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EF" w:rsidRDefault="00930093" w:rsidP="00F220EF">
      <w:pPr>
        <w:ind w:left="360" w:hanging="3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10F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20EF" w:rsidRPr="004672E7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7" o:title=""/>
          </v:shape>
          <o:OLEObject Type="Embed" ProgID="Word.Picture.8" ShapeID="_x0000_i1025" DrawAspect="Content" ObjectID="_1684582305" r:id="rId8"/>
        </w:object>
      </w:r>
    </w:p>
    <w:p w:rsidR="00DE64CF" w:rsidRDefault="00E77516" w:rsidP="00F220EF">
      <w:r>
        <w:t xml:space="preserve">           Grad</w:t>
      </w:r>
      <w:r w:rsidR="00DE64CF">
        <w:t>sko vijeće</w:t>
      </w:r>
    </w:p>
    <w:p w:rsidR="00F220EF" w:rsidRPr="00DE64CF" w:rsidRDefault="00F220EF" w:rsidP="00F220EF">
      <w:pPr>
        <w:rPr>
          <w:sz w:val="22"/>
          <w:szCs w:val="22"/>
        </w:rPr>
      </w:pPr>
      <w:r w:rsidRPr="00B755AC">
        <w:rPr>
          <w:sz w:val="22"/>
          <w:szCs w:val="22"/>
        </w:rPr>
        <w:t>KLASA:</w:t>
      </w:r>
      <w:r w:rsidRPr="00B755AC">
        <w:rPr>
          <w:color w:val="FF0000"/>
          <w:sz w:val="22"/>
          <w:szCs w:val="22"/>
        </w:rPr>
        <w:t xml:space="preserve"> </w:t>
      </w:r>
      <w:r w:rsidR="00DE64CF" w:rsidRPr="00DE64CF">
        <w:rPr>
          <w:sz w:val="22"/>
          <w:szCs w:val="22"/>
        </w:rPr>
        <w:t>400-05/</w:t>
      </w:r>
      <w:r w:rsidR="00950FB8">
        <w:rPr>
          <w:sz w:val="22"/>
          <w:szCs w:val="22"/>
        </w:rPr>
        <w:t>2</w:t>
      </w:r>
      <w:r w:rsidR="00C72D34">
        <w:rPr>
          <w:sz w:val="22"/>
          <w:szCs w:val="22"/>
        </w:rPr>
        <w:t>1</w:t>
      </w:r>
      <w:r w:rsidR="00DE64CF" w:rsidRPr="00DE64CF">
        <w:rPr>
          <w:sz w:val="22"/>
          <w:szCs w:val="22"/>
        </w:rPr>
        <w:t>-01/</w:t>
      </w:r>
      <w:r w:rsidR="00E524F0">
        <w:rPr>
          <w:sz w:val="22"/>
          <w:szCs w:val="22"/>
        </w:rPr>
        <w:t>0</w:t>
      </w:r>
      <w:r w:rsidR="0007150F">
        <w:rPr>
          <w:sz w:val="22"/>
          <w:szCs w:val="22"/>
        </w:rPr>
        <w:t>2</w:t>
      </w:r>
    </w:p>
    <w:p w:rsidR="00F220EF" w:rsidRPr="00B755AC" w:rsidRDefault="00F220EF" w:rsidP="00F220EF">
      <w:pPr>
        <w:rPr>
          <w:sz w:val="22"/>
          <w:szCs w:val="22"/>
        </w:rPr>
      </w:pPr>
      <w:r w:rsidRPr="00B755AC">
        <w:rPr>
          <w:sz w:val="22"/>
          <w:szCs w:val="22"/>
        </w:rPr>
        <w:t xml:space="preserve">URBROJ: </w:t>
      </w:r>
      <w:r w:rsidR="00DE64CF">
        <w:rPr>
          <w:sz w:val="22"/>
          <w:szCs w:val="22"/>
        </w:rPr>
        <w:t>2186/18-0</w:t>
      </w:r>
      <w:r w:rsidR="003E0935">
        <w:rPr>
          <w:sz w:val="22"/>
          <w:szCs w:val="22"/>
        </w:rPr>
        <w:t>2</w:t>
      </w:r>
      <w:r w:rsidR="00DE64CF">
        <w:rPr>
          <w:sz w:val="22"/>
          <w:szCs w:val="22"/>
        </w:rPr>
        <w:t>/1</w:t>
      </w:r>
      <w:r w:rsidR="00415BBC">
        <w:rPr>
          <w:sz w:val="22"/>
          <w:szCs w:val="22"/>
        </w:rPr>
        <w:t>-</w:t>
      </w:r>
      <w:r w:rsidR="008D18A3">
        <w:rPr>
          <w:sz w:val="22"/>
          <w:szCs w:val="22"/>
        </w:rPr>
        <w:t>2</w:t>
      </w:r>
      <w:r w:rsidR="00C72D34">
        <w:rPr>
          <w:sz w:val="22"/>
          <w:szCs w:val="22"/>
        </w:rPr>
        <w:t>1</w:t>
      </w:r>
      <w:r w:rsidR="00DE64CF">
        <w:rPr>
          <w:sz w:val="22"/>
          <w:szCs w:val="22"/>
        </w:rPr>
        <w:t>-</w:t>
      </w:r>
      <w:r w:rsidR="000F78D5">
        <w:rPr>
          <w:sz w:val="22"/>
          <w:szCs w:val="22"/>
        </w:rPr>
        <w:t>5</w:t>
      </w:r>
    </w:p>
    <w:p w:rsidR="00F220EF" w:rsidRDefault="00F220EF" w:rsidP="00944EEB">
      <w:r w:rsidRPr="00B755AC">
        <w:rPr>
          <w:sz w:val="22"/>
          <w:szCs w:val="22"/>
        </w:rPr>
        <w:t>LUDBREG,</w:t>
      </w:r>
      <w:r w:rsidR="00821C73">
        <w:rPr>
          <w:sz w:val="22"/>
          <w:szCs w:val="22"/>
        </w:rPr>
        <w:t>14.6</w:t>
      </w:r>
      <w:r w:rsidR="00BE6E79">
        <w:rPr>
          <w:sz w:val="22"/>
          <w:szCs w:val="22"/>
        </w:rPr>
        <w:t>.</w:t>
      </w:r>
      <w:r w:rsidR="009E7A22">
        <w:rPr>
          <w:sz w:val="22"/>
          <w:szCs w:val="22"/>
        </w:rPr>
        <w:t xml:space="preserve"> </w:t>
      </w:r>
      <w:r w:rsidR="00DE64CF">
        <w:rPr>
          <w:sz w:val="22"/>
          <w:szCs w:val="22"/>
        </w:rPr>
        <w:t>20</w:t>
      </w:r>
      <w:r w:rsidR="0048266D">
        <w:rPr>
          <w:sz w:val="22"/>
          <w:szCs w:val="22"/>
        </w:rPr>
        <w:t>2</w:t>
      </w:r>
      <w:r w:rsidR="00C72D34">
        <w:rPr>
          <w:sz w:val="22"/>
          <w:szCs w:val="22"/>
        </w:rPr>
        <w:t>1</w:t>
      </w:r>
      <w:r w:rsidR="00DE64CF">
        <w:rPr>
          <w:sz w:val="22"/>
          <w:szCs w:val="22"/>
        </w:rPr>
        <w:t>.</w:t>
      </w:r>
      <w:r w:rsidRPr="00B755AC">
        <w:rPr>
          <w:sz w:val="22"/>
          <w:szCs w:val="22"/>
        </w:rPr>
        <w:t xml:space="preserve"> </w:t>
      </w:r>
      <w:r w:rsidR="005C6BF3">
        <w:tab/>
      </w:r>
    </w:p>
    <w:p w:rsidR="00F220EF" w:rsidRDefault="00F220EF" w:rsidP="00C26BFE">
      <w:pPr>
        <w:jc w:val="both"/>
      </w:pPr>
    </w:p>
    <w:p w:rsidR="00C26BFE" w:rsidRDefault="00F220EF" w:rsidP="006D0BC5">
      <w:r>
        <w:tab/>
      </w:r>
      <w:r w:rsidR="006B77C6">
        <w:t>T</w:t>
      </w:r>
      <w:r w:rsidR="005C6BF3">
        <w:t>emelj</w:t>
      </w:r>
      <w:r w:rsidR="006B77C6">
        <w:t>em</w:t>
      </w:r>
      <w:r w:rsidR="005C6BF3">
        <w:t xml:space="preserve"> član</w:t>
      </w:r>
      <w:r w:rsidR="006B77C6">
        <w:t>aka 81. i 82.</w:t>
      </w:r>
      <w:r w:rsidR="005C6BF3">
        <w:t xml:space="preserve"> </w:t>
      </w:r>
      <w:r w:rsidR="006B77C6">
        <w:t xml:space="preserve">Pravilnika o proračunskom računovodstvu i računskom planu </w:t>
      </w:r>
      <w:r w:rsidR="005C6BF3">
        <w:t xml:space="preserve"> („Narodne novine“ br.</w:t>
      </w:r>
      <w:r w:rsidR="006B77C6">
        <w:t>124/14</w:t>
      </w:r>
      <w:r w:rsidR="003F71C4">
        <w:t>,115/15,</w:t>
      </w:r>
      <w:r w:rsidR="00B20E43">
        <w:t>87/16</w:t>
      </w:r>
      <w:r w:rsidR="002C4145">
        <w:t>,</w:t>
      </w:r>
      <w:r w:rsidR="00A162D7">
        <w:t xml:space="preserve"> 3/18</w:t>
      </w:r>
      <w:r w:rsidR="002C4145">
        <w:t xml:space="preserve"> </w:t>
      </w:r>
      <w:r w:rsidR="006D0BC5">
        <w:t>,</w:t>
      </w:r>
      <w:r w:rsidR="002C4145">
        <w:t>126/19</w:t>
      </w:r>
      <w:r w:rsidR="006D0BC5">
        <w:t xml:space="preserve"> i 108/20</w:t>
      </w:r>
      <w:r w:rsidR="006B77C6">
        <w:t>)</w:t>
      </w:r>
      <w:r w:rsidR="005C6BF3">
        <w:t>,</w:t>
      </w:r>
      <w:r w:rsidR="006D0BC5">
        <w:t xml:space="preserve"> </w:t>
      </w:r>
      <w:r w:rsidR="006B77C6">
        <w:t xml:space="preserve">i </w:t>
      </w:r>
      <w:r w:rsidR="005C6BF3">
        <w:t xml:space="preserve"> članka 3</w:t>
      </w:r>
      <w:r w:rsidR="00236582">
        <w:t>4</w:t>
      </w:r>
      <w:r w:rsidR="005C6BF3">
        <w:t>. Statuta Grada Ludbreg</w:t>
      </w:r>
      <w:r w:rsidR="00D854A7">
        <w:t>a</w:t>
      </w:r>
      <w:r w:rsidR="00A162D7">
        <w:t xml:space="preserve"> </w:t>
      </w:r>
      <w:r w:rsidR="005C6BF3">
        <w:t>(„ Službeni vjesnik Varaždinske ž</w:t>
      </w:r>
      <w:r w:rsidR="001B2A3F">
        <w:t xml:space="preserve">upanije“ br. </w:t>
      </w:r>
      <w:r w:rsidR="00236582">
        <w:t>12</w:t>
      </w:r>
      <w:r w:rsidR="001B2A3F">
        <w:t>/</w:t>
      </w:r>
      <w:r w:rsidR="00236582">
        <w:t>2021</w:t>
      </w:r>
      <w:r w:rsidR="006B77C6">
        <w:t xml:space="preserve"> </w:t>
      </w:r>
      <w:r w:rsidR="006C55F3">
        <w:t>)</w:t>
      </w:r>
      <w:r w:rsidR="005C6BF3">
        <w:t xml:space="preserve"> Gradsko </w:t>
      </w:r>
      <w:r w:rsidR="00C26BFE">
        <w:t>vijeće Grada Ludbrega na</w:t>
      </w:r>
      <w:r w:rsidR="00DD1DE4">
        <w:t xml:space="preserve"> </w:t>
      </w:r>
      <w:r w:rsidR="00821C73">
        <w:t>2</w:t>
      </w:r>
      <w:r w:rsidR="00874F54">
        <w:t>.</w:t>
      </w:r>
      <w:r w:rsidR="00C26BFE">
        <w:t xml:space="preserve"> sjednic</w:t>
      </w:r>
      <w:r w:rsidR="005C6BF3">
        <w:t>i održanoj dana</w:t>
      </w:r>
      <w:r w:rsidR="00085EAD">
        <w:t xml:space="preserve"> </w:t>
      </w:r>
      <w:r w:rsidR="00821C73">
        <w:t>14</w:t>
      </w:r>
      <w:r w:rsidR="00BE6E79">
        <w:t>.</w:t>
      </w:r>
      <w:r w:rsidR="00821C73">
        <w:t>lipn</w:t>
      </w:r>
      <w:r w:rsidR="00BE6E79">
        <w:t>ja</w:t>
      </w:r>
      <w:r w:rsidR="00C26BFE">
        <w:t xml:space="preserve"> 20</w:t>
      </w:r>
      <w:r w:rsidR="00DD1DE4">
        <w:t>2</w:t>
      </w:r>
      <w:r w:rsidR="00C72D34">
        <w:t>1</w:t>
      </w:r>
      <w:r w:rsidR="00C26BFE">
        <w:t>. godine donosi</w:t>
      </w:r>
    </w:p>
    <w:p w:rsidR="00C26BFE" w:rsidRDefault="00C26BFE" w:rsidP="00C26BFE">
      <w:pPr>
        <w:jc w:val="both"/>
      </w:pPr>
    </w:p>
    <w:p w:rsidR="00C26BFE" w:rsidRDefault="00C26BFE" w:rsidP="00C26BFE">
      <w:pPr>
        <w:jc w:val="center"/>
        <w:rPr>
          <w:b/>
        </w:rPr>
      </w:pPr>
      <w:r w:rsidRPr="00C26BFE">
        <w:rPr>
          <w:b/>
        </w:rPr>
        <w:t>ODLUKU</w:t>
      </w:r>
    </w:p>
    <w:p w:rsidR="00415BBC" w:rsidRPr="00C26BFE" w:rsidRDefault="00415BBC" w:rsidP="00C26BFE">
      <w:pPr>
        <w:jc w:val="center"/>
        <w:rPr>
          <w:b/>
        </w:rPr>
      </w:pPr>
    </w:p>
    <w:p w:rsidR="00C26BFE" w:rsidRPr="00C26BFE" w:rsidRDefault="00C26BFE" w:rsidP="00C26BFE">
      <w:pPr>
        <w:jc w:val="center"/>
        <w:rPr>
          <w:b/>
        </w:rPr>
      </w:pPr>
      <w:r w:rsidRPr="00C26BFE">
        <w:rPr>
          <w:b/>
        </w:rPr>
        <w:t xml:space="preserve">o </w:t>
      </w:r>
      <w:r w:rsidR="00415BBC">
        <w:rPr>
          <w:b/>
        </w:rPr>
        <w:t xml:space="preserve">utvrđivanju i raspodjeli rezultata poslovanja te </w:t>
      </w:r>
      <w:r w:rsidR="00923310">
        <w:rPr>
          <w:b/>
        </w:rPr>
        <w:t>pokriću manjka</w:t>
      </w:r>
      <w:r w:rsidR="00415BBC">
        <w:rPr>
          <w:b/>
        </w:rPr>
        <w:t xml:space="preserve"> pr</w:t>
      </w:r>
      <w:r w:rsidRPr="00C26BFE">
        <w:rPr>
          <w:b/>
        </w:rPr>
        <w:t>ihoda i primitka</w:t>
      </w:r>
    </w:p>
    <w:p w:rsidR="00C26BFE" w:rsidRDefault="00C26BFE" w:rsidP="00C26BFE">
      <w:pPr>
        <w:jc w:val="center"/>
        <w:rPr>
          <w:b/>
        </w:rPr>
      </w:pPr>
      <w:r w:rsidRPr="00C26BFE">
        <w:rPr>
          <w:b/>
        </w:rPr>
        <w:t>Proračuna Grada Ludbrega</w:t>
      </w:r>
      <w:r w:rsidR="00415BBC">
        <w:rPr>
          <w:b/>
        </w:rPr>
        <w:t xml:space="preserve"> za 20</w:t>
      </w:r>
      <w:r w:rsidR="00923310">
        <w:rPr>
          <w:b/>
        </w:rPr>
        <w:t>20</w:t>
      </w:r>
      <w:r w:rsidR="00415BBC">
        <w:rPr>
          <w:b/>
        </w:rPr>
        <w:t>.godinu.</w:t>
      </w:r>
    </w:p>
    <w:p w:rsidR="00C26BFE" w:rsidRDefault="00C26BFE" w:rsidP="00C26BFE"/>
    <w:p w:rsidR="00F74E88" w:rsidRDefault="00F74E88" w:rsidP="00C26BFE"/>
    <w:p w:rsidR="00C26BFE" w:rsidRDefault="00C26BFE" w:rsidP="00C26BFE">
      <w:pPr>
        <w:jc w:val="center"/>
      </w:pPr>
      <w:r>
        <w:t>I.</w:t>
      </w:r>
    </w:p>
    <w:p w:rsidR="00C26BFE" w:rsidRDefault="00C26BFE" w:rsidP="0011213B">
      <w:pPr>
        <w:pStyle w:val="Tijeloteksta"/>
        <w:spacing w:line="276" w:lineRule="auto"/>
      </w:pPr>
      <w:r>
        <w:tab/>
      </w:r>
      <w:proofErr w:type="gramStart"/>
      <w:r>
        <w:t xml:space="preserve">Utvrđuje se da </w:t>
      </w:r>
      <w:r w:rsidR="00DB43BA">
        <w:t>manja</w:t>
      </w:r>
      <w:r>
        <w:t>k prihoda i primitka Proračuna Grada Ludbrega za 20</w:t>
      </w:r>
      <w:r w:rsidR="00DB43BA">
        <w:t>20</w:t>
      </w:r>
      <w:r>
        <w:t>.</w:t>
      </w:r>
      <w:proofErr w:type="gramEnd"/>
      <w:r>
        <w:t xml:space="preserve"> </w:t>
      </w:r>
      <w:proofErr w:type="gramStart"/>
      <w:r>
        <w:t>godin</w:t>
      </w:r>
      <w:r w:rsidR="008652CF">
        <w:t>u</w:t>
      </w:r>
      <w:proofErr w:type="gramEnd"/>
      <w:r>
        <w:t xml:space="preserve"> iznosi </w:t>
      </w:r>
      <w:r w:rsidR="0011213B">
        <w:t xml:space="preserve"> </w:t>
      </w:r>
      <w:r w:rsidR="00DB43BA" w:rsidRPr="00241638">
        <w:rPr>
          <w:b/>
        </w:rPr>
        <w:t>-460.705</w:t>
      </w:r>
      <w:r w:rsidR="0011213B" w:rsidRPr="00241638">
        <w:rPr>
          <w:b/>
        </w:rPr>
        <w:t xml:space="preserve"> kuna</w:t>
      </w:r>
      <w:r w:rsidR="006C0A2A" w:rsidRPr="00241638">
        <w:rPr>
          <w:b/>
        </w:rPr>
        <w:t>.</w:t>
      </w:r>
    </w:p>
    <w:p w:rsidR="00415BBC" w:rsidRDefault="00415BBC" w:rsidP="0011213B">
      <w:pPr>
        <w:pStyle w:val="Tijeloteksta"/>
        <w:spacing w:line="276" w:lineRule="auto"/>
      </w:pPr>
      <w:r>
        <w:t xml:space="preserve">Rezultat poslovanja tekuće godine utvrđen je na način kako je to propisano člancima 81 </w:t>
      </w:r>
      <w:r w:rsidR="00A162D7">
        <w:t>i</w:t>
      </w:r>
      <w:r>
        <w:t xml:space="preserve"> 82 Pravilnika o proračunskom računovodstvu </w:t>
      </w:r>
      <w:r w:rsidR="00A162D7">
        <w:t>i</w:t>
      </w:r>
      <w:r>
        <w:t xml:space="preserve"> računskom planu .Izvršeno je prebijanje računa viškova </w:t>
      </w:r>
      <w:r w:rsidR="00A162D7">
        <w:t>i</w:t>
      </w:r>
      <w:r>
        <w:t xml:space="preserve"> manjkova po istovrsnim  kategorijama </w:t>
      </w:r>
      <w:r w:rsidR="00A162D7">
        <w:t>i</w:t>
      </w:r>
      <w:r>
        <w:t xml:space="preserve"> izvorima financiranja (višak prihoda poslovanja </w:t>
      </w:r>
      <w:r w:rsidR="00A162D7">
        <w:t>i</w:t>
      </w:r>
      <w:r>
        <w:t xml:space="preserve"> manjak prihoda poslovanja</w:t>
      </w:r>
      <w:r w:rsidR="00992EF3">
        <w:t xml:space="preserve">,višak prihoda od nefinancijske imovine </w:t>
      </w:r>
      <w:r w:rsidR="00A162D7">
        <w:t xml:space="preserve"> </w:t>
      </w:r>
      <w:r w:rsidR="00D10E4F">
        <w:t xml:space="preserve">i </w:t>
      </w:r>
      <w:r w:rsidR="003C5A7E">
        <w:t>manjak</w:t>
      </w:r>
      <w:r w:rsidR="003C5A7E" w:rsidRPr="003C5A7E">
        <w:t xml:space="preserve"> </w:t>
      </w:r>
      <w:r w:rsidR="003C5A7E">
        <w:t>prihoda od nefinancijske imovine ,višak</w:t>
      </w:r>
      <w:r w:rsidR="003C5A7E" w:rsidRPr="003C5A7E">
        <w:t xml:space="preserve"> </w:t>
      </w:r>
      <w:r w:rsidR="003C5A7E">
        <w:t>prihoda od financijske imovine i</w:t>
      </w:r>
      <w:r w:rsidR="00A162D7">
        <w:t xml:space="preserve"> </w:t>
      </w:r>
      <w:r w:rsidR="00D76D66">
        <w:t>manjak prihoda od financijske imovine), uz uvažavanje izuzetaka propisanih člankom  82 Pravilnika.</w:t>
      </w:r>
    </w:p>
    <w:p w:rsidR="00D76D66" w:rsidRDefault="00D76D66" w:rsidP="0011213B">
      <w:pPr>
        <w:pStyle w:val="Tijeloteksta"/>
        <w:spacing w:line="276" w:lineRule="auto"/>
        <w:rPr>
          <w:b/>
        </w:rPr>
      </w:pPr>
      <w:r>
        <w:t>Rezultat poslovanja tekuće godine (</w:t>
      </w:r>
      <w:r w:rsidR="00CA3F4A">
        <w:t>-867.355</w:t>
      </w:r>
      <w:r>
        <w:t xml:space="preserve"> </w:t>
      </w:r>
      <w:proofErr w:type="gramStart"/>
      <w:r>
        <w:t>kn )</w:t>
      </w:r>
      <w:proofErr w:type="gramEnd"/>
      <w:r>
        <w:t xml:space="preserve"> zbraja se s rezultatom poslovanja pr</w:t>
      </w:r>
      <w:r w:rsidR="00183A66">
        <w:t>ethodne proračunske  godine</w:t>
      </w:r>
      <w:r>
        <w:t xml:space="preserve"> (</w:t>
      </w:r>
      <w:r w:rsidR="00CA3F4A">
        <w:t>406.650</w:t>
      </w:r>
      <w:r>
        <w:t xml:space="preserve"> kn),</w:t>
      </w:r>
      <w:r w:rsidR="006C0A2A">
        <w:t xml:space="preserve"> </w:t>
      </w:r>
      <w:r>
        <w:t>te ukupan rezultat poslovanja na dan 31.12.20</w:t>
      </w:r>
      <w:r w:rsidR="00B469D8">
        <w:t>20</w:t>
      </w:r>
      <w:r>
        <w:t>.godine iznosi</w:t>
      </w:r>
      <w:r w:rsidRPr="001D2DD9">
        <w:rPr>
          <w:b/>
        </w:rPr>
        <w:t xml:space="preserve"> </w:t>
      </w:r>
      <w:r w:rsidR="00CA3F4A">
        <w:rPr>
          <w:b/>
        </w:rPr>
        <w:t xml:space="preserve"> -460.705</w:t>
      </w:r>
      <w:r w:rsidR="00112CB7">
        <w:rPr>
          <w:b/>
        </w:rPr>
        <w:t xml:space="preserve"> </w:t>
      </w:r>
      <w:r w:rsidRPr="001D2DD9">
        <w:rPr>
          <w:b/>
        </w:rPr>
        <w:t>kuna.</w:t>
      </w:r>
    </w:p>
    <w:p w:rsidR="00F74E88" w:rsidRDefault="00F74E88" w:rsidP="0011213B">
      <w:pPr>
        <w:pStyle w:val="Tijeloteksta"/>
        <w:spacing w:line="276" w:lineRule="auto"/>
        <w:rPr>
          <w:b/>
        </w:rPr>
      </w:pPr>
    </w:p>
    <w:p w:rsidR="00F74E88" w:rsidRDefault="00F74E88" w:rsidP="0011213B">
      <w:pPr>
        <w:pStyle w:val="Tijeloteksta"/>
        <w:spacing w:line="276" w:lineRule="auto"/>
        <w:rPr>
          <w:b/>
        </w:rPr>
      </w:pPr>
    </w:p>
    <w:p w:rsidR="00F74E88" w:rsidRDefault="00F74E88" w:rsidP="0011213B">
      <w:pPr>
        <w:pStyle w:val="Tijeloteksta"/>
        <w:spacing w:line="276" w:lineRule="auto"/>
      </w:pPr>
      <w:r w:rsidRPr="00F74E88">
        <w:t xml:space="preserve">Struktura </w:t>
      </w:r>
      <w:r>
        <w:t>ostvarenog rezultata poslovanja za 20</w:t>
      </w:r>
      <w:r w:rsidR="0016371B">
        <w:t>20</w:t>
      </w:r>
      <w:r>
        <w:t>.godinu prikazana je u tablici:</w:t>
      </w:r>
    </w:p>
    <w:p w:rsidR="003A2E18" w:rsidRDefault="003A2E18" w:rsidP="0011213B">
      <w:pPr>
        <w:pStyle w:val="Tijeloteksta"/>
        <w:spacing w:line="276" w:lineRule="auto"/>
        <w:rPr>
          <w:b/>
          <w:u w:val="single"/>
        </w:rPr>
      </w:pPr>
    </w:p>
    <w:p w:rsidR="003A2E18" w:rsidRPr="003A2E18" w:rsidRDefault="003A2E18" w:rsidP="0011213B">
      <w:pPr>
        <w:pStyle w:val="Tijeloteksta"/>
        <w:spacing w:line="276" w:lineRule="auto"/>
        <w:rPr>
          <w:b/>
          <w:u w:val="single"/>
        </w:rPr>
      </w:pPr>
      <w:r>
        <w:rPr>
          <w:b/>
          <w:u w:val="single"/>
        </w:rPr>
        <w:t>Rezultat poslovanja-</w:t>
      </w:r>
      <w:r w:rsidRPr="003A2E18">
        <w:rPr>
          <w:b/>
          <w:u w:val="single"/>
        </w:rPr>
        <w:t>Grad Ludbreg-razina 22</w:t>
      </w:r>
    </w:p>
    <w:p w:rsidR="00F74E88" w:rsidRDefault="00F74E88" w:rsidP="0011213B">
      <w:pPr>
        <w:pStyle w:val="Tijeloteksta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6"/>
      </w:tblGrid>
      <w:tr w:rsidR="003A2E18" w:rsidTr="00E156BD">
        <w:tc>
          <w:tcPr>
            <w:tcW w:w="6912" w:type="dxa"/>
          </w:tcPr>
          <w:p w:rsidR="003A2E18" w:rsidRDefault="003A2E18" w:rsidP="00E156BD">
            <w:pPr>
              <w:pStyle w:val="Tijeloteksta"/>
              <w:spacing w:line="276" w:lineRule="auto"/>
            </w:pPr>
            <w:r>
              <w:t>Višak prihoda poslovanja</w:t>
            </w:r>
          </w:p>
        </w:tc>
        <w:tc>
          <w:tcPr>
            <w:tcW w:w="2376" w:type="dxa"/>
          </w:tcPr>
          <w:p w:rsidR="003A2E18" w:rsidRDefault="006537AC" w:rsidP="00E156BD">
            <w:pPr>
              <w:pStyle w:val="Tijeloteksta"/>
              <w:spacing w:line="276" w:lineRule="auto"/>
              <w:jc w:val="right"/>
            </w:pPr>
            <w:r>
              <w:t>16.232.330</w:t>
            </w:r>
          </w:p>
        </w:tc>
      </w:tr>
      <w:tr w:rsidR="003A2E18" w:rsidRPr="00F21DE6" w:rsidTr="00E156BD">
        <w:tc>
          <w:tcPr>
            <w:tcW w:w="6912" w:type="dxa"/>
          </w:tcPr>
          <w:p w:rsidR="003A2E18" w:rsidRDefault="003A2E18" w:rsidP="00E156BD">
            <w:pPr>
              <w:pStyle w:val="Tijeloteksta"/>
              <w:spacing w:line="276" w:lineRule="auto"/>
            </w:pPr>
            <w:r>
              <w:t>Manjak prihoda od nefinancijske imovine</w:t>
            </w:r>
          </w:p>
        </w:tc>
        <w:tc>
          <w:tcPr>
            <w:tcW w:w="2376" w:type="dxa"/>
          </w:tcPr>
          <w:p w:rsidR="003A2E18" w:rsidRPr="00F21DE6" w:rsidRDefault="006537AC" w:rsidP="00E156BD">
            <w:pPr>
              <w:pStyle w:val="Tijeloteksta"/>
              <w:spacing w:line="276" w:lineRule="auto"/>
              <w:jc w:val="right"/>
            </w:pPr>
            <w:r>
              <w:t>15.628.855</w:t>
            </w:r>
          </w:p>
        </w:tc>
      </w:tr>
      <w:tr w:rsidR="003A2E18" w:rsidTr="00E156BD">
        <w:tc>
          <w:tcPr>
            <w:tcW w:w="6912" w:type="dxa"/>
          </w:tcPr>
          <w:p w:rsidR="003A2E18" w:rsidRDefault="003A2E18" w:rsidP="00E156BD">
            <w:pPr>
              <w:pStyle w:val="Tijeloteksta"/>
              <w:spacing w:line="276" w:lineRule="auto"/>
            </w:pPr>
            <w:r>
              <w:t>Manjak primitaka od financijse imovine i zaduživanja</w:t>
            </w:r>
          </w:p>
        </w:tc>
        <w:tc>
          <w:tcPr>
            <w:tcW w:w="2376" w:type="dxa"/>
          </w:tcPr>
          <w:p w:rsidR="003A2E18" w:rsidRDefault="006537AC" w:rsidP="00E156BD">
            <w:pPr>
              <w:pStyle w:val="Tijeloteksta"/>
              <w:spacing w:line="276" w:lineRule="auto"/>
              <w:jc w:val="right"/>
            </w:pPr>
            <w:r>
              <w:t>222.353</w:t>
            </w:r>
          </w:p>
        </w:tc>
      </w:tr>
      <w:tr w:rsidR="003A2E18" w:rsidTr="00E156BD">
        <w:tc>
          <w:tcPr>
            <w:tcW w:w="6912" w:type="dxa"/>
          </w:tcPr>
          <w:p w:rsidR="003A2E18" w:rsidRDefault="003A2E18" w:rsidP="00E156BD">
            <w:pPr>
              <w:pStyle w:val="Tijeloteksta"/>
              <w:spacing w:line="276" w:lineRule="auto"/>
            </w:pPr>
            <w:r>
              <w:t>Rezultat poslovanja 2019.godine</w:t>
            </w:r>
            <w:r w:rsidR="00045E01">
              <w:t>-preneseni</w:t>
            </w:r>
          </w:p>
        </w:tc>
        <w:tc>
          <w:tcPr>
            <w:tcW w:w="2376" w:type="dxa"/>
          </w:tcPr>
          <w:p w:rsidR="003A2E18" w:rsidRDefault="00045E01" w:rsidP="00E156BD">
            <w:pPr>
              <w:pStyle w:val="Tijeloteksta"/>
              <w:spacing w:line="276" w:lineRule="auto"/>
              <w:jc w:val="right"/>
            </w:pPr>
            <w:r>
              <w:t>134.947</w:t>
            </w:r>
          </w:p>
        </w:tc>
      </w:tr>
      <w:tr w:rsidR="003A2E18" w:rsidTr="00E156BD">
        <w:tc>
          <w:tcPr>
            <w:tcW w:w="6912" w:type="dxa"/>
          </w:tcPr>
          <w:p w:rsidR="003A2E18" w:rsidRDefault="003A2E18" w:rsidP="00045E01">
            <w:pPr>
              <w:pStyle w:val="Tijeloteksta"/>
              <w:spacing w:line="276" w:lineRule="auto"/>
            </w:pPr>
            <w:r>
              <w:t>Rezultat poslovanja 20</w:t>
            </w:r>
            <w:r w:rsidR="00045E01">
              <w:t>20</w:t>
            </w:r>
            <w:r>
              <w:t>.godine</w:t>
            </w:r>
          </w:p>
        </w:tc>
        <w:tc>
          <w:tcPr>
            <w:tcW w:w="2376" w:type="dxa"/>
          </w:tcPr>
          <w:p w:rsidR="003A2E18" w:rsidRDefault="00045E01" w:rsidP="00E156BD">
            <w:pPr>
              <w:pStyle w:val="Tijeloteksta"/>
              <w:spacing w:line="276" w:lineRule="auto"/>
              <w:jc w:val="right"/>
            </w:pPr>
            <w:r>
              <w:t>381.122</w:t>
            </w:r>
          </w:p>
        </w:tc>
      </w:tr>
      <w:tr w:rsidR="003A2E18" w:rsidRPr="0053670A" w:rsidTr="00E156BD">
        <w:tc>
          <w:tcPr>
            <w:tcW w:w="6912" w:type="dxa"/>
          </w:tcPr>
          <w:p w:rsidR="003A2E18" w:rsidRPr="0053670A" w:rsidRDefault="003A2E18" w:rsidP="00E156BD">
            <w:pPr>
              <w:pStyle w:val="Tijeloteksta"/>
              <w:spacing w:line="276" w:lineRule="auto"/>
              <w:rPr>
                <w:b/>
              </w:rPr>
            </w:pPr>
            <w:r w:rsidRPr="0053670A">
              <w:rPr>
                <w:b/>
              </w:rPr>
              <w:t>UKUPNO REZULTAT POSLOVANJA</w:t>
            </w:r>
          </w:p>
        </w:tc>
        <w:tc>
          <w:tcPr>
            <w:tcW w:w="2376" w:type="dxa"/>
          </w:tcPr>
          <w:p w:rsidR="003A2E18" w:rsidRPr="0053670A" w:rsidRDefault="00045E01" w:rsidP="00E156BD">
            <w:pPr>
              <w:pStyle w:val="Tijeloteksta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516.069</w:t>
            </w:r>
          </w:p>
        </w:tc>
      </w:tr>
    </w:tbl>
    <w:p w:rsidR="003A2E18" w:rsidRDefault="003A2E18" w:rsidP="003A2E18">
      <w:pPr>
        <w:jc w:val="both"/>
      </w:pPr>
    </w:p>
    <w:p w:rsidR="003A2E18" w:rsidRDefault="003A2E18" w:rsidP="003A2E18">
      <w:pPr>
        <w:jc w:val="both"/>
      </w:pPr>
    </w:p>
    <w:p w:rsidR="003A2E18" w:rsidRDefault="00232DFA" w:rsidP="0011213B">
      <w:pPr>
        <w:pStyle w:val="Tijeloteksta"/>
        <w:spacing w:line="276" w:lineRule="auto"/>
      </w:pPr>
      <w:r>
        <w:t xml:space="preserve"> </w:t>
      </w:r>
    </w:p>
    <w:p w:rsidR="003A2E18" w:rsidRDefault="003A2E18" w:rsidP="0011213B">
      <w:pPr>
        <w:pStyle w:val="Tijeloteksta"/>
        <w:spacing w:line="276" w:lineRule="auto"/>
      </w:pPr>
    </w:p>
    <w:p w:rsidR="003A2E18" w:rsidRDefault="003A2E18" w:rsidP="0011213B">
      <w:pPr>
        <w:pStyle w:val="Tijeloteksta"/>
        <w:spacing w:line="276" w:lineRule="auto"/>
      </w:pPr>
    </w:p>
    <w:p w:rsidR="003A2E18" w:rsidRPr="003A2E18" w:rsidRDefault="003A2E18" w:rsidP="0011213B">
      <w:pPr>
        <w:pStyle w:val="Tijeloteksta"/>
        <w:spacing w:line="276" w:lineRule="auto"/>
        <w:rPr>
          <w:b/>
          <w:u w:val="single"/>
        </w:rPr>
      </w:pPr>
      <w:r w:rsidRPr="003A2E18">
        <w:rPr>
          <w:b/>
          <w:u w:val="single"/>
        </w:rPr>
        <w:t>Konsolidirani rezultat poslovanja</w:t>
      </w:r>
      <w:r>
        <w:rPr>
          <w:b/>
          <w:u w:val="single"/>
        </w:rPr>
        <w:t xml:space="preserve"> (Grad+Dječji vrtić Radost+Centar za kulturu+Knjižnica </w:t>
      </w:r>
      <w:r w:rsidR="001D21B1">
        <w:rPr>
          <w:b/>
          <w:u w:val="single"/>
        </w:rPr>
        <w:t>i</w:t>
      </w:r>
      <w:r>
        <w:rPr>
          <w:b/>
          <w:u w:val="single"/>
        </w:rPr>
        <w:t xml:space="preserve"> čitaonica) -razina 23</w:t>
      </w:r>
    </w:p>
    <w:p w:rsidR="003A2E18" w:rsidRDefault="003A2E18" w:rsidP="0011213B">
      <w:pPr>
        <w:pStyle w:val="Tijeloteksta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6"/>
      </w:tblGrid>
      <w:tr w:rsidR="00F74E88" w:rsidTr="00E156BD">
        <w:tc>
          <w:tcPr>
            <w:tcW w:w="6912" w:type="dxa"/>
          </w:tcPr>
          <w:p w:rsidR="00F74E88" w:rsidRDefault="00F74E88" w:rsidP="00E156BD">
            <w:pPr>
              <w:pStyle w:val="Tijeloteksta"/>
              <w:spacing w:line="276" w:lineRule="auto"/>
            </w:pPr>
            <w:r>
              <w:t>Višak prihoda poslovanja</w:t>
            </w:r>
          </w:p>
        </w:tc>
        <w:tc>
          <w:tcPr>
            <w:tcW w:w="2376" w:type="dxa"/>
          </w:tcPr>
          <w:p w:rsidR="00F74E88" w:rsidRDefault="004C1A53" w:rsidP="00E156BD">
            <w:pPr>
              <w:pStyle w:val="Tijeloteksta"/>
              <w:spacing w:line="276" w:lineRule="auto"/>
              <w:jc w:val="right"/>
            </w:pPr>
            <w:r>
              <w:t>17.650.930</w:t>
            </w:r>
          </w:p>
        </w:tc>
      </w:tr>
      <w:tr w:rsidR="00F74E88" w:rsidRPr="00F21DE6" w:rsidTr="00E156BD">
        <w:tc>
          <w:tcPr>
            <w:tcW w:w="6912" w:type="dxa"/>
          </w:tcPr>
          <w:p w:rsidR="00F74E88" w:rsidRDefault="00F74E88" w:rsidP="00E156BD">
            <w:pPr>
              <w:pStyle w:val="Tijeloteksta"/>
              <w:spacing w:line="276" w:lineRule="auto"/>
            </w:pPr>
            <w:r>
              <w:t>Manjak prihoda od nefinancijske imovine</w:t>
            </w:r>
          </w:p>
        </w:tc>
        <w:tc>
          <w:tcPr>
            <w:tcW w:w="2376" w:type="dxa"/>
          </w:tcPr>
          <w:p w:rsidR="00F74E88" w:rsidRPr="00F21DE6" w:rsidRDefault="004C1A53" w:rsidP="00E156BD">
            <w:pPr>
              <w:pStyle w:val="Tijeloteksta"/>
              <w:spacing w:line="276" w:lineRule="auto"/>
              <w:jc w:val="right"/>
            </w:pPr>
            <w:r>
              <w:t>20.263.827</w:t>
            </w:r>
          </w:p>
        </w:tc>
      </w:tr>
      <w:tr w:rsidR="00F74E88" w:rsidTr="00E156BD">
        <w:tc>
          <w:tcPr>
            <w:tcW w:w="6912" w:type="dxa"/>
          </w:tcPr>
          <w:p w:rsidR="00F74E88" w:rsidRDefault="00183A66" w:rsidP="00E156BD">
            <w:pPr>
              <w:pStyle w:val="Tijeloteksta"/>
              <w:spacing w:line="276" w:lineRule="auto"/>
            </w:pPr>
            <w:r>
              <w:t>Manjak</w:t>
            </w:r>
            <w:r w:rsidR="00F74E88">
              <w:t xml:space="preserve"> primitaka od financijse imovine i zaduživanja</w:t>
            </w:r>
          </w:p>
        </w:tc>
        <w:tc>
          <w:tcPr>
            <w:tcW w:w="2376" w:type="dxa"/>
          </w:tcPr>
          <w:p w:rsidR="00F74E88" w:rsidRDefault="004C1A53" w:rsidP="00E156BD">
            <w:pPr>
              <w:pStyle w:val="Tijeloteksta"/>
              <w:spacing w:line="276" w:lineRule="auto"/>
              <w:jc w:val="right"/>
            </w:pPr>
            <w:r>
              <w:t>1.745.542</w:t>
            </w:r>
          </w:p>
        </w:tc>
      </w:tr>
      <w:tr w:rsidR="00183A66" w:rsidTr="00E156BD">
        <w:tc>
          <w:tcPr>
            <w:tcW w:w="6912" w:type="dxa"/>
          </w:tcPr>
          <w:p w:rsidR="00183A66" w:rsidRDefault="00183A66" w:rsidP="00E156BD">
            <w:pPr>
              <w:pStyle w:val="Tijeloteksta"/>
              <w:spacing w:line="276" w:lineRule="auto"/>
            </w:pPr>
            <w:r>
              <w:t>Rezultat poslovanja 2019.godine</w:t>
            </w:r>
            <w:r w:rsidR="000343F6">
              <w:t>-preneseni</w:t>
            </w:r>
          </w:p>
        </w:tc>
        <w:tc>
          <w:tcPr>
            <w:tcW w:w="2376" w:type="dxa"/>
          </w:tcPr>
          <w:p w:rsidR="00183A66" w:rsidRDefault="004C1A53" w:rsidP="00E156BD">
            <w:pPr>
              <w:pStyle w:val="Tijeloteksta"/>
              <w:spacing w:line="276" w:lineRule="auto"/>
              <w:jc w:val="right"/>
            </w:pPr>
            <w:r>
              <w:t>406.650</w:t>
            </w:r>
          </w:p>
        </w:tc>
      </w:tr>
      <w:tr w:rsidR="00183A66" w:rsidTr="00E156BD">
        <w:tc>
          <w:tcPr>
            <w:tcW w:w="6912" w:type="dxa"/>
          </w:tcPr>
          <w:p w:rsidR="00183A66" w:rsidRDefault="00183A66" w:rsidP="000343F6">
            <w:pPr>
              <w:pStyle w:val="Tijeloteksta"/>
              <w:spacing w:line="276" w:lineRule="auto"/>
            </w:pPr>
            <w:r>
              <w:t>Rezultat poslovanja 20</w:t>
            </w:r>
            <w:r w:rsidR="000343F6">
              <w:t>20</w:t>
            </w:r>
            <w:r>
              <w:t>.godine</w:t>
            </w:r>
          </w:p>
        </w:tc>
        <w:tc>
          <w:tcPr>
            <w:tcW w:w="2376" w:type="dxa"/>
          </w:tcPr>
          <w:p w:rsidR="00183A66" w:rsidRDefault="00DB43BA" w:rsidP="00E156BD">
            <w:pPr>
              <w:pStyle w:val="Tijeloteksta"/>
              <w:spacing w:line="276" w:lineRule="auto"/>
              <w:jc w:val="right"/>
            </w:pPr>
            <w:r>
              <w:t>-</w:t>
            </w:r>
            <w:r w:rsidR="004C1A53">
              <w:t>867.355</w:t>
            </w:r>
          </w:p>
        </w:tc>
      </w:tr>
      <w:tr w:rsidR="00F74E88" w:rsidRPr="0053670A" w:rsidTr="00E156BD">
        <w:tc>
          <w:tcPr>
            <w:tcW w:w="6912" w:type="dxa"/>
          </w:tcPr>
          <w:p w:rsidR="00F74E88" w:rsidRPr="0053670A" w:rsidRDefault="00F74E88" w:rsidP="00E156BD">
            <w:pPr>
              <w:pStyle w:val="Tijeloteksta"/>
              <w:spacing w:line="276" w:lineRule="auto"/>
              <w:rPr>
                <w:b/>
              </w:rPr>
            </w:pPr>
            <w:r w:rsidRPr="0053670A">
              <w:rPr>
                <w:b/>
              </w:rPr>
              <w:t>UKUPNO REZULTAT POSLOVANJA</w:t>
            </w:r>
          </w:p>
        </w:tc>
        <w:tc>
          <w:tcPr>
            <w:tcW w:w="2376" w:type="dxa"/>
          </w:tcPr>
          <w:p w:rsidR="00F74E88" w:rsidRPr="0053670A" w:rsidRDefault="004C1A53" w:rsidP="00E156BD">
            <w:pPr>
              <w:pStyle w:val="Tijeloteksta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-460.705</w:t>
            </w:r>
          </w:p>
        </w:tc>
      </w:tr>
    </w:tbl>
    <w:p w:rsidR="00F74E88" w:rsidRDefault="00F74E88" w:rsidP="00F74E88">
      <w:pPr>
        <w:jc w:val="both"/>
      </w:pPr>
    </w:p>
    <w:p w:rsidR="00F74E88" w:rsidRDefault="00F74E88" w:rsidP="00F74E88">
      <w:pPr>
        <w:jc w:val="both"/>
      </w:pPr>
    </w:p>
    <w:p w:rsidR="00D76D66" w:rsidRDefault="00145324" w:rsidP="00145324">
      <w:pPr>
        <w:pStyle w:val="Tijeloteksta"/>
        <w:spacing w:line="276" w:lineRule="auto"/>
        <w:jc w:val="center"/>
      </w:pPr>
      <w:proofErr w:type="gramStart"/>
      <w:r w:rsidRPr="00145324">
        <w:t>II.</w:t>
      </w:r>
      <w:proofErr w:type="gramEnd"/>
    </w:p>
    <w:p w:rsidR="00145324" w:rsidRPr="00145324" w:rsidRDefault="00145324" w:rsidP="00145324">
      <w:pPr>
        <w:pStyle w:val="Tijeloteksta"/>
        <w:spacing w:line="276" w:lineRule="auto"/>
        <w:jc w:val="center"/>
      </w:pPr>
    </w:p>
    <w:p w:rsidR="00CB482A" w:rsidRDefault="00CB482A" w:rsidP="00D854A7">
      <w:pPr>
        <w:jc w:val="both"/>
      </w:pPr>
      <w:r>
        <w:t>Tijekom 20</w:t>
      </w:r>
      <w:r w:rsidR="00E11BEB">
        <w:t>2</w:t>
      </w:r>
      <w:r w:rsidR="006F2B98">
        <w:t>1</w:t>
      </w:r>
      <w:r>
        <w:t xml:space="preserve">.godine izvršit će se preraspodjela rezultata  na način </w:t>
      </w:r>
      <w:r w:rsidR="008A0846">
        <w:t>da se iz ostvarenog viška prihoda poslovanja zatvara manjak prihoda od nefinancijske imovine</w:t>
      </w:r>
      <w:r w:rsidR="00903C4C">
        <w:t xml:space="preserve"> i</w:t>
      </w:r>
      <w:r w:rsidR="008A0846">
        <w:t xml:space="preserve"> manjak </w:t>
      </w:r>
      <w:r w:rsidR="00903C4C">
        <w:t xml:space="preserve"> primitaka od financijske imovine i zaduživanja </w:t>
      </w:r>
      <w:r w:rsidR="008A0846">
        <w:t>.</w:t>
      </w:r>
    </w:p>
    <w:p w:rsidR="00D854A7" w:rsidRDefault="00F9267C" w:rsidP="009E5CB3">
      <w:pPr>
        <w:ind w:firstLine="708"/>
        <w:jc w:val="both"/>
      </w:pPr>
      <w:r>
        <w:t>Manj</w:t>
      </w:r>
      <w:r w:rsidR="00D82396">
        <w:t>ak</w:t>
      </w:r>
      <w:r w:rsidR="00D854A7">
        <w:t xml:space="preserve"> prihoda i primitaka G</w:t>
      </w:r>
      <w:r>
        <w:t>rada Ludbrega iz točke I</w:t>
      </w:r>
      <w:r w:rsidR="00D854A7">
        <w:t>. Ove Odluke,   Izmjenama i dopunama Proračun</w:t>
      </w:r>
      <w:r w:rsidR="003801EB">
        <w:t>a</w:t>
      </w:r>
      <w:r w:rsidR="00D854A7">
        <w:t xml:space="preserve"> Grada Ludbrega za 20</w:t>
      </w:r>
      <w:r w:rsidR="00D82396">
        <w:t>2</w:t>
      </w:r>
      <w:r w:rsidR="006F2B98">
        <w:t>1</w:t>
      </w:r>
      <w:r w:rsidR="00CA3F4A">
        <w:t xml:space="preserve">. godinu uravnotežiti će se </w:t>
      </w:r>
      <w:r w:rsidR="00241638">
        <w:t>povećanjem prihoda</w:t>
      </w:r>
      <w:r w:rsidR="00CA3F4A">
        <w:t xml:space="preserve"> </w:t>
      </w:r>
      <w:r w:rsidR="00D95D16">
        <w:t>od prodaje nefinancijske imovine</w:t>
      </w:r>
      <w:r w:rsidR="00CA3F4A">
        <w:t>.</w:t>
      </w:r>
    </w:p>
    <w:p w:rsidR="00D854A7" w:rsidRDefault="00D854A7" w:rsidP="00C26BFE">
      <w:pPr>
        <w:jc w:val="center"/>
      </w:pPr>
    </w:p>
    <w:p w:rsidR="00145324" w:rsidRDefault="00145324" w:rsidP="00F220EF">
      <w:pPr>
        <w:jc w:val="center"/>
      </w:pPr>
    </w:p>
    <w:p w:rsidR="00BD2AF8" w:rsidRDefault="007B4EED" w:rsidP="007B4EED">
      <w:pPr>
        <w:jc w:val="center"/>
      </w:pPr>
      <w:r>
        <w:t>I</w:t>
      </w:r>
      <w:r w:rsidR="00D82396">
        <w:t>II</w:t>
      </w:r>
      <w:r>
        <w:t>.</w:t>
      </w:r>
    </w:p>
    <w:p w:rsidR="007B4EED" w:rsidRDefault="007B4EED" w:rsidP="007B4EED">
      <w:r>
        <w:t xml:space="preserve">Ova Odluka stupa na snagu osmog dana od objave u </w:t>
      </w:r>
      <w:r w:rsidR="0053670A">
        <w:t>S</w:t>
      </w:r>
      <w:r>
        <w:t xml:space="preserve">lužbenom </w:t>
      </w:r>
      <w:r w:rsidR="0053670A">
        <w:t>vj</w:t>
      </w:r>
      <w:r w:rsidR="00A6719F">
        <w:t>e</w:t>
      </w:r>
      <w:r w:rsidR="0053670A">
        <w:t>sniku</w:t>
      </w:r>
      <w:r>
        <w:t xml:space="preserve"> Varaždinske županije.</w:t>
      </w:r>
    </w:p>
    <w:p w:rsidR="008F760D" w:rsidRDefault="008F760D" w:rsidP="00BD2AF8">
      <w:pPr>
        <w:ind w:left="5664"/>
        <w:jc w:val="both"/>
      </w:pPr>
    </w:p>
    <w:p w:rsidR="00305DF3" w:rsidRDefault="00305DF3" w:rsidP="00BD2AF8">
      <w:pPr>
        <w:ind w:left="5664"/>
        <w:jc w:val="both"/>
      </w:pPr>
    </w:p>
    <w:p w:rsidR="00305DF3" w:rsidRDefault="00305DF3" w:rsidP="00BD2AF8">
      <w:pPr>
        <w:ind w:left="5664"/>
        <w:jc w:val="both"/>
      </w:pPr>
    </w:p>
    <w:p w:rsidR="00BD2AF8" w:rsidRDefault="00BD2AF8" w:rsidP="00BD2AF8">
      <w:pPr>
        <w:ind w:left="5664"/>
        <w:jc w:val="both"/>
      </w:pPr>
      <w:r>
        <w:t>Predsjedni</w:t>
      </w:r>
      <w:r w:rsidR="00936A70">
        <w:t>k</w:t>
      </w:r>
      <w:r w:rsidR="00F026CE">
        <w:t xml:space="preserve"> G</w:t>
      </w:r>
      <w:r>
        <w:t>radskog vijeća</w:t>
      </w:r>
      <w:r w:rsidR="006B77C6">
        <w:t>:</w:t>
      </w:r>
    </w:p>
    <w:p w:rsidR="006B77C6" w:rsidRDefault="006B77C6" w:rsidP="00BD2AF8">
      <w:pPr>
        <w:ind w:left="5664"/>
        <w:jc w:val="both"/>
      </w:pPr>
      <w:r>
        <w:t xml:space="preserve">           </w:t>
      </w:r>
    </w:p>
    <w:p w:rsidR="00F026CE" w:rsidRDefault="00F026CE" w:rsidP="00BD2AF8">
      <w:pPr>
        <w:ind w:left="5664"/>
        <w:jc w:val="both"/>
      </w:pPr>
      <w:r>
        <w:t xml:space="preserve">         </w:t>
      </w:r>
    </w:p>
    <w:sectPr w:rsidR="00F026CE" w:rsidSect="00944EEB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02" w:rsidRDefault="00556102" w:rsidP="005C42C5">
      <w:r>
        <w:separator/>
      </w:r>
    </w:p>
  </w:endnote>
  <w:endnote w:type="continuationSeparator" w:id="0">
    <w:p w:rsidR="00556102" w:rsidRDefault="00556102" w:rsidP="005C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C5" w:rsidRDefault="005C42C5">
    <w:pPr>
      <w:pStyle w:val="Podnoje"/>
      <w:jc w:val="center"/>
    </w:pPr>
    <w:fldSimple w:instr=" PAGE   \* MERGEFORMAT ">
      <w:r w:rsidR="005465E0">
        <w:rPr>
          <w:noProof/>
        </w:rPr>
        <w:t>1</w:t>
      </w:r>
    </w:fldSimple>
  </w:p>
  <w:p w:rsidR="005C42C5" w:rsidRDefault="005C42C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02" w:rsidRDefault="00556102" w:rsidP="005C42C5">
      <w:r>
        <w:separator/>
      </w:r>
    </w:p>
  </w:footnote>
  <w:footnote w:type="continuationSeparator" w:id="0">
    <w:p w:rsidR="00556102" w:rsidRDefault="00556102" w:rsidP="005C4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38D"/>
    <w:multiLevelType w:val="hybridMultilevel"/>
    <w:tmpl w:val="8D9C41DC"/>
    <w:lvl w:ilvl="0" w:tplc="CD8C03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F3"/>
    <w:rsid w:val="000174AC"/>
    <w:rsid w:val="00026824"/>
    <w:rsid w:val="000343F6"/>
    <w:rsid w:val="00045E01"/>
    <w:rsid w:val="00057955"/>
    <w:rsid w:val="0007150F"/>
    <w:rsid w:val="00071781"/>
    <w:rsid w:val="00085EAD"/>
    <w:rsid w:val="00095628"/>
    <w:rsid w:val="000D119D"/>
    <w:rsid w:val="000E037A"/>
    <w:rsid w:val="000E1C56"/>
    <w:rsid w:val="000F78D5"/>
    <w:rsid w:val="0011213B"/>
    <w:rsid w:val="00112CB7"/>
    <w:rsid w:val="00145324"/>
    <w:rsid w:val="0016371B"/>
    <w:rsid w:val="00183A66"/>
    <w:rsid w:val="00196F49"/>
    <w:rsid w:val="001A4900"/>
    <w:rsid w:val="001B2A3F"/>
    <w:rsid w:val="001D21B1"/>
    <w:rsid w:val="001D2DD9"/>
    <w:rsid w:val="00230460"/>
    <w:rsid w:val="00232DFA"/>
    <w:rsid w:val="0023386A"/>
    <w:rsid w:val="00236582"/>
    <w:rsid w:val="00241638"/>
    <w:rsid w:val="0026786A"/>
    <w:rsid w:val="002710C2"/>
    <w:rsid w:val="00281986"/>
    <w:rsid w:val="002A248F"/>
    <w:rsid w:val="002C07CF"/>
    <w:rsid w:val="002C4145"/>
    <w:rsid w:val="002D4145"/>
    <w:rsid w:val="002F1A58"/>
    <w:rsid w:val="00305DF3"/>
    <w:rsid w:val="003109C9"/>
    <w:rsid w:val="003110F2"/>
    <w:rsid w:val="00332D38"/>
    <w:rsid w:val="00365317"/>
    <w:rsid w:val="003801EB"/>
    <w:rsid w:val="003A2E18"/>
    <w:rsid w:val="003B7527"/>
    <w:rsid w:val="003C3ADA"/>
    <w:rsid w:val="003C5A7E"/>
    <w:rsid w:val="003D09F4"/>
    <w:rsid w:val="003E0935"/>
    <w:rsid w:val="003E3CF2"/>
    <w:rsid w:val="003F71C4"/>
    <w:rsid w:val="004067BD"/>
    <w:rsid w:val="00415BBC"/>
    <w:rsid w:val="0044026C"/>
    <w:rsid w:val="00454715"/>
    <w:rsid w:val="00457709"/>
    <w:rsid w:val="00460A88"/>
    <w:rsid w:val="004772C4"/>
    <w:rsid w:val="00481BB1"/>
    <w:rsid w:val="0048266D"/>
    <w:rsid w:val="004938AF"/>
    <w:rsid w:val="004A0801"/>
    <w:rsid w:val="004A5399"/>
    <w:rsid w:val="004A7C1E"/>
    <w:rsid w:val="004B13BC"/>
    <w:rsid w:val="004B724F"/>
    <w:rsid w:val="004C1A53"/>
    <w:rsid w:val="004E07CC"/>
    <w:rsid w:val="004F04EB"/>
    <w:rsid w:val="005246AE"/>
    <w:rsid w:val="0053670A"/>
    <w:rsid w:val="005404DA"/>
    <w:rsid w:val="005465E0"/>
    <w:rsid w:val="00556102"/>
    <w:rsid w:val="00562390"/>
    <w:rsid w:val="00563F5B"/>
    <w:rsid w:val="005705B1"/>
    <w:rsid w:val="005B07F6"/>
    <w:rsid w:val="005B57A8"/>
    <w:rsid w:val="005C42C5"/>
    <w:rsid w:val="005C6BF3"/>
    <w:rsid w:val="005E177E"/>
    <w:rsid w:val="005E2EDB"/>
    <w:rsid w:val="00630A29"/>
    <w:rsid w:val="00647CA9"/>
    <w:rsid w:val="0065140C"/>
    <w:rsid w:val="006537AC"/>
    <w:rsid w:val="00665A5F"/>
    <w:rsid w:val="006B303B"/>
    <w:rsid w:val="006B77C6"/>
    <w:rsid w:val="006C0A2A"/>
    <w:rsid w:val="006C194B"/>
    <w:rsid w:val="006C55F3"/>
    <w:rsid w:val="006D0BC5"/>
    <w:rsid w:val="006F2B98"/>
    <w:rsid w:val="00730911"/>
    <w:rsid w:val="0074727C"/>
    <w:rsid w:val="0074730D"/>
    <w:rsid w:val="00750D07"/>
    <w:rsid w:val="00770CEF"/>
    <w:rsid w:val="007856BE"/>
    <w:rsid w:val="007B4EED"/>
    <w:rsid w:val="00821C73"/>
    <w:rsid w:val="00831524"/>
    <w:rsid w:val="00852BAC"/>
    <w:rsid w:val="008652CF"/>
    <w:rsid w:val="00874F54"/>
    <w:rsid w:val="008930D0"/>
    <w:rsid w:val="008A0846"/>
    <w:rsid w:val="008B4319"/>
    <w:rsid w:val="008C5718"/>
    <w:rsid w:val="008C5AC7"/>
    <w:rsid w:val="008D18A3"/>
    <w:rsid w:val="008D2AD3"/>
    <w:rsid w:val="008F760D"/>
    <w:rsid w:val="00903C4C"/>
    <w:rsid w:val="009066A3"/>
    <w:rsid w:val="00915D3F"/>
    <w:rsid w:val="00916493"/>
    <w:rsid w:val="00917036"/>
    <w:rsid w:val="00923310"/>
    <w:rsid w:val="00926B43"/>
    <w:rsid w:val="00930093"/>
    <w:rsid w:val="00936A70"/>
    <w:rsid w:val="00943A48"/>
    <w:rsid w:val="00944EEB"/>
    <w:rsid w:val="00950FB8"/>
    <w:rsid w:val="00952E83"/>
    <w:rsid w:val="00977274"/>
    <w:rsid w:val="00992EF3"/>
    <w:rsid w:val="0099325C"/>
    <w:rsid w:val="009975EA"/>
    <w:rsid w:val="009A0C8B"/>
    <w:rsid w:val="009C00AE"/>
    <w:rsid w:val="009C5D3B"/>
    <w:rsid w:val="009D0D1E"/>
    <w:rsid w:val="009D559F"/>
    <w:rsid w:val="009E5CB3"/>
    <w:rsid w:val="009E7A22"/>
    <w:rsid w:val="009F4462"/>
    <w:rsid w:val="00A004A4"/>
    <w:rsid w:val="00A0464C"/>
    <w:rsid w:val="00A1083E"/>
    <w:rsid w:val="00A162D7"/>
    <w:rsid w:val="00A6719F"/>
    <w:rsid w:val="00A7260D"/>
    <w:rsid w:val="00A87AA7"/>
    <w:rsid w:val="00AA6A3B"/>
    <w:rsid w:val="00AB1DA5"/>
    <w:rsid w:val="00AC396B"/>
    <w:rsid w:val="00AC69F2"/>
    <w:rsid w:val="00AD0B3A"/>
    <w:rsid w:val="00B20E43"/>
    <w:rsid w:val="00B3219D"/>
    <w:rsid w:val="00B359C7"/>
    <w:rsid w:val="00B469D8"/>
    <w:rsid w:val="00B755AC"/>
    <w:rsid w:val="00B9359B"/>
    <w:rsid w:val="00B972F1"/>
    <w:rsid w:val="00BB06E6"/>
    <w:rsid w:val="00BB14B6"/>
    <w:rsid w:val="00BD2AF8"/>
    <w:rsid w:val="00BE6E79"/>
    <w:rsid w:val="00BF4F3E"/>
    <w:rsid w:val="00C110FD"/>
    <w:rsid w:val="00C24EFA"/>
    <w:rsid w:val="00C26BFE"/>
    <w:rsid w:val="00C309FC"/>
    <w:rsid w:val="00C43318"/>
    <w:rsid w:val="00C45AD9"/>
    <w:rsid w:val="00C72D34"/>
    <w:rsid w:val="00C7724C"/>
    <w:rsid w:val="00C77DAF"/>
    <w:rsid w:val="00C85057"/>
    <w:rsid w:val="00C85D3F"/>
    <w:rsid w:val="00C979DE"/>
    <w:rsid w:val="00CA3F4A"/>
    <w:rsid w:val="00CB40A8"/>
    <w:rsid w:val="00CB482A"/>
    <w:rsid w:val="00CB5652"/>
    <w:rsid w:val="00CF578A"/>
    <w:rsid w:val="00D10E4F"/>
    <w:rsid w:val="00D443E3"/>
    <w:rsid w:val="00D501C8"/>
    <w:rsid w:val="00D6541D"/>
    <w:rsid w:val="00D678BF"/>
    <w:rsid w:val="00D719F6"/>
    <w:rsid w:val="00D74548"/>
    <w:rsid w:val="00D76D66"/>
    <w:rsid w:val="00D82396"/>
    <w:rsid w:val="00D854A7"/>
    <w:rsid w:val="00D95D16"/>
    <w:rsid w:val="00DB43BA"/>
    <w:rsid w:val="00DC3757"/>
    <w:rsid w:val="00DD1DE4"/>
    <w:rsid w:val="00DD244F"/>
    <w:rsid w:val="00DE450C"/>
    <w:rsid w:val="00DE64CF"/>
    <w:rsid w:val="00E075DA"/>
    <w:rsid w:val="00E11BEB"/>
    <w:rsid w:val="00E156BD"/>
    <w:rsid w:val="00E266B6"/>
    <w:rsid w:val="00E50A65"/>
    <w:rsid w:val="00E524F0"/>
    <w:rsid w:val="00E5660B"/>
    <w:rsid w:val="00E750C9"/>
    <w:rsid w:val="00E77516"/>
    <w:rsid w:val="00E80EBD"/>
    <w:rsid w:val="00E85AAE"/>
    <w:rsid w:val="00EA1E8C"/>
    <w:rsid w:val="00ED48AD"/>
    <w:rsid w:val="00EE5937"/>
    <w:rsid w:val="00EF6B26"/>
    <w:rsid w:val="00F026CE"/>
    <w:rsid w:val="00F2081E"/>
    <w:rsid w:val="00F21DE6"/>
    <w:rsid w:val="00F220EF"/>
    <w:rsid w:val="00F260AF"/>
    <w:rsid w:val="00F34C32"/>
    <w:rsid w:val="00F36162"/>
    <w:rsid w:val="00F41466"/>
    <w:rsid w:val="00F42DC2"/>
    <w:rsid w:val="00F45324"/>
    <w:rsid w:val="00F50AD6"/>
    <w:rsid w:val="00F559CC"/>
    <w:rsid w:val="00F566BD"/>
    <w:rsid w:val="00F63459"/>
    <w:rsid w:val="00F648C6"/>
    <w:rsid w:val="00F74E88"/>
    <w:rsid w:val="00F9267C"/>
    <w:rsid w:val="00F9313A"/>
    <w:rsid w:val="00F95054"/>
    <w:rsid w:val="00FA35DF"/>
    <w:rsid w:val="00FA72AF"/>
    <w:rsid w:val="00FC1E2D"/>
    <w:rsid w:val="00FD1636"/>
    <w:rsid w:val="00FD56C6"/>
    <w:rsid w:val="00FD712D"/>
    <w:rsid w:val="00F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944E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44EE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1213B"/>
    <w:rPr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11213B"/>
    <w:rPr>
      <w:sz w:val="24"/>
      <w:lang w:val="en-US"/>
    </w:rPr>
  </w:style>
  <w:style w:type="table" w:styleId="Reetkatablice">
    <w:name w:val="Table Grid"/>
    <w:basedOn w:val="Obinatablica"/>
    <w:rsid w:val="00D7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5C42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C42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C42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42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Windows korisnik</cp:lastModifiedBy>
  <cp:revision>2</cp:revision>
  <cp:lastPrinted>2021-06-02T11:46:00Z</cp:lastPrinted>
  <dcterms:created xsi:type="dcterms:W3CDTF">2021-06-07T12:45:00Z</dcterms:created>
  <dcterms:modified xsi:type="dcterms:W3CDTF">2021-06-07T12:45:00Z</dcterms:modified>
</cp:coreProperties>
</file>