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33" w:rsidRPr="00743910" w:rsidRDefault="00E61E33">
      <w:pPr>
        <w:jc w:val="both"/>
        <w:rPr>
          <w:rFonts w:ascii="Tahoma" w:hAnsi="Tahoma"/>
          <w:b/>
          <w:sz w:val="24"/>
          <w:lang w:val="hr-HR"/>
        </w:rPr>
      </w:pPr>
    </w:p>
    <w:p w:rsidR="004C46CE" w:rsidRPr="00743910" w:rsidRDefault="004C46CE" w:rsidP="004B13C0">
      <w:pPr>
        <w:jc w:val="center"/>
        <w:rPr>
          <w:rFonts w:ascii="Tahoma" w:hAnsi="Tahoma"/>
          <w:sz w:val="24"/>
          <w:lang w:val="hr-HR"/>
        </w:rPr>
      </w:pPr>
      <w:r w:rsidRPr="00743910">
        <w:rPr>
          <w:rFonts w:ascii="Tahoma" w:hAnsi="Tahoma"/>
          <w:b/>
          <w:sz w:val="24"/>
          <w:lang w:val="hr-HR"/>
        </w:rPr>
        <w:t>O  B  R  A  Z  L  O  Ž  E  NJ E</w:t>
      </w:r>
    </w:p>
    <w:p w:rsidR="004C46CE" w:rsidRPr="00743910" w:rsidRDefault="004C46CE" w:rsidP="004B13C0">
      <w:pPr>
        <w:outlineLvl w:val="0"/>
        <w:rPr>
          <w:rFonts w:ascii="Tahoma" w:hAnsi="Tahoma"/>
          <w:sz w:val="24"/>
          <w:lang w:val="hr-HR"/>
        </w:rPr>
      </w:pPr>
      <w:r w:rsidRPr="00743910">
        <w:rPr>
          <w:rFonts w:ascii="Tahoma" w:hAnsi="Tahoma"/>
          <w:b/>
          <w:sz w:val="24"/>
          <w:lang w:val="hr-HR"/>
        </w:rPr>
        <w:t xml:space="preserve">                             Proračuna Grada Ludbrega za 20</w:t>
      </w:r>
      <w:r w:rsidR="004B102D" w:rsidRPr="00743910">
        <w:rPr>
          <w:rFonts w:ascii="Tahoma" w:hAnsi="Tahoma"/>
          <w:b/>
          <w:sz w:val="24"/>
          <w:lang w:val="hr-HR"/>
        </w:rPr>
        <w:t>2</w:t>
      </w:r>
      <w:r w:rsidR="003F68D5" w:rsidRPr="00743910">
        <w:rPr>
          <w:rFonts w:ascii="Tahoma" w:hAnsi="Tahoma"/>
          <w:b/>
          <w:sz w:val="24"/>
          <w:lang w:val="hr-HR"/>
        </w:rPr>
        <w:t>2</w:t>
      </w:r>
      <w:r w:rsidRPr="00743910">
        <w:rPr>
          <w:rFonts w:ascii="Tahoma" w:hAnsi="Tahoma"/>
          <w:b/>
          <w:sz w:val="24"/>
          <w:lang w:val="hr-HR"/>
        </w:rPr>
        <w:t>. godinu</w:t>
      </w:r>
    </w:p>
    <w:p w:rsidR="004C46CE" w:rsidRPr="00743910" w:rsidRDefault="004C46CE">
      <w:pPr>
        <w:jc w:val="both"/>
        <w:rPr>
          <w:rFonts w:ascii="Tahoma" w:hAnsi="Tahoma"/>
          <w:sz w:val="24"/>
          <w:lang w:val="hr-HR"/>
        </w:rPr>
      </w:pP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Proračun Grada Ludbrega za 20</w:t>
      </w:r>
      <w:r w:rsidR="004B102D">
        <w:rPr>
          <w:rFonts w:ascii="Tahoma" w:hAnsi="Tahoma"/>
          <w:sz w:val="24"/>
          <w:lang w:val="hr-HR"/>
        </w:rPr>
        <w:t>2</w:t>
      </w:r>
      <w:r w:rsidR="003F68D5">
        <w:rPr>
          <w:rFonts w:ascii="Tahoma" w:hAnsi="Tahoma"/>
          <w:sz w:val="24"/>
          <w:lang w:val="hr-HR"/>
        </w:rPr>
        <w:t>2</w:t>
      </w:r>
      <w:r>
        <w:rPr>
          <w:rFonts w:ascii="Tahoma" w:hAnsi="Tahoma"/>
          <w:sz w:val="24"/>
          <w:lang w:val="hr-HR"/>
        </w:rPr>
        <w:t xml:space="preserve">. god. izrađen je na temelju podataka  </w:t>
      </w: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o  izvršenju Proračuna Grada Lu</w:t>
      </w:r>
      <w:r w:rsidR="00F72E28">
        <w:rPr>
          <w:rFonts w:ascii="Tahoma" w:hAnsi="Tahoma"/>
          <w:sz w:val="24"/>
          <w:lang w:val="hr-HR"/>
        </w:rPr>
        <w:t xml:space="preserve">dbrega za razdoblje siječanj – </w:t>
      </w:r>
      <w:r w:rsidR="00FA3563">
        <w:rPr>
          <w:rFonts w:ascii="Tahoma" w:hAnsi="Tahoma"/>
          <w:sz w:val="24"/>
          <w:lang w:val="hr-HR"/>
        </w:rPr>
        <w:t xml:space="preserve"> </w:t>
      </w:r>
      <w:r w:rsidR="008753EE">
        <w:rPr>
          <w:rFonts w:ascii="Tahoma" w:hAnsi="Tahoma"/>
          <w:sz w:val="24"/>
          <w:lang w:val="hr-HR"/>
        </w:rPr>
        <w:t>studeni</w:t>
      </w:r>
      <w:r>
        <w:rPr>
          <w:rFonts w:ascii="Tahoma" w:hAnsi="Tahoma"/>
          <w:sz w:val="24"/>
          <w:lang w:val="hr-HR"/>
        </w:rPr>
        <w:t xml:space="preserve"> </w:t>
      </w:r>
    </w:p>
    <w:p w:rsidR="00B534B1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20</w:t>
      </w:r>
      <w:r w:rsidR="008753EE">
        <w:rPr>
          <w:rFonts w:ascii="Tahoma" w:hAnsi="Tahoma"/>
          <w:sz w:val="24"/>
          <w:lang w:val="hr-HR"/>
        </w:rPr>
        <w:t>2</w:t>
      </w:r>
      <w:r w:rsidR="003F68D5">
        <w:rPr>
          <w:rFonts w:ascii="Tahoma" w:hAnsi="Tahoma"/>
          <w:sz w:val="24"/>
          <w:lang w:val="hr-HR"/>
        </w:rPr>
        <w:t>1</w:t>
      </w:r>
      <w:r>
        <w:rPr>
          <w:rFonts w:ascii="Tahoma" w:hAnsi="Tahoma"/>
          <w:sz w:val="24"/>
          <w:lang w:val="hr-HR"/>
        </w:rPr>
        <w:t>. godine i Uputa za  izradu proračuna jedinica lokalne i područne (regionalne) samouprave za razdoblje od  20</w:t>
      </w:r>
      <w:r w:rsidR="004B102D">
        <w:rPr>
          <w:rFonts w:ascii="Tahoma" w:hAnsi="Tahoma"/>
          <w:sz w:val="24"/>
          <w:lang w:val="hr-HR"/>
        </w:rPr>
        <w:t>2</w:t>
      </w:r>
      <w:r w:rsidR="003F68D5">
        <w:rPr>
          <w:rFonts w:ascii="Tahoma" w:hAnsi="Tahoma"/>
          <w:sz w:val="24"/>
          <w:lang w:val="hr-HR"/>
        </w:rPr>
        <w:t>2</w:t>
      </w:r>
      <w:r>
        <w:rPr>
          <w:rFonts w:ascii="Tahoma" w:hAnsi="Tahoma"/>
          <w:sz w:val="24"/>
          <w:lang w:val="hr-HR"/>
        </w:rPr>
        <w:t>. – 20</w:t>
      </w:r>
      <w:r w:rsidR="007F0B38">
        <w:rPr>
          <w:rFonts w:ascii="Tahoma" w:hAnsi="Tahoma"/>
          <w:sz w:val="24"/>
          <w:lang w:val="hr-HR"/>
        </w:rPr>
        <w:t>2</w:t>
      </w:r>
      <w:r w:rsidR="003F68D5">
        <w:rPr>
          <w:rFonts w:ascii="Tahoma" w:hAnsi="Tahoma"/>
          <w:sz w:val="24"/>
          <w:lang w:val="hr-HR"/>
        </w:rPr>
        <w:t>4</w:t>
      </w:r>
      <w:r>
        <w:rPr>
          <w:rFonts w:ascii="Tahoma" w:hAnsi="Tahoma"/>
          <w:sz w:val="24"/>
          <w:lang w:val="hr-HR"/>
        </w:rPr>
        <w:t>. god.  od Ministarstva financija RH.</w:t>
      </w:r>
    </w:p>
    <w:p w:rsidR="004C46CE" w:rsidRDefault="000A1FBC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Proračun Grada Ludbrega za 20</w:t>
      </w:r>
      <w:r w:rsidR="004B102D">
        <w:rPr>
          <w:rFonts w:ascii="Tahoma" w:hAnsi="Tahoma"/>
          <w:sz w:val="24"/>
          <w:lang w:val="hr-HR"/>
        </w:rPr>
        <w:t>2</w:t>
      </w:r>
      <w:r w:rsidR="004947E8">
        <w:rPr>
          <w:rFonts w:ascii="Tahoma" w:hAnsi="Tahoma"/>
          <w:sz w:val="24"/>
          <w:lang w:val="hr-HR"/>
        </w:rPr>
        <w:t>2</w:t>
      </w:r>
      <w:r>
        <w:rPr>
          <w:rFonts w:ascii="Tahoma" w:hAnsi="Tahoma"/>
          <w:sz w:val="24"/>
          <w:lang w:val="hr-HR"/>
        </w:rPr>
        <w:t>.godinu izrađen</w:t>
      </w:r>
      <w:r w:rsidR="004B102D">
        <w:rPr>
          <w:rFonts w:ascii="Tahoma" w:hAnsi="Tahoma"/>
          <w:sz w:val="24"/>
          <w:lang w:val="hr-HR"/>
        </w:rPr>
        <w:t xml:space="preserve"> je </w:t>
      </w:r>
      <w:r>
        <w:rPr>
          <w:rFonts w:ascii="Tahoma" w:hAnsi="Tahoma"/>
          <w:sz w:val="24"/>
          <w:lang w:val="hr-HR"/>
        </w:rPr>
        <w:t xml:space="preserve"> u skladu s člancima 16.,17., i 29. Zakona o proračunu</w:t>
      </w:r>
      <w:r w:rsidR="00E37995">
        <w:rPr>
          <w:rFonts w:ascii="Tahoma" w:hAnsi="Tahoma"/>
          <w:sz w:val="24"/>
          <w:lang w:val="hr-HR"/>
        </w:rPr>
        <w:t xml:space="preserve"> tj. </w:t>
      </w:r>
      <w:r w:rsidR="0015334C">
        <w:rPr>
          <w:rFonts w:ascii="Tahoma" w:hAnsi="Tahoma"/>
          <w:sz w:val="24"/>
          <w:lang w:val="hr-HR"/>
        </w:rPr>
        <w:t>u</w:t>
      </w:r>
      <w:r w:rsidR="00E37995">
        <w:rPr>
          <w:rFonts w:ascii="Tahoma" w:hAnsi="Tahoma"/>
          <w:sz w:val="24"/>
          <w:lang w:val="hr-HR"/>
        </w:rPr>
        <w:t xml:space="preserve"> proračun su uključeni vlastiti i namjenski prihodi proračunskih korisnika</w:t>
      </w:r>
      <w:r>
        <w:rPr>
          <w:rFonts w:ascii="Tahoma" w:hAnsi="Tahoma"/>
          <w:sz w:val="24"/>
          <w:lang w:val="hr-HR"/>
        </w:rPr>
        <w:t xml:space="preserve"> </w:t>
      </w:r>
      <w:r w:rsidR="00B534B1">
        <w:rPr>
          <w:rFonts w:ascii="Tahoma" w:hAnsi="Tahoma"/>
          <w:sz w:val="24"/>
          <w:lang w:val="hr-HR"/>
        </w:rPr>
        <w:t>Dječjeg vrtića „Radost“,Knjižnice i čitaonice „Mladen Kerstner“ i Centra za kulturu i informiranje „D.</w:t>
      </w:r>
      <w:r w:rsidR="00E270D3">
        <w:rPr>
          <w:rFonts w:ascii="Tahoma" w:hAnsi="Tahoma"/>
          <w:sz w:val="24"/>
          <w:lang w:val="hr-HR"/>
        </w:rPr>
        <w:t xml:space="preserve"> </w:t>
      </w:r>
      <w:r w:rsidR="00B534B1">
        <w:rPr>
          <w:rFonts w:ascii="Tahoma" w:hAnsi="Tahoma"/>
          <w:sz w:val="24"/>
          <w:lang w:val="hr-HR"/>
        </w:rPr>
        <w:t>Novak“</w:t>
      </w:r>
      <w:r w:rsidR="00743910">
        <w:rPr>
          <w:rFonts w:ascii="Tahoma" w:hAnsi="Tahoma"/>
          <w:sz w:val="24"/>
          <w:lang w:val="hr-HR"/>
        </w:rPr>
        <w:t xml:space="preserve"> Ludbreg</w:t>
      </w:r>
      <w:r w:rsidR="00B534B1">
        <w:rPr>
          <w:rFonts w:ascii="Tahoma" w:hAnsi="Tahoma"/>
          <w:sz w:val="24"/>
          <w:lang w:val="hr-HR"/>
        </w:rPr>
        <w:t>.</w:t>
      </w: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</w:p>
    <w:p w:rsidR="004C46CE" w:rsidRDefault="004C46CE" w:rsidP="004B13C0">
      <w:pPr>
        <w:rPr>
          <w:rFonts w:ascii="Tahoma" w:hAnsi="Tahoma"/>
          <w:sz w:val="24"/>
          <w:lang w:val="hr-HR"/>
        </w:rPr>
      </w:pPr>
      <w:r>
        <w:rPr>
          <w:rFonts w:ascii="Tahoma" w:hAnsi="Tahoma"/>
          <w:b/>
          <w:sz w:val="24"/>
          <w:lang w:val="hr-HR"/>
        </w:rPr>
        <w:t xml:space="preserve">I    </w:t>
      </w:r>
      <w:r w:rsidR="004947E8">
        <w:rPr>
          <w:rFonts w:ascii="Tahoma" w:hAnsi="Tahoma"/>
          <w:b/>
          <w:sz w:val="24"/>
          <w:lang w:val="hr-HR"/>
        </w:rPr>
        <w:t>PRIHODI I PRIMICI</w:t>
      </w:r>
    </w:p>
    <w:p w:rsidR="001D57F3" w:rsidRDefault="004C46CE" w:rsidP="005B7F79">
      <w:pPr>
        <w:ind w:right="-180"/>
        <w:jc w:val="both"/>
        <w:rPr>
          <w:rFonts w:ascii="Tahoma" w:hAnsi="Tahoma"/>
          <w:sz w:val="24"/>
          <w:szCs w:val="24"/>
          <w:lang w:val="hr-HR"/>
        </w:rPr>
      </w:pPr>
      <w:r w:rsidRPr="00E254DF">
        <w:rPr>
          <w:rFonts w:ascii="Tahoma" w:hAnsi="Tahoma"/>
          <w:sz w:val="24"/>
          <w:szCs w:val="24"/>
          <w:lang w:val="hr-HR"/>
        </w:rPr>
        <w:t xml:space="preserve">         Prihodi Proračuna Grada Ludbrega za 20</w:t>
      </w:r>
      <w:r w:rsidR="00B314C3">
        <w:rPr>
          <w:rFonts w:ascii="Tahoma" w:hAnsi="Tahoma"/>
          <w:sz w:val="24"/>
          <w:szCs w:val="24"/>
          <w:lang w:val="hr-HR"/>
        </w:rPr>
        <w:t>2</w:t>
      </w:r>
      <w:r w:rsidR="004947E8">
        <w:rPr>
          <w:rFonts w:ascii="Tahoma" w:hAnsi="Tahoma"/>
          <w:sz w:val="24"/>
          <w:szCs w:val="24"/>
          <w:lang w:val="hr-HR"/>
        </w:rPr>
        <w:t>2</w:t>
      </w:r>
      <w:r w:rsidRPr="00E254DF">
        <w:rPr>
          <w:rFonts w:ascii="Tahoma" w:hAnsi="Tahoma"/>
          <w:sz w:val="24"/>
          <w:szCs w:val="24"/>
          <w:lang w:val="hr-HR"/>
        </w:rPr>
        <w:t>. godinu planirani su u ukupno</w:t>
      </w:r>
      <w:r w:rsidR="00FF65F4" w:rsidRPr="00E254DF">
        <w:rPr>
          <w:rFonts w:ascii="Tahoma" w:hAnsi="Tahoma"/>
          <w:sz w:val="24"/>
          <w:szCs w:val="24"/>
          <w:lang w:val="hr-HR"/>
        </w:rPr>
        <w:t>m</w:t>
      </w:r>
      <w:r w:rsidRPr="00E254DF">
        <w:rPr>
          <w:rFonts w:ascii="Tahoma" w:hAnsi="Tahoma"/>
          <w:sz w:val="24"/>
          <w:szCs w:val="24"/>
          <w:lang w:val="hr-HR"/>
        </w:rPr>
        <w:t xml:space="preserve"> </w:t>
      </w:r>
      <w:r w:rsidR="00FF65F4" w:rsidRPr="00E254DF">
        <w:rPr>
          <w:rFonts w:ascii="Tahoma" w:hAnsi="Tahoma"/>
          <w:sz w:val="24"/>
          <w:szCs w:val="24"/>
          <w:lang w:val="hr-HR"/>
        </w:rPr>
        <w:t>iznosu</w:t>
      </w:r>
      <w:r w:rsidRPr="00E254DF">
        <w:rPr>
          <w:rFonts w:ascii="Tahoma" w:hAnsi="Tahoma"/>
          <w:sz w:val="24"/>
          <w:szCs w:val="24"/>
          <w:lang w:val="hr-HR"/>
        </w:rPr>
        <w:t xml:space="preserve">  od</w:t>
      </w:r>
      <w:r w:rsidR="000F353D" w:rsidRPr="00E254DF">
        <w:rPr>
          <w:rFonts w:ascii="Tahoma" w:hAnsi="Tahoma"/>
          <w:sz w:val="24"/>
          <w:szCs w:val="24"/>
          <w:lang w:val="hr-HR"/>
        </w:rPr>
        <w:t xml:space="preserve"> </w:t>
      </w:r>
      <w:r w:rsidR="004947E8">
        <w:rPr>
          <w:rFonts w:ascii="Tahoma" w:hAnsi="Tahoma"/>
          <w:sz w:val="24"/>
          <w:szCs w:val="24"/>
          <w:lang w:val="hr-HR"/>
        </w:rPr>
        <w:t>76</w:t>
      </w:r>
      <w:r w:rsidR="00096B2D">
        <w:rPr>
          <w:rFonts w:ascii="Tahoma" w:hAnsi="Tahoma"/>
          <w:sz w:val="24"/>
          <w:szCs w:val="24"/>
          <w:lang w:val="hr-HR"/>
        </w:rPr>
        <w:t>.</w:t>
      </w:r>
      <w:r w:rsidR="004947E8">
        <w:rPr>
          <w:rFonts w:ascii="Tahoma" w:hAnsi="Tahoma"/>
          <w:sz w:val="24"/>
          <w:szCs w:val="24"/>
          <w:lang w:val="hr-HR"/>
        </w:rPr>
        <w:t>339</w:t>
      </w:r>
      <w:r w:rsidR="00096B2D">
        <w:rPr>
          <w:rFonts w:ascii="Tahoma" w:hAnsi="Tahoma"/>
          <w:sz w:val="24"/>
          <w:szCs w:val="24"/>
          <w:lang w:val="hr-HR"/>
        </w:rPr>
        <w:t>.</w:t>
      </w:r>
      <w:r w:rsidR="004947E8">
        <w:rPr>
          <w:rFonts w:ascii="Tahoma" w:hAnsi="Tahoma"/>
          <w:sz w:val="24"/>
          <w:szCs w:val="24"/>
          <w:lang w:val="hr-HR"/>
        </w:rPr>
        <w:t>051</w:t>
      </w:r>
      <w:r w:rsidR="00B534B1">
        <w:rPr>
          <w:rFonts w:ascii="Tahoma" w:hAnsi="Tahoma"/>
          <w:sz w:val="24"/>
          <w:szCs w:val="24"/>
          <w:lang w:val="hr-HR"/>
        </w:rPr>
        <w:t>,</w:t>
      </w:r>
      <w:r w:rsidR="000E1E8A" w:rsidRPr="00E254DF">
        <w:rPr>
          <w:rFonts w:ascii="Tahoma" w:hAnsi="Tahoma"/>
          <w:sz w:val="24"/>
          <w:szCs w:val="24"/>
          <w:lang w:val="hr-HR"/>
        </w:rPr>
        <w:t>00</w:t>
      </w:r>
      <w:r w:rsidR="00EA227F" w:rsidRPr="00E254DF">
        <w:rPr>
          <w:rFonts w:ascii="Tahoma" w:hAnsi="Tahoma"/>
          <w:sz w:val="24"/>
          <w:szCs w:val="24"/>
          <w:lang w:val="hr-HR"/>
        </w:rPr>
        <w:t xml:space="preserve"> </w:t>
      </w:r>
      <w:r w:rsidRPr="00E254DF">
        <w:rPr>
          <w:rFonts w:ascii="Tahoma" w:hAnsi="Tahoma"/>
          <w:sz w:val="24"/>
          <w:szCs w:val="24"/>
          <w:lang w:val="hr-HR"/>
        </w:rPr>
        <w:t>kn</w:t>
      </w:r>
      <w:r w:rsidR="00074E40">
        <w:rPr>
          <w:rFonts w:ascii="Tahoma" w:hAnsi="Tahoma"/>
          <w:sz w:val="24"/>
          <w:szCs w:val="24"/>
          <w:lang w:val="hr-HR"/>
        </w:rPr>
        <w:t>,</w:t>
      </w:r>
      <w:r w:rsidRPr="00E254DF">
        <w:rPr>
          <w:rFonts w:ascii="Tahoma" w:hAnsi="Tahoma"/>
          <w:sz w:val="24"/>
          <w:szCs w:val="24"/>
          <w:lang w:val="hr-HR"/>
        </w:rPr>
        <w:t xml:space="preserve"> od čega porezni prihodi iznose</w:t>
      </w:r>
      <w:r w:rsidR="00F858AD" w:rsidRPr="00E254DF">
        <w:rPr>
          <w:rFonts w:ascii="Tahoma" w:hAnsi="Tahoma"/>
          <w:sz w:val="24"/>
          <w:szCs w:val="24"/>
          <w:lang w:val="hr-HR"/>
        </w:rPr>
        <w:t xml:space="preserve"> </w:t>
      </w:r>
      <w:r w:rsidR="00F1394A">
        <w:rPr>
          <w:rFonts w:ascii="Tahoma" w:hAnsi="Tahoma"/>
          <w:sz w:val="24"/>
          <w:szCs w:val="24"/>
          <w:lang w:val="hr-HR"/>
        </w:rPr>
        <w:t>2</w:t>
      </w:r>
      <w:r w:rsidR="004947E8">
        <w:rPr>
          <w:rFonts w:ascii="Tahoma" w:hAnsi="Tahoma"/>
          <w:sz w:val="24"/>
          <w:szCs w:val="24"/>
          <w:lang w:val="hr-HR"/>
        </w:rPr>
        <w:t>4</w:t>
      </w:r>
      <w:r w:rsidR="00096B2D">
        <w:rPr>
          <w:rFonts w:ascii="Tahoma" w:hAnsi="Tahoma"/>
          <w:sz w:val="24"/>
          <w:szCs w:val="24"/>
          <w:lang w:val="hr-HR"/>
        </w:rPr>
        <w:t>.</w:t>
      </w:r>
      <w:r w:rsidR="004947E8">
        <w:rPr>
          <w:rFonts w:ascii="Tahoma" w:hAnsi="Tahoma"/>
          <w:sz w:val="24"/>
          <w:szCs w:val="24"/>
          <w:lang w:val="hr-HR"/>
        </w:rPr>
        <w:t>950</w:t>
      </w:r>
      <w:r w:rsidR="00096B2D">
        <w:rPr>
          <w:rFonts w:ascii="Tahoma" w:hAnsi="Tahoma"/>
          <w:sz w:val="24"/>
          <w:szCs w:val="24"/>
          <w:lang w:val="hr-HR"/>
        </w:rPr>
        <w:t>.</w:t>
      </w:r>
      <w:r w:rsidR="004947E8">
        <w:rPr>
          <w:rFonts w:ascii="Tahoma" w:hAnsi="Tahoma"/>
          <w:sz w:val="24"/>
          <w:szCs w:val="24"/>
          <w:lang w:val="hr-HR"/>
        </w:rPr>
        <w:t>500</w:t>
      </w:r>
      <w:r w:rsidR="005B7F79">
        <w:rPr>
          <w:rFonts w:ascii="Tahoma" w:hAnsi="Tahoma"/>
          <w:sz w:val="24"/>
          <w:szCs w:val="24"/>
          <w:lang w:val="hr-HR"/>
        </w:rPr>
        <w:t>,00</w:t>
      </w:r>
      <w:r w:rsidRPr="00E254DF">
        <w:rPr>
          <w:rFonts w:ascii="Tahoma" w:hAnsi="Tahoma"/>
          <w:sz w:val="24"/>
          <w:szCs w:val="24"/>
          <w:lang w:val="hr-HR"/>
        </w:rPr>
        <w:t xml:space="preserve"> kn, pomoći </w:t>
      </w:r>
      <w:r w:rsidR="004947E8">
        <w:rPr>
          <w:rFonts w:ascii="Tahoma" w:hAnsi="Tahoma"/>
          <w:sz w:val="24"/>
          <w:szCs w:val="24"/>
          <w:lang w:val="hr-HR"/>
        </w:rPr>
        <w:t>28</w:t>
      </w:r>
      <w:r w:rsidR="00EC57FC">
        <w:rPr>
          <w:rFonts w:ascii="Tahoma" w:hAnsi="Tahoma"/>
          <w:sz w:val="24"/>
          <w:szCs w:val="24"/>
          <w:lang w:val="hr-HR"/>
        </w:rPr>
        <w:t>.</w:t>
      </w:r>
      <w:r w:rsidR="004947E8">
        <w:rPr>
          <w:rFonts w:ascii="Tahoma" w:hAnsi="Tahoma"/>
          <w:sz w:val="24"/>
          <w:szCs w:val="24"/>
          <w:lang w:val="hr-HR"/>
        </w:rPr>
        <w:t>312</w:t>
      </w:r>
      <w:r w:rsidR="00096B2D">
        <w:rPr>
          <w:rFonts w:ascii="Tahoma" w:hAnsi="Tahoma"/>
          <w:sz w:val="24"/>
          <w:szCs w:val="24"/>
          <w:lang w:val="hr-HR"/>
        </w:rPr>
        <w:t>.</w:t>
      </w:r>
      <w:r w:rsidR="004947E8">
        <w:rPr>
          <w:rFonts w:ascii="Tahoma" w:hAnsi="Tahoma"/>
          <w:sz w:val="24"/>
          <w:szCs w:val="24"/>
          <w:lang w:val="hr-HR"/>
        </w:rPr>
        <w:t>910</w:t>
      </w:r>
      <w:r w:rsidR="005B7F79">
        <w:rPr>
          <w:rFonts w:ascii="Tahoma" w:hAnsi="Tahoma"/>
          <w:sz w:val="24"/>
          <w:szCs w:val="24"/>
          <w:lang w:val="hr-HR"/>
        </w:rPr>
        <w:t>,0</w:t>
      </w:r>
      <w:r w:rsidR="00811591">
        <w:rPr>
          <w:rFonts w:ascii="Tahoma" w:hAnsi="Tahoma"/>
          <w:sz w:val="24"/>
          <w:szCs w:val="24"/>
          <w:lang w:val="hr-HR"/>
        </w:rPr>
        <w:t>0</w:t>
      </w:r>
      <w:r w:rsidR="00EA227F" w:rsidRPr="00E254DF">
        <w:rPr>
          <w:rFonts w:ascii="Tahoma" w:hAnsi="Tahoma"/>
          <w:sz w:val="24"/>
          <w:szCs w:val="24"/>
          <w:lang w:val="hr-HR"/>
        </w:rPr>
        <w:t xml:space="preserve"> </w:t>
      </w:r>
      <w:r w:rsidRPr="00E254DF">
        <w:rPr>
          <w:rFonts w:ascii="Tahoma" w:hAnsi="Tahoma"/>
          <w:sz w:val="24"/>
          <w:szCs w:val="24"/>
          <w:lang w:val="hr-HR"/>
        </w:rPr>
        <w:t>kn, prihodi od imovine</w:t>
      </w:r>
      <w:r w:rsidR="00C54731" w:rsidRPr="00E254DF">
        <w:rPr>
          <w:rFonts w:ascii="Tahoma" w:hAnsi="Tahoma"/>
          <w:sz w:val="24"/>
          <w:szCs w:val="24"/>
          <w:lang w:val="hr-HR"/>
        </w:rPr>
        <w:t xml:space="preserve"> </w:t>
      </w:r>
      <w:r w:rsidR="004947E8">
        <w:rPr>
          <w:rFonts w:ascii="Tahoma" w:hAnsi="Tahoma"/>
          <w:sz w:val="24"/>
          <w:szCs w:val="24"/>
          <w:lang w:val="hr-HR"/>
        </w:rPr>
        <w:t>2</w:t>
      </w:r>
      <w:r w:rsidR="00C54731" w:rsidRPr="00E254DF">
        <w:rPr>
          <w:rFonts w:ascii="Tahoma" w:hAnsi="Tahoma"/>
          <w:sz w:val="24"/>
          <w:szCs w:val="24"/>
          <w:lang w:val="hr-HR"/>
        </w:rPr>
        <w:t>.</w:t>
      </w:r>
      <w:r w:rsidR="004947E8">
        <w:rPr>
          <w:rFonts w:ascii="Tahoma" w:hAnsi="Tahoma"/>
          <w:sz w:val="24"/>
          <w:szCs w:val="24"/>
          <w:lang w:val="hr-HR"/>
        </w:rPr>
        <w:t>492</w:t>
      </w:r>
      <w:r w:rsidR="00EC57FC">
        <w:rPr>
          <w:rFonts w:ascii="Tahoma" w:hAnsi="Tahoma"/>
          <w:sz w:val="24"/>
          <w:szCs w:val="24"/>
          <w:lang w:val="hr-HR"/>
        </w:rPr>
        <w:t>.</w:t>
      </w:r>
      <w:r w:rsidR="004947E8">
        <w:rPr>
          <w:rFonts w:ascii="Tahoma" w:hAnsi="Tahoma"/>
          <w:sz w:val="24"/>
          <w:szCs w:val="24"/>
          <w:lang w:val="hr-HR"/>
        </w:rPr>
        <w:t>8</w:t>
      </w:r>
      <w:r w:rsidR="00EC57FC">
        <w:rPr>
          <w:rFonts w:ascii="Tahoma" w:hAnsi="Tahoma"/>
          <w:sz w:val="24"/>
          <w:szCs w:val="24"/>
          <w:lang w:val="hr-HR"/>
        </w:rPr>
        <w:t>00</w:t>
      </w:r>
      <w:r w:rsidR="005B7F79">
        <w:rPr>
          <w:rFonts w:ascii="Tahoma" w:hAnsi="Tahoma"/>
          <w:sz w:val="24"/>
          <w:szCs w:val="24"/>
          <w:lang w:val="hr-HR"/>
        </w:rPr>
        <w:t>,00</w:t>
      </w:r>
      <w:r w:rsidR="00EA227F" w:rsidRPr="00E254DF">
        <w:rPr>
          <w:rFonts w:ascii="Tahoma" w:hAnsi="Tahoma"/>
          <w:sz w:val="24"/>
          <w:szCs w:val="24"/>
          <w:lang w:val="hr-HR"/>
        </w:rPr>
        <w:t xml:space="preserve"> </w:t>
      </w:r>
      <w:r w:rsidRPr="00E254DF">
        <w:rPr>
          <w:rFonts w:ascii="Tahoma" w:hAnsi="Tahoma"/>
          <w:sz w:val="24"/>
          <w:szCs w:val="24"/>
          <w:lang w:val="hr-HR"/>
        </w:rPr>
        <w:t xml:space="preserve">kn, prihodi od </w:t>
      </w:r>
      <w:r w:rsidR="001F50D8" w:rsidRPr="00E254DF">
        <w:rPr>
          <w:rFonts w:ascii="Tahoma" w:hAnsi="Tahoma"/>
          <w:sz w:val="24"/>
          <w:szCs w:val="24"/>
          <w:lang w:val="hr-HR"/>
        </w:rPr>
        <w:t>administrativnih  pristojbi i po posebnim propisima</w:t>
      </w:r>
      <w:r w:rsidRPr="00E254DF">
        <w:rPr>
          <w:rFonts w:ascii="Tahoma" w:hAnsi="Tahoma"/>
          <w:sz w:val="24"/>
          <w:szCs w:val="24"/>
          <w:lang w:val="hr-HR"/>
        </w:rPr>
        <w:t xml:space="preserve"> </w:t>
      </w:r>
      <w:r w:rsidR="004947E8">
        <w:rPr>
          <w:rFonts w:ascii="Tahoma" w:hAnsi="Tahoma"/>
          <w:sz w:val="24"/>
          <w:szCs w:val="24"/>
          <w:lang w:val="hr-HR"/>
        </w:rPr>
        <w:t>8</w:t>
      </w:r>
      <w:r w:rsidR="00096B2D">
        <w:rPr>
          <w:rFonts w:ascii="Tahoma" w:hAnsi="Tahoma"/>
          <w:sz w:val="24"/>
          <w:szCs w:val="24"/>
          <w:lang w:val="hr-HR"/>
        </w:rPr>
        <w:t>.</w:t>
      </w:r>
      <w:r w:rsidR="004947E8">
        <w:rPr>
          <w:rFonts w:ascii="Tahoma" w:hAnsi="Tahoma"/>
          <w:sz w:val="24"/>
          <w:szCs w:val="24"/>
          <w:lang w:val="hr-HR"/>
        </w:rPr>
        <w:t>965</w:t>
      </w:r>
      <w:r w:rsidR="00096B2D">
        <w:rPr>
          <w:rFonts w:ascii="Tahoma" w:hAnsi="Tahoma"/>
          <w:sz w:val="24"/>
          <w:szCs w:val="24"/>
          <w:lang w:val="hr-HR"/>
        </w:rPr>
        <w:t>.</w:t>
      </w:r>
      <w:r w:rsidR="004947E8">
        <w:rPr>
          <w:rFonts w:ascii="Tahoma" w:hAnsi="Tahoma"/>
          <w:sz w:val="24"/>
          <w:szCs w:val="24"/>
          <w:lang w:val="hr-HR"/>
        </w:rPr>
        <w:t>0</w:t>
      </w:r>
      <w:r w:rsidR="00096B2D">
        <w:rPr>
          <w:rFonts w:ascii="Tahoma" w:hAnsi="Tahoma"/>
          <w:sz w:val="24"/>
          <w:szCs w:val="24"/>
          <w:lang w:val="hr-HR"/>
        </w:rPr>
        <w:t>00</w:t>
      </w:r>
      <w:r w:rsidR="005B7F79">
        <w:rPr>
          <w:rFonts w:ascii="Tahoma" w:hAnsi="Tahoma"/>
          <w:sz w:val="24"/>
          <w:szCs w:val="24"/>
          <w:lang w:val="hr-HR"/>
        </w:rPr>
        <w:t>,00</w:t>
      </w:r>
      <w:r w:rsidRPr="00E254DF">
        <w:rPr>
          <w:rFonts w:ascii="Tahoma" w:hAnsi="Tahoma"/>
          <w:sz w:val="24"/>
          <w:szCs w:val="24"/>
          <w:lang w:val="hr-HR"/>
        </w:rPr>
        <w:t xml:space="preserve"> kn, </w:t>
      </w:r>
      <w:r w:rsidR="005B7F79">
        <w:rPr>
          <w:rFonts w:ascii="Tahoma" w:hAnsi="Tahoma"/>
          <w:sz w:val="24"/>
          <w:szCs w:val="24"/>
          <w:lang w:val="hr-HR"/>
        </w:rPr>
        <w:t>prihodi od prodaje proizvoda i usluga</w:t>
      </w:r>
      <w:r w:rsidR="0074011C">
        <w:rPr>
          <w:rFonts w:ascii="Tahoma" w:hAnsi="Tahoma"/>
          <w:sz w:val="24"/>
          <w:szCs w:val="24"/>
          <w:lang w:val="hr-HR"/>
        </w:rPr>
        <w:t xml:space="preserve"> </w:t>
      </w:r>
      <w:r w:rsidR="004947E8">
        <w:rPr>
          <w:rFonts w:ascii="Tahoma" w:hAnsi="Tahoma"/>
          <w:sz w:val="24"/>
          <w:szCs w:val="24"/>
          <w:lang w:val="hr-HR"/>
        </w:rPr>
        <w:t>847</w:t>
      </w:r>
      <w:r w:rsidR="0074011C">
        <w:rPr>
          <w:rFonts w:ascii="Tahoma" w:hAnsi="Tahoma"/>
          <w:sz w:val="24"/>
          <w:szCs w:val="24"/>
          <w:lang w:val="hr-HR"/>
        </w:rPr>
        <w:t>.</w:t>
      </w:r>
      <w:r w:rsidR="00467E35">
        <w:rPr>
          <w:rFonts w:ascii="Tahoma" w:hAnsi="Tahoma"/>
          <w:sz w:val="24"/>
          <w:szCs w:val="24"/>
          <w:lang w:val="hr-HR"/>
        </w:rPr>
        <w:t>0</w:t>
      </w:r>
      <w:r w:rsidR="0074011C">
        <w:rPr>
          <w:rFonts w:ascii="Tahoma" w:hAnsi="Tahoma"/>
          <w:sz w:val="24"/>
          <w:szCs w:val="24"/>
          <w:lang w:val="hr-HR"/>
        </w:rPr>
        <w:t>00,00</w:t>
      </w:r>
      <w:r w:rsidR="005B7F79">
        <w:rPr>
          <w:rFonts w:ascii="Tahoma" w:hAnsi="Tahoma"/>
          <w:sz w:val="24"/>
          <w:szCs w:val="24"/>
          <w:lang w:val="hr-HR"/>
        </w:rPr>
        <w:t xml:space="preserve"> ,kazne </w:t>
      </w:r>
      <w:r w:rsidR="00467E35">
        <w:rPr>
          <w:rFonts w:ascii="Tahoma" w:hAnsi="Tahoma"/>
          <w:sz w:val="24"/>
          <w:szCs w:val="24"/>
          <w:lang w:val="hr-HR"/>
        </w:rPr>
        <w:t>,</w:t>
      </w:r>
      <w:r w:rsidR="005B7F79">
        <w:rPr>
          <w:rFonts w:ascii="Tahoma" w:hAnsi="Tahoma"/>
          <w:sz w:val="24"/>
          <w:szCs w:val="24"/>
          <w:lang w:val="hr-HR"/>
        </w:rPr>
        <w:t xml:space="preserve"> </w:t>
      </w:r>
      <w:r w:rsidRPr="00E254DF">
        <w:rPr>
          <w:rFonts w:ascii="Tahoma" w:hAnsi="Tahoma"/>
          <w:sz w:val="24"/>
          <w:szCs w:val="24"/>
          <w:lang w:val="hr-HR"/>
        </w:rPr>
        <w:t xml:space="preserve">ostali prihodi </w:t>
      </w:r>
      <w:r w:rsidR="0074011C">
        <w:rPr>
          <w:rFonts w:ascii="Tahoma" w:hAnsi="Tahoma"/>
          <w:sz w:val="24"/>
          <w:szCs w:val="24"/>
          <w:lang w:val="hr-HR"/>
        </w:rPr>
        <w:t>1</w:t>
      </w:r>
      <w:r w:rsidR="004947E8">
        <w:rPr>
          <w:rFonts w:ascii="Tahoma" w:hAnsi="Tahoma"/>
          <w:sz w:val="24"/>
          <w:szCs w:val="24"/>
          <w:lang w:val="hr-HR"/>
        </w:rPr>
        <w:t>6</w:t>
      </w:r>
      <w:r w:rsidR="00655DA7" w:rsidRPr="00E254DF">
        <w:rPr>
          <w:rFonts w:ascii="Tahoma" w:hAnsi="Tahoma"/>
          <w:sz w:val="24"/>
          <w:szCs w:val="24"/>
          <w:lang w:val="hr-HR"/>
        </w:rPr>
        <w:t>.</w:t>
      </w:r>
      <w:r w:rsidR="004947E8">
        <w:rPr>
          <w:rFonts w:ascii="Tahoma" w:hAnsi="Tahoma"/>
          <w:sz w:val="24"/>
          <w:szCs w:val="24"/>
          <w:lang w:val="hr-HR"/>
        </w:rPr>
        <w:t>5</w:t>
      </w:r>
      <w:r w:rsidR="00655DA7" w:rsidRPr="00E254DF">
        <w:rPr>
          <w:rFonts w:ascii="Tahoma" w:hAnsi="Tahoma"/>
          <w:sz w:val="24"/>
          <w:szCs w:val="24"/>
          <w:lang w:val="hr-HR"/>
        </w:rPr>
        <w:t>0</w:t>
      </w:r>
      <w:r w:rsidR="00636997" w:rsidRPr="00E254DF">
        <w:rPr>
          <w:rFonts w:ascii="Tahoma" w:hAnsi="Tahoma"/>
          <w:sz w:val="24"/>
          <w:szCs w:val="24"/>
          <w:lang w:val="hr-HR"/>
        </w:rPr>
        <w:t>0</w:t>
      </w:r>
      <w:r w:rsidR="0074011C">
        <w:rPr>
          <w:rFonts w:ascii="Tahoma" w:hAnsi="Tahoma"/>
          <w:sz w:val="24"/>
          <w:szCs w:val="24"/>
          <w:lang w:val="hr-HR"/>
        </w:rPr>
        <w:t>,00</w:t>
      </w:r>
      <w:r w:rsidRPr="00E254DF">
        <w:rPr>
          <w:rFonts w:ascii="Tahoma" w:hAnsi="Tahoma"/>
          <w:sz w:val="24"/>
          <w:szCs w:val="24"/>
          <w:lang w:val="hr-HR"/>
        </w:rPr>
        <w:t xml:space="preserve"> kn</w:t>
      </w:r>
      <w:r w:rsidR="0079088F" w:rsidRPr="00E254DF">
        <w:rPr>
          <w:rFonts w:ascii="Tahoma" w:hAnsi="Tahoma"/>
          <w:sz w:val="24"/>
          <w:szCs w:val="24"/>
          <w:lang w:val="hr-HR"/>
        </w:rPr>
        <w:t xml:space="preserve"> </w:t>
      </w:r>
      <w:r w:rsidR="00467E35">
        <w:rPr>
          <w:rFonts w:ascii="Tahoma" w:hAnsi="Tahoma"/>
          <w:sz w:val="24"/>
          <w:szCs w:val="24"/>
          <w:lang w:val="hr-HR"/>
        </w:rPr>
        <w:t>,</w:t>
      </w:r>
      <w:r w:rsidRPr="00E254DF">
        <w:rPr>
          <w:rFonts w:ascii="Tahoma" w:hAnsi="Tahoma"/>
          <w:sz w:val="24"/>
          <w:szCs w:val="24"/>
          <w:lang w:val="hr-HR"/>
        </w:rPr>
        <w:t xml:space="preserve">prihodi od prodaje nefinancijske imovine (kapitalni prihodi) </w:t>
      </w:r>
      <w:r w:rsidR="004947E8">
        <w:rPr>
          <w:rFonts w:ascii="Tahoma" w:hAnsi="Tahoma"/>
          <w:sz w:val="24"/>
          <w:szCs w:val="24"/>
          <w:lang w:val="hr-HR"/>
        </w:rPr>
        <w:t>7</w:t>
      </w:r>
      <w:r w:rsidR="0008277E">
        <w:rPr>
          <w:rFonts w:ascii="Tahoma" w:hAnsi="Tahoma"/>
          <w:sz w:val="24"/>
          <w:szCs w:val="24"/>
          <w:lang w:val="hr-HR"/>
        </w:rPr>
        <w:t>.</w:t>
      </w:r>
      <w:r w:rsidR="004947E8">
        <w:rPr>
          <w:rFonts w:ascii="Tahoma" w:hAnsi="Tahoma"/>
          <w:sz w:val="24"/>
          <w:szCs w:val="24"/>
          <w:lang w:val="hr-HR"/>
        </w:rPr>
        <w:t>754</w:t>
      </w:r>
      <w:r w:rsidR="00467E35">
        <w:rPr>
          <w:rFonts w:ascii="Tahoma" w:hAnsi="Tahoma"/>
          <w:sz w:val="24"/>
          <w:szCs w:val="24"/>
          <w:lang w:val="hr-HR"/>
        </w:rPr>
        <w:t>.000</w:t>
      </w:r>
      <w:r w:rsidRPr="00E254DF">
        <w:rPr>
          <w:rFonts w:ascii="Tahoma" w:hAnsi="Tahoma"/>
          <w:sz w:val="24"/>
          <w:szCs w:val="24"/>
          <w:lang w:val="hr-HR"/>
        </w:rPr>
        <w:t>,00 kn</w:t>
      </w:r>
      <w:r w:rsidR="00467E35">
        <w:rPr>
          <w:rFonts w:ascii="Tahoma" w:hAnsi="Tahoma"/>
          <w:sz w:val="24"/>
          <w:szCs w:val="24"/>
          <w:lang w:val="hr-HR"/>
        </w:rPr>
        <w:t xml:space="preserve"> i prihodi od financijske imovine i zaduživanja </w:t>
      </w:r>
      <w:r w:rsidR="00090A6D">
        <w:rPr>
          <w:rFonts w:ascii="Tahoma" w:hAnsi="Tahoma"/>
          <w:sz w:val="24"/>
          <w:szCs w:val="24"/>
          <w:lang w:val="hr-HR"/>
        </w:rPr>
        <w:t>3</w:t>
      </w:r>
      <w:r w:rsidR="0008277E">
        <w:rPr>
          <w:rFonts w:ascii="Tahoma" w:hAnsi="Tahoma"/>
          <w:sz w:val="24"/>
          <w:szCs w:val="24"/>
          <w:lang w:val="hr-HR"/>
        </w:rPr>
        <w:t>.</w:t>
      </w:r>
      <w:r w:rsidR="00090A6D">
        <w:rPr>
          <w:rFonts w:ascii="Tahoma" w:hAnsi="Tahoma"/>
          <w:sz w:val="24"/>
          <w:szCs w:val="24"/>
          <w:lang w:val="hr-HR"/>
        </w:rPr>
        <w:t>000</w:t>
      </w:r>
      <w:r w:rsidR="00096B2D">
        <w:rPr>
          <w:rFonts w:ascii="Tahoma" w:hAnsi="Tahoma"/>
          <w:sz w:val="24"/>
          <w:szCs w:val="24"/>
          <w:lang w:val="hr-HR"/>
        </w:rPr>
        <w:t>.</w:t>
      </w:r>
      <w:r w:rsidR="00090A6D">
        <w:rPr>
          <w:rFonts w:ascii="Tahoma" w:hAnsi="Tahoma"/>
          <w:sz w:val="24"/>
          <w:szCs w:val="24"/>
          <w:lang w:val="hr-HR"/>
        </w:rPr>
        <w:t>000</w:t>
      </w:r>
      <w:r w:rsidR="00467E35">
        <w:rPr>
          <w:rFonts w:ascii="Tahoma" w:hAnsi="Tahoma"/>
          <w:sz w:val="24"/>
          <w:szCs w:val="24"/>
          <w:lang w:val="hr-HR"/>
        </w:rPr>
        <w:t>,00 kuna.</w:t>
      </w:r>
    </w:p>
    <w:p w:rsidR="001D57F3" w:rsidRPr="003E1AAE" w:rsidRDefault="001D57F3">
      <w:pPr>
        <w:jc w:val="both"/>
        <w:rPr>
          <w:rFonts w:ascii="Tahoma" w:hAnsi="Tahoma"/>
          <w:b/>
          <w:sz w:val="24"/>
          <w:lang w:val="hr-HR"/>
        </w:rPr>
      </w:pPr>
    </w:p>
    <w:tbl>
      <w:tblPr>
        <w:tblW w:w="8946" w:type="dxa"/>
        <w:tblInd w:w="93" w:type="dxa"/>
        <w:tblLook w:val="04A0"/>
      </w:tblPr>
      <w:tblGrid>
        <w:gridCol w:w="595"/>
        <w:gridCol w:w="1729"/>
        <w:gridCol w:w="1677"/>
        <w:gridCol w:w="1115"/>
        <w:gridCol w:w="1677"/>
        <w:gridCol w:w="1115"/>
        <w:gridCol w:w="1038"/>
      </w:tblGrid>
      <w:tr w:rsidR="00090A6D" w:rsidRPr="00F641DE" w:rsidTr="00E41226">
        <w:trPr>
          <w:trHeight w:val="3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41DE" w:rsidRPr="00F641DE" w:rsidRDefault="00F641DE" w:rsidP="00F641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Red.</w:t>
            </w:r>
          </w:p>
        </w:tc>
        <w:tc>
          <w:tcPr>
            <w:tcW w:w="17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F641DE" w:rsidRPr="00F641DE" w:rsidRDefault="00F641DE" w:rsidP="00F641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VRSTA PRIHODA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F641DE" w:rsidRPr="00F641DE" w:rsidRDefault="00F641DE" w:rsidP="00F641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PLAN  ZA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F641DE" w:rsidRPr="00F641DE" w:rsidRDefault="00F641DE" w:rsidP="00F641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STRUKTURA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F641DE" w:rsidRPr="00F641DE" w:rsidRDefault="00F641DE" w:rsidP="00F641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PLAN ZA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F641DE" w:rsidRPr="00F641DE" w:rsidRDefault="00F641DE" w:rsidP="00F641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STRUKTURA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F641DE" w:rsidRPr="00F641DE" w:rsidRDefault="00F641DE" w:rsidP="00F641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INDEKS</w:t>
            </w:r>
          </w:p>
        </w:tc>
      </w:tr>
      <w:tr w:rsidR="00090A6D" w:rsidRPr="00F641DE" w:rsidTr="00E41226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41DE" w:rsidRPr="00F641DE" w:rsidRDefault="00F641DE" w:rsidP="00F641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br.</w:t>
            </w:r>
          </w:p>
        </w:tc>
        <w:tc>
          <w:tcPr>
            <w:tcW w:w="17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F641DE" w:rsidRPr="00F641DE" w:rsidRDefault="00F641DE" w:rsidP="00090A6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202</w:t>
            </w:r>
            <w:r w:rsidR="00090A6D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1</w:t>
            </w: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F641DE" w:rsidRPr="00F641DE" w:rsidRDefault="004B13C0" w:rsidP="00090A6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202</w:t>
            </w:r>
            <w:r w:rsidR="00090A6D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1</w:t>
            </w:r>
            <w:r w:rsidR="00F641DE"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F641DE" w:rsidRPr="00F641DE" w:rsidRDefault="00F641DE" w:rsidP="00090A6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202</w:t>
            </w:r>
            <w:r w:rsidR="00090A6D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2</w:t>
            </w: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F641DE" w:rsidRPr="00F641DE" w:rsidRDefault="004B13C0" w:rsidP="00090A6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202</w:t>
            </w:r>
            <w:r w:rsidR="00090A6D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2</w:t>
            </w:r>
            <w:r w:rsidR="00F641DE"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F641DE" w:rsidRPr="00F641DE" w:rsidRDefault="004B13C0" w:rsidP="00090A6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2021</w:t>
            </w:r>
            <w:r w:rsidR="00F641DE"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./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2</w:t>
            </w:r>
            <w:r w:rsidR="00090A6D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2</w:t>
            </w:r>
            <w:r w:rsidR="00F641DE"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.</w:t>
            </w:r>
          </w:p>
        </w:tc>
      </w:tr>
      <w:tr w:rsidR="007F029F" w:rsidRPr="00F641DE" w:rsidTr="007F029F">
        <w:trPr>
          <w:trHeight w:val="30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Pr="00F641DE" w:rsidRDefault="007F029F" w:rsidP="00F641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1.</w:t>
            </w:r>
          </w:p>
        </w:tc>
        <w:tc>
          <w:tcPr>
            <w:tcW w:w="1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Pr="00F641DE" w:rsidRDefault="007F029F" w:rsidP="00F641DE">
            <w:pP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POREZNI PRIHODI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Default="007F029F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22.239.519,00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Default="007F029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35,44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Pr="00F641DE" w:rsidRDefault="007F029F" w:rsidP="00C518F5">
            <w:pPr>
              <w:jc w:val="right"/>
              <w:rPr>
                <w:rFonts w:ascii="Tahoma" w:hAnsi="Tahoma" w:cs="Tahoma"/>
                <w:color w:val="000000"/>
                <w:lang w:val="hr-HR"/>
              </w:rPr>
            </w:pPr>
            <w:r w:rsidRPr="00090A6D">
              <w:rPr>
                <w:rFonts w:ascii="Tahoma" w:hAnsi="Tahoma" w:cs="Tahoma"/>
                <w:color w:val="000000"/>
                <w:lang w:val="hr-HR"/>
              </w:rPr>
              <w:t>24.950.500,00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Default="007F029F" w:rsidP="00893A2A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 32,68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Default="007F029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112,19</w:t>
            </w:r>
          </w:p>
        </w:tc>
      </w:tr>
      <w:tr w:rsidR="007F029F" w:rsidRPr="00F641DE" w:rsidTr="007F029F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29F" w:rsidRPr="00F641DE" w:rsidRDefault="007F029F" w:rsidP="00F641DE">
            <w:pP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7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29F" w:rsidRPr="00F641DE" w:rsidRDefault="007F029F" w:rsidP="00F641DE">
            <w:pP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29F" w:rsidRPr="00090A6D" w:rsidRDefault="007F029F" w:rsidP="00F641DE">
            <w:pPr>
              <w:rPr>
                <w:rFonts w:ascii="Tahoma" w:hAnsi="Tahoma" w:cs="Tahoma"/>
                <w:color w:val="FF0000"/>
                <w:lang w:val="hr-HR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29F" w:rsidRPr="00090A6D" w:rsidRDefault="007F029F" w:rsidP="00F641DE">
            <w:pPr>
              <w:rPr>
                <w:rFonts w:ascii="Tahoma" w:hAnsi="Tahoma" w:cs="Tahoma"/>
                <w:color w:val="FF0000"/>
                <w:lang w:val="hr-HR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29F" w:rsidRPr="00F641DE" w:rsidRDefault="007F029F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29F" w:rsidRPr="00F641DE" w:rsidRDefault="007F029F" w:rsidP="00893A2A">
            <w:pPr>
              <w:jc w:val="center"/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29F" w:rsidRPr="00893A2A" w:rsidRDefault="007F029F" w:rsidP="00F641DE">
            <w:pPr>
              <w:rPr>
                <w:rFonts w:ascii="Tahoma" w:hAnsi="Tahoma" w:cs="Tahoma"/>
                <w:color w:val="FF0000"/>
                <w:lang w:val="hr-HR"/>
              </w:rPr>
            </w:pPr>
          </w:p>
        </w:tc>
      </w:tr>
      <w:tr w:rsidR="007F029F" w:rsidRPr="00F641DE" w:rsidTr="007F029F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Pr="00F641DE" w:rsidRDefault="007F029F" w:rsidP="00F641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2.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Pr="00F641DE" w:rsidRDefault="007F029F" w:rsidP="00F641DE">
            <w:pP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POMOĆI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Default="007F029F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17.209.258,00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Default="007F029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27,43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Pr="00F641DE" w:rsidRDefault="007F029F" w:rsidP="00C518F5">
            <w:pPr>
              <w:jc w:val="right"/>
              <w:rPr>
                <w:rFonts w:ascii="Tahoma" w:hAnsi="Tahoma" w:cs="Tahoma"/>
                <w:color w:val="000000"/>
                <w:lang w:val="hr-HR"/>
              </w:rPr>
            </w:pPr>
            <w:r w:rsidRPr="00090A6D">
              <w:rPr>
                <w:rFonts w:ascii="Tahoma" w:hAnsi="Tahoma" w:cs="Tahoma"/>
                <w:color w:val="000000"/>
                <w:lang w:val="hr-HR"/>
              </w:rPr>
              <w:t>28.312.910,00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Default="007F029F" w:rsidP="00893A2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37,09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Default="007F029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164,52</w:t>
            </w:r>
          </w:p>
        </w:tc>
      </w:tr>
      <w:tr w:rsidR="007F029F" w:rsidRPr="00F641DE" w:rsidTr="007F029F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29F" w:rsidRPr="00F641DE" w:rsidRDefault="007F029F" w:rsidP="00F641DE">
            <w:pP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29F" w:rsidRPr="00F641DE" w:rsidRDefault="007F029F" w:rsidP="00F641DE">
            <w:pP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29F" w:rsidRPr="00090A6D" w:rsidRDefault="007F029F" w:rsidP="00F641DE">
            <w:pPr>
              <w:rPr>
                <w:rFonts w:ascii="Tahoma" w:hAnsi="Tahoma" w:cs="Tahoma"/>
                <w:color w:val="FF0000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29F" w:rsidRPr="00090A6D" w:rsidRDefault="007F029F" w:rsidP="00F641DE">
            <w:pPr>
              <w:rPr>
                <w:rFonts w:ascii="Tahoma" w:hAnsi="Tahoma" w:cs="Tahoma"/>
                <w:color w:val="FF0000"/>
                <w:lang w:val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29F" w:rsidRPr="00F641DE" w:rsidRDefault="007F029F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29F" w:rsidRPr="00F641DE" w:rsidRDefault="007F029F" w:rsidP="00893A2A">
            <w:pPr>
              <w:jc w:val="center"/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29F" w:rsidRPr="00893A2A" w:rsidRDefault="007F029F" w:rsidP="00F641DE">
            <w:pPr>
              <w:rPr>
                <w:rFonts w:ascii="Tahoma" w:hAnsi="Tahoma" w:cs="Tahoma"/>
                <w:color w:val="FF0000"/>
                <w:lang w:val="hr-HR"/>
              </w:rPr>
            </w:pPr>
          </w:p>
        </w:tc>
      </w:tr>
      <w:tr w:rsidR="007F029F" w:rsidRPr="00F641DE" w:rsidTr="007F029F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Pr="00F641DE" w:rsidRDefault="007F029F" w:rsidP="00F641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3.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Pr="00F641DE" w:rsidRDefault="007F029F" w:rsidP="00F641DE">
            <w:pP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PRIHODI OD IMOVINE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Default="007F029F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2.288.900,00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Default="007F029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3,65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Pr="00F641DE" w:rsidRDefault="007F029F" w:rsidP="00F641DE">
            <w:pPr>
              <w:jc w:val="right"/>
              <w:rPr>
                <w:rFonts w:ascii="Tahoma" w:hAnsi="Tahoma" w:cs="Tahoma"/>
                <w:color w:val="000000"/>
                <w:lang w:val="hr-HR"/>
              </w:rPr>
            </w:pPr>
            <w:r w:rsidRPr="00090A6D">
              <w:rPr>
                <w:rFonts w:ascii="Tahoma" w:hAnsi="Tahoma" w:cs="Tahoma"/>
                <w:color w:val="000000"/>
                <w:lang w:val="hr-HR"/>
              </w:rPr>
              <w:t>2.492.800,00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Default="007F029F" w:rsidP="00893A2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3,27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Default="007F029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108,91</w:t>
            </w:r>
          </w:p>
        </w:tc>
      </w:tr>
      <w:tr w:rsidR="007F029F" w:rsidRPr="00F641DE" w:rsidTr="007F029F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29F" w:rsidRPr="00F641DE" w:rsidRDefault="007F029F" w:rsidP="00F641DE">
            <w:pP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29F" w:rsidRPr="00F641DE" w:rsidRDefault="007F029F" w:rsidP="00F641DE">
            <w:pP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29F" w:rsidRPr="00090A6D" w:rsidRDefault="007F029F" w:rsidP="00F641DE">
            <w:pPr>
              <w:rPr>
                <w:rFonts w:ascii="Tahoma" w:hAnsi="Tahoma" w:cs="Tahoma"/>
                <w:color w:val="FF0000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29F" w:rsidRPr="00090A6D" w:rsidRDefault="007F029F" w:rsidP="00F641DE">
            <w:pPr>
              <w:rPr>
                <w:rFonts w:ascii="Tahoma" w:hAnsi="Tahoma" w:cs="Tahoma"/>
                <w:color w:val="FF0000"/>
                <w:lang w:val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29F" w:rsidRPr="00F641DE" w:rsidRDefault="007F029F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29F" w:rsidRPr="00F641DE" w:rsidRDefault="007F029F" w:rsidP="00893A2A">
            <w:pPr>
              <w:jc w:val="center"/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29F" w:rsidRPr="00893A2A" w:rsidRDefault="007F029F" w:rsidP="00F641DE">
            <w:pPr>
              <w:rPr>
                <w:rFonts w:ascii="Tahoma" w:hAnsi="Tahoma" w:cs="Tahoma"/>
                <w:color w:val="FF0000"/>
                <w:lang w:val="hr-HR"/>
              </w:rPr>
            </w:pPr>
          </w:p>
        </w:tc>
      </w:tr>
      <w:tr w:rsidR="007F029F" w:rsidRPr="00F641DE" w:rsidTr="007F029F">
        <w:trPr>
          <w:trHeight w:val="73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Pr="00F641DE" w:rsidRDefault="007F029F" w:rsidP="00F641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Pr="00F641DE" w:rsidRDefault="007F029F" w:rsidP="00F641DE">
            <w:pP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PRIHODI OD ADMIN.PRISTOJ.I PO POSEBNIM PROPIS.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Default="007F029F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8.077.198,00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Default="007F029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Pr="00F641DE" w:rsidRDefault="007F029F" w:rsidP="00F641DE">
            <w:pPr>
              <w:jc w:val="right"/>
              <w:rPr>
                <w:rFonts w:ascii="Tahoma" w:hAnsi="Tahoma" w:cs="Tahoma"/>
                <w:color w:val="000000"/>
                <w:lang w:val="hr-HR"/>
              </w:rPr>
            </w:pPr>
            <w:r w:rsidRPr="00090A6D">
              <w:rPr>
                <w:rFonts w:ascii="Tahoma" w:hAnsi="Tahoma" w:cs="Tahoma"/>
                <w:color w:val="000000"/>
                <w:lang w:val="hr-HR"/>
              </w:rPr>
              <w:t>8.965.000,00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Default="007F029F" w:rsidP="00893A2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Default="007F029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110,99</w:t>
            </w:r>
          </w:p>
        </w:tc>
      </w:tr>
      <w:tr w:rsidR="007F029F" w:rsidRPr="00F641DE" w:rsidTr="007F029F">
        <w:trPr>
          <w:trHeight w:val="42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Pr="00F641DE" w:rsidRDefault="007F029F" w:rsidP="00F641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5.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Pr="00F641DE" w:rsidRDefault="007F029F" w:rsidP="00F641DE">
            <w:pP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PRIHODI OD PRODAJE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Default="007F029F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563.000,00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Default="007F029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0,90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Pr="00F641DE" w:rsidRDefault="007F029F" w:rsidP="00F641DE">
            <w:pPr>
              <w:jc w:val="right"/>
              <w:rPr>
                <w:rFonts w:ascii="Tahoma" w:hAnsi="Tahoma" w:cs="Tahoma"/>
                <w:color w:val="000000"/>
                <w:lang w:val="hr-HR"/>
              </w:rPr>
            </w:pPr>
            <w:r w:rsidRPr="00090A6D">
              <w:rPr>
                <w:rFonts w:ascii="Tahoma" w:hAnsi="Tahoma" w:cs="Tahoma"/>
                <w:color w:val="000000"/>
                <w:lang w:val="hr-HR"/>
              </w:rPr>
              <w:t>847.000,00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Default="007F029F" w:rsidP="00893A2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1,11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Default="007F029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150,44</w:t>
            </w:r>
          </w:p>
        </w:tc>
      </w:tr>
      <w:tr w:rsidR="007F029F" w:rsidRPr="00F641DE" w:rsidTr="007F029F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29F" w:rsidRPr="00F641DE" w:rsidRDefault="007F029F" w:rsidP="00F641DE">
            <w:pP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Pr="00F641DE" w:rsidRDefault="007F029F" w:rsidP="00F641DE">
            <w:pP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PROIZVODA I PRUŽENIH USLUGA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29F" w:rsidRPr="00090A6D" w:rsidRDefault="007F029F" w:rsidP="00F641DE">
            <w:pPr>
              <w:rPr>
                <w:rFonts w:ascii="Tahoma" w:hAnsi="Tahoma" w:cs="Tahoma"/>
                <w:color w:val="FF0000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29F" w:rsidRPr="00090A6D" w:rsidRDefault="007F029F" w:rsidP="00F641DE">
            <w:pPr>
              <w:rPr>
                <w:rFonts w:ascii="Tahoma" w:hAnsi="Tahoma" w:cs="Tahoma"/>
                <w:color w:val="FF0000"/>
                <w:lang w:val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29F" w:rsidRPr="00F641DE" w:rsidRDefault="007F029F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29F" w:rsidRPr="00F641DE" w:rsidRDefault="007F029F" w:rsidP="00893A2A">
            <w:pPr>
              <w:jc w:val="center"/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29F" w:rsidRPr="00893A2A" w:rsidRDefault="007F029F" w:rsidP="00F641DE">
            <w:pPr>
              <w:rPr>
                <w:rFonts w:ascii="Tahoma" w:hAnsi="Tahoma" w:cs="Tahoma"/>
                <w:color w:val="FF0000"/>
                <w:lang w:val="hr-HR"/>
              </w:rPr>
            </w:pPr>
          </w:p>
        </w:tc>
      </w:tr>
      <w:tr w:rsidR="007F029F" w:rsidRPr="00F641DE" w:rsidTr="007F029F">
        <w:trPr>
          <w:trHeight w:val="103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29F" w:rsidRPr="00F641DE" w:rsidRDefault="007F029F" w:rsidP="00F641DE">
            <w:pP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Pr="00F641DE" w:rsidRDefault="007F029F" w:rsidP="00F641DE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641DE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29F" w:rsidRPr="00090A6D" w:rsidRDefault="007F029F" w:rsidP="00F641DE">
            <w:pPr>
              <w:rPr>
                <w:rFonts w:ascii="Tahoma" w:hAnsi="Tahoma" w:cs="Tahoma"/>
                <w:color w:val="FF0000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29F" w:rsidRPr="00090A6D" w:rsidRDefault="007F029F" w:rsidP="00F641DE">
            <w:pPr>
              <w:rPr>
                <w:rFonts w:ascii="Tahoma" w:hAnsi="Tahoma" w:cs="Tahoma"/>
                <w:color w:val="FF0000"/>
                <w:lang w:val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29F" w:rsidRPr="00F641DE" w:rsidRDefault="007F029F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29F" w:rsidRPr="00F641DE" w:rsidRDefault="007F029F" w:rsidP="00893A2A">
            <w:pPr>
              <w:jc w:val="center"/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29F" w:rsidRPr="00893A2A" w:rsidRDefault="007F029F" w:rsidP="00F641DE">
            <w:pPr>
              <w:rPr>
                <w:rFonts w:ascii="Tahoma" w:hAnsi="Tahoma" w:cs="Tahoma"/>
                <w:color w:val="FF0000"/>
                <w:lang w:val="hr-HR"/>
              </w:rPr>
            </w:pPr>
          </w:p>
        </w:tc>
      </w:tr>
      <w:tr w:rsidR="007F029F" w:rsidRPr="00F641DE" w:rsidTr="007F029F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Pr="00F641DE" w:rsidRDefault="007F029F" w:rsidP="00F641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6.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Pr="00F641DE" w:rsidRDefault="007F029F" w:rsidP="00F641DE">
            <w:pP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 xml:space="preserve">KAZNE I OSTALI PRIHODI            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Default="007F029F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16.500,00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Default="007F029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Pr="00F641DE" w:rsidRDefault="007F029F" w:rsidP="00F641DE">
            <w:pPr>
              <w:jc w:val="right"/>
              <w:rPr>
                <w:rFonts w:ascii="Tahoma" w:hAnsi="Tahoma" w:cs="Tahoma"/>
                <w:color w:val="000000"/>
                <w:lang w:val="hr-HR"/>
              </w:rPr>
            </w:pPr>
            <w:r w:rsidRPr="00090A6D">
              <w:rPr>
                <w:rFonts w:ascii="Tahoma" w:hAnsi="Tahoma" w:cs="Tahoma"/>
                <w:color w:val="000000"/>
                <w:lang w:val="hr-HR"/>
              </w:rPr>
              <w:t>16.500,00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Default="007F029F" w:rsidP="00893A2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Default="007F029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100,00</w:t>
            </w:r>
          </w:p>
        </w:tc>
      </w:tr>
      <w:tr w:rsidR="007F029F" w:rsidRPr="00F641DE" w:rsidTr="007F029F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29F" w:rsidRPr="00F641DE" w:rsidRDefault="007F029F" w:rsidP="00F641DE">
            <w:pP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29F" w:rsidRPr="00F641DE" w:rsidRDefault="007F029F" w:rsidP="00F641DE">
            <w:pP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29F" w:rsidRPr="00090A6D" w:rsidRDefault="007F029F" w:rsidP="00F641DE">
            <w:pPr>
              <w:rPr>
                <w:rFonts w:ascii="Tahoma" w:hAnsi="Tahoma" w:cs="Tahoma"/>
                <w:color w:val="FF0000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29F" w:rsidRPr="00090A6D" w:rsidRDefault="007F029F" w:rsidP="00F641DE">
            <w:pPr>
              <w:rPr>
                <w:rFonts w:ascii="Tahoma" w:hAnsi="Tahoma" w:cs="Tahoma"/>
                <w:color w:val="FF0000"/>
                <w:lang w:val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29F" w:rsidRPr="00F641DE" w:rsidRDefault="007F029F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29F" w:rsidRPr="00F641DE" w:rsidRDefault="007F029F" w:rsidP="00893A2A">
            <w:pPr>
              <w:jc w:val="center"/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29F" w:rsidRPr="00893A2A" w:rsidRDefault="007F029F" w:rsidP="00F641DE">
            <w:pPr>
              <w:rPr>
                <w:rFonts w:ascii="Tahoma" w:hAnsi="Tahoma" w:cs="Tahoma"/>
                <w:color w:val="FF0000"/>
                <w:lang w:val="hr-HR"/>
              </w:rPr>
            </w:pPr>
          </w:p>
        </w:tc>
      </w:tr>
      <w:tr w:rsidR="007F029F" w:rsidRPr="00F641DE" w:rsidTr="007F029F">
        <w:trPr>
          <w:trHeight w:val="42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Pr="00F641DE" w:rsidRDefault="007F029F" w:rsidP="00F641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7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Pr="00F641DE" w:rsidRDefault="007F029F" w:rsidP="00F641DE">
            <w:pP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PRIHODI OD PRODAJE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Default="007F029F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2.499.300,00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Default="007F029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3,98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Pr="00F641DE" w:rsidRDefault="007F029F" w:rsidP="00C518F5">
            <w:pPr>
              <w:jc w:val="right"/>
              <w:rPr>
                <w:rFonts w:ascii="Tahoma" w:hAnsi="Tahoma" w:cs="Tahoma"/>
                <w:color w:val="000000"/>
                <w:lang w:val="hr-HR"/>
              </w:rPr>
            </w:pPr>
            <w:r w:rsidRPr="00090A6D">
              <w:rPr>
                <w:rFonts w:ascii="Tahoma" w:hAnsi="Tahoma" w:cs="Tahoma"/>
                <w:color w:val="000000"/>
                <w:lang w:val="hr-HR"/>
              </w:rPr>
              <w:t>7.754.000,00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Default="007F029F" w:rsidP="00893A2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10,16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Default="007F029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310,25</w:t>
            </w:r>
          </w:p>
        </w:tc>
      </w:tr>
      <w:tr w:rsidR="007F029F" w:rsidRPr="00F641DE" w:rsidTr="007F029F">
        <w:trPr>
          <w:trHeight w:val="241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29F" w:rsidRPr="00F641DE" w:rsidRDefault="007F029F" w:rsidP="00F641DE">
            <w:pP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Pr="00F641DE" w:rsidRDefault="007F029F" w:rsidP="00F641DE">
            <w:pP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NEFINANC.IMOVINE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29F" w:rsidRPr="00090A6D" w:rsidRDefault="007F029F" w:rsidP="00F641DE">
            <w:pPr>
              <w:rPr>
                <w:rFonts w:ascii="Tahoma" w:hAnsi="Tahoma" w:cs="Tahoma"/>
                <w:color w:val="FF0000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29F" w:rsidRPr="00090A6D" w:rsidRDefault="007F029F" w:rsidP="00F641DE">
            <w:pPr>
              <w:rPr>
                <w:rFonts w:ascii="Tahoma" w:hAnsi="Tahoma" w:cs="Tahoma"/>
                <w:color w:val="FF0000"/>
                <w:lang w:val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29F" w:rsidRPr="00F641DE" w:rsidRDefault="007F029F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29F" w:rsidRPr="00F641DE" w:rsidRDefault="007F029F" w:rsidP="00893A2A">
            <w:pPr>
              <w:jc w:val="center"/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29F" w:rsidRPr="00893A2A" w:rsidRDefault="007F029F" w:rsidP="00F641DE">
            <w:pPr>
              <w:rPr>
                <w:rFonts w:ascii="Tahoma" w:hAnsi="Tahoma" w:cs="Tahoma"/>
                <w:color w:val="FF0000"/>
                <w:lang w:val="hr-HR"/>
              </w:rPr>
            </w:pPr>
          </w:p>
        </w:tc>
      </w:tr>
      <w:tr w:rsidR="007F029F" w:rsidRPr="00F641DE" w:rsidTr="007F029F">
        <w:trPr>
          <w:trHeight w:val="42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Pr="00F641DE" w:rsidRDefault="007F029F" w:rsidP="00F641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8.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Pr="00F641DE" w:rsidRDefault="007F029F" w:rsidP="00F641DE">
            <w:pP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 xml:space="preserve"> PRIMICI  OD FINANC.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Default="007F029F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9.850.701,00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Default="007F029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15,70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Pr="00F641DE" w:rsidRDefault="007F029F" w:rsidP="00C518F5">
            <w:pPr>
              <w:jc w:val="right"/>
              <w:rPr>
                <w:rFonts w:ascii="Tahoma" w:hAnsi="Tahoma" w:cs="Tahoma"/>
                <w:color w:val="000000"/>
                <w:lang w:val="hr-HR"/>
              </w:rPr>
            </w:pPr>
            <w:r w:rsidRPr="00090A6D">
              <w:rPr>
                <w:rFonts w:ascii="Tahoma" w:hAnsi="Tahoma" w:cs="Tahoma"/>
                <w:color w:val="000000"/>
                <w:lang w:val="hr-HR"/>
              </w:rPr>
              <w:t>3.000.000,00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Default="007F029F" w:rsidP="00893A2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3,93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Default="007F029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30,45</w:t>
            </w:r>
          </w:p>
        </w:tc>
      </w:tr>
      <w:tr w:rsidR="007F029F" w:rsidRPr="00F641DE" w:rsidTr="007F029F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29F" w:rsidRPr="00F641DE" w:rsidRDefault="007F029F" w:rsidP="00F641DE">
            <w:pP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9F" w:rsidRPr="00F641DE" w:rsidRDefault="007F029F" w:rsidP="00F641DE">
            <w:pP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 xml:space="preserve"> IMOVINE I ZADUŽIVA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NJA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29F" w:rsidRPr="00090A6D" w:rsidRDefault="007F029F" w:rsidP="00F641DE">
            <w:pPr>
              <w:rPr>
                <w:rFonts w:ascii="Tahoma" w:hAnsi="Tahoma" w:cs="Tahoma"/>
                <w:color w:val="FF0000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29F" w:rsidRPr="00090A6D" w:rsidRDefault="007F029F" w:rsidP="00F641DE">
            <w:pPr>
              <w:rPr>
                <w:rFonts w:ascii="Tahoma" w:hAnsi="Tahoma" w:cs="Tahoma"/>
                <w:color w:val="FF0000"/>
                <w:lang w:val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29F" w:rsidRPr="00F641DE" w:rsidRDefault="007F029F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29F" w:rsidRPr="00F641DE" w:rsidRDefault="007F029F" w:rsidP="00893A2A">
            <w:pPr>
              <w:jc w:val="center"/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29F" w:rsidRPr="00893A2A" w:rsidRDefault="007F029F" w:rsidP="00F641DE">
            <w:pPr>
              <w:rPr>
                <w:rFonts w:ascii="Tahoma" w:hAnsi="Tahoma" w:cs="Tahoma"/>
                <w:color w:val="FF0000"/>
                <w:lang w:val="hr-HR"/>
              </w:rPr>
            </w:pPr>
          </w:p>
        </w:tc>
      </w:tr>
      <w:tr w:rsidR="007F029F" w:rsidRPr="00F641DE" w:rsidTr="007F029F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F029F" w:rsidRPr="00F641DE" w:rsidRDefault="007F029F" w:rsidP="00F641DE">
            <w:pP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F029F" w:rsidRPr="00743910" w:rsidRDefault="007F029F" w:rsidP="00F641DE">
            <w:pPr>
              <w:rPr>
                <w:rFonts w:ascii="Tahoma" w:hAnsi="Tahoma" w:cs="Tahoma"/>
                <w:b/>
                <w:color w:val="000000"/>
                <w:sz w:val="16"/>
                <w:szCs w:val="16"/>
                <w:lang w:val="hr-HR"/>
              </w:rPr>
            </w:pPr>
            <w:r w:rsidRPr="00743910">
              <w:rPr>
                <w:rFonts w:ascii="Tahoma" w:hAnsi="Tahoma" w:cs="Tahoma"/>
                <w:b/>
                <w:color w:val="000000"/>
                <w:sz w:val="16"/>
                <w:szCs w:val="16"/>
                <w:lang w:val="hr-HR"/>
              </w:rPr>
              <w:t xml:space="preserve">  U  K  U  P  N  O: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F029F" w:rsidRPr="00743910" w:rsidRDefault="007F029F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 w:rsidRPr="00743910">
              <w:rPr>
                <w:rFonts w:ascii="Tahoma" w:hAnsi="Tahoma" w:cs="Tahoma"/>
                <w:b/>
                <w:color w:val="000000"/>
              </w:rPr>
              <w:t>62.744.376,00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F029F" w:rsidRPr="00743910" w:rsidRDefault="007F029F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743910">
              <w:rPr>
                <w:rFonts w:ascii="Tahoma" w:hAnsi="Tahoma" w:cs="Tahoma"/>
                <w:b/>
                <w:color w:val="000000"/>
              </w:rPr>
              <w:t>100,00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F029F" w:rsidRPr="00743910" w:rsidRDefault="007F029F" w:rsidP="00C518F5">
            <w:pPr>
              <w:jc w:val="right"/>
              <w:rPr>
                <w:rFonts w:ascii="Tahoma" w:hAnsi="Tahoma" w:cs="Tahoma"/>
                <w:b/>
                <w:color w:val="000000"/>
                <w:lang w:val="hr-HR"/>
              </w:rPr>
            </w:pPr>
            <w:r w:rsidRPr="00743910">
              <w:rPr>
                <w:rFonts w:ascii="Tahoma" w:hAnsi="Tahoma" w:cs="Tahoma"/>
                <w:b/>
                <w:color w:val="000000"/>
                <w:lang w:val="hr-HR"/>
              </w:rPr>
              <w:t>76.339.051,00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F029F" w:rsidRPr="00743910" w:rsidRDefault="007F029F" w:rsidP="00893A2A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743910">
              <w:rPr>
                <w:rFonts w:ascii="Tahoma" w:hAnsi="Tahoma" w:cs="Tahoma"/>
                <w:b/>
                <w:color w:val="000000"/>
              </w:rPr>
              <w:t>100,00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F029F" w:rsidRPr="00743910" w:rsidRDefault="007F029F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743910">
              <w:rPr>
                <w:rFonts w:ascii="Tahoma" w:hAnsi="Tahoma" w:cs="Tahoma"/>
                <w:b/>
                <w:color w:val="000000"/>
              </w:rPr>
              <w:t>121,67</w:t>
            </w:r>
          </w:p>
        </w:tc>
      </w:tr>
      <w:tr w:rsidR="00090A6D" w:rsidRPr="00F641DE" w:rsidTr="00E41226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</w:tr>
    </w:tbl>
    <w:p w:rsidR="001D57F3" w:rsidRDefault="001D57F3">
      <w:pPr>
        <w:jc w:val="both"/>
        <w:rPr>
          <w:rFonts w:ascii="Tahoma" w:hAnsi="Tahoma"/>
          <w:sz w:val="24"/>
          <w:lang w:val="hr-HR"/>
        </w:rPr>
      </w:pPr>
    </w:p>
    <w:p w:rsidR="00333270" w:rsidRDefault="00333270" w:rsidP="0021214F">
      <w:pPr>
        <w:jc w:val="center"/>
        <w:rPr>
          <w:rFonts w:ascii="Tahoma" w:hAnsi="Tahoma"/>
          <w:sz w:val="24"/>
          <w:lang w:val="hr-HR"/>
        </w:rPr>
      </w:pPr>
    </w:p>
    <w:p w:rsidR="004C46CE" w:rsidRDefault="004C46CE" w:rsidP="0021214F">
      <w:pPr>
        <w:jc w:val="center"/>
        <w:rPr>
          <w:rFonts w:ascii="Tahoma" w:hAnsi="Tahoma"/>
          <w:sz w:val="24"/>
          <w:lang w:val="hr-HR"/>
        </w:rPr>
      </w:pPr>
    </w:p>
    <w:p w:rsidR="0021214F" w:rsidRDefault="0021214F" w:rsidP="0021214F">
      <w:pPr>
        <w:jc w:val="both"/>
        <w:rPr>
          <w:rFonts w:ascii="Tahoma" w:hAnsi="Tahoma"/>
          <w:b/>
          <w:sz w:val="24"/>
          <w:u w:val="single"/>
          <w:lang w:val="hr-HR"/>
        </w:rPr>
      </w:pPr>
      <w:r>
        <w:rPr>
          <w:rFonts w:ascii="Tahoma" w:hAnsi="Tahoma"/>
          <w:b/>
          <w:sz w:val="24"/>
          <w:lang w:val="hr-HR"/>
        </w:rPr>
        <w:t xml:space="preserve">1. </w:t>
      </w:r>
      <w:r>
        <w:rPr>
          <w:rFonts w:ascii="Tahoma" w:hAnsi="Tahoma"/>
          <w:b/>
          <w:sz w:val="24"/>
          <w:u w:val="single"/>
          <w:lang w:val="hr-HR"/>
        </w:rPr>
        <w:t>Porezni prihodi</w:t>
      </w:r>
    </w:p>
    <w:p w:rsidR="0021214F" w:rsidRDefault="0021214F" w:rsidP="0021214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</w:t>
      </w:r>
    </w:p>
    <w:p w:rsidR="0021214F" w:rsidRPr="0009618F" w:rsidRDefault="0021214F" w:rsidP="00690114">
      <w:pPr>
        <w:jc w:val="both"/>
        <w:rPr>
          <w:rFonts w:ascii="Tahoma" w:hAnsi="Tahoma"/>
          <w:color w:val="000000" w:themeColor="text1"/>
          <w:sz w:val="24"/>
          <w:lang w:val="hr-HR"/>
        </w:rPr>
      </w:pPr>
      <w:r w:rsidRPr="0009618F">
        <w:rPr>
          <w:rFonts w:ascii="Tahoma" w:hAnsi="Tahoma"/>
          <w:color w:val="000000" w:themeColor="text1"/>
          <w:sz w:val="24"/>
          <w:lang w:val="hr-HR"/>
        </w:rPr>
        <w:t xml:space="preserve">           Porezni prihodi planiraju se </w:t>
      </w:r>
      <w:r w:rsidR="0009618F" w:rsidRPr="0009618F">
        <w:rPr>
          <w:rFonts w:ascii="Tahoma" w:hAnsi="Tahoma"/>
          <w:color w:val="000000" w:themeColor="text1"/>
          <w:sz w:val="24"/>
          <w:lang w:val="hr-HR"/>
        </w:rPr>
        <w:t>više</w:t>
      </w:r>
      <w:r w:rsidR="00F735FB" w:rsidRPr="0009618F">
        <w:rPr>
          <w:rFonts w:ascii="Tahoma" w:hAnsi="Tahoma"/>
          <w:color w:val="000000" w:themeColor="text1"/>
          <w:sz w:val="24"/>
          <w:lang w:val="hr-HR"/>
        </w:rPr>
        <w:t xml:space="preserve"> za </w:t>
      </w:r>
      <w:r w:rsidR="0009618F" w:rsidRPr="0009618F">
        <w:rPr>
          <w:rFonts w:ascii="Tahoma" w:hAnsi="Tahoma"/>
          <w:color w:val="000000" w:themeColor="text1"/>
          <w:sz w:val="24"/>
          <w:lang w:val="hr-HR"/>
        </w:rPr>
        <w:t>2.710.981,00</w:t>
      </w:r>
      <w:r w:rsidR="00F735FB" w:rsidRPr="0009618F">
        <w:rPr>
          <w:rFonts w:ascii="Tahoma" w:hAnsi="Tahoma"/>
          <w:color w:val="000000" w:themeColor="text1"/>
          <w:sz w:val="24"/>
          <w:lang w:val="hr-HR"/>
        </w:rPr>
        <w:t xml:space="preserve"> kuna u odnosu na  20</w:t>
      </w:r>
      <w:r w:rsidR="00AD3AA1" w:rsidRPr="0009618F">
        <w:rPr>
          <w:rFonts w:ascii="Tahoma" w:hAnsi="Tahoma"/>
          <w:color w:val="000000" w:themeColor="text1"/>
          <w:sz w:val="24"/>
          <w:lang w:val="hr-HR"/>
        </w:rPr>
        <w:t>2</w:t>
      </w:r>
      <w:r w:rsidR="0009618F" w:rsidRPr="0009618F">
        <w:rPr>
          <w:rFonts w:ascii="Tahoma" w:hAnsi="Tahoma"/>
          <w:color w:val="000000" w:themeColor="text1"/>
          <w:sz w:val="24"/>
          <w:lang w:val="hr-HR"/>
        </w:rPr>
        <w:t>1</w:t>
      </w:r>
      <w:r w:rsidR="00F735FB" w:rsidRPr="0009618F">
        <w:rPr>
          <w:rFonts w:ascii="Tahoma" w:hAnsi="Tahoma"/>
          <w:color w:val="000000" w:themeColor="text1"/>
          <w:sz w:val="24"/>
          <w:lang w:val="hr-HR"/>
        </w:rPr>
        <w:t>.godin</w:t>
      </w:r>
      <w:r w:rsidR="00EF1797" w:rsidRPr="0009618F">
        <w:rPr>
          <w:rFonts w:ascii="Tahoma" w:hAnsi="Tahoma"/>
          <w:color w:val="000000" w:themeColor="text1"/>
          <w:sz w:val="24"/>
          <w:lang w:val="hr-HR"/>
        </w:rPr>
        <w:t>u</w:t>
      </w:r>
      <w:r w:rsidR="00F735FB" w:rsidRPr="0009618F">
        <w:rPr>
          <w:rFonts w:ascii="Tahoma" w:hAnsi="Tahoma"/>
          <w:color w:val="000000" w:themeColor="text1"/>
          <w:sz w:val="24"/>
          <w:lang w:val="hr-HR"/>
        </w:rPr>
        <w:t xml:space="preserve"> ili za </w:t>
      </w:r>
      <w:r w:rsidR="0009618F" w:rsidRPr="0009618F">
        <w:rPr>
          <w:rFonts w:ascii="Tahoma" w:hAnsi="Tahoma"/>
          <w:color w:val="000000" w:themeColor="text1"/>
          <w:sz w:val="24"/>
          <w:lang w:val="hr-HR"/>
        </w:rPr>
        <w:t>12</w:t>
      </w:r>
      <w:r w:rsidR="00F735FB" w:rsidRPr="0009618F">
        <w:rPr>
          <w:rFonts w:ascii="Tahoma" w:hAnsi="Tahoma"/>
          <w:color w:val="000000" w:themeColor="text1"/>
          <w:sz w:val="24"/>
          <w:lang w:val="hr-HR"/>
        </w:rPr>
        <w:t xml:space="preserve">% </w:t>
      </w:r>
      <w:r w:rsidR="0009618F" w:rsidRPr="0009618F">
        <w:rPr>
          <w:rFonts w:ascii="Tahoma" w:hAnsi="Tahoma"/>
          <w:color w:val="000000" w:themeColor="text1"/>
          <w:sz w:val="24"/>
          <w:lang w:val="hr-HR"/>
        </w:rPr>
        <w:t>više</w:t>
      </w:r>
      <w:r w:rsidR="00F735FB" w:rsidRPr="0009618F">
        <w:rPr>
          <w:rFonts w:ascii="Tahoma" w:hAnsi="Tahoma"/>
          <w:color w:val="000000" w:themeColor="text1"/>
          <w:sz w:val="24"/>
          <w:lang w:val="hr-HR"/>
        </w:rPr>
        <w:t>.</w:t>
      </w:r>
      <w:r w:rsidR="00BA4D42" w:rsidRPr="0009618F">
        <w:rPr>
          <w:rFonts w:ascii="Tahoma" w:hAnsi="Tahoma"/>
          <w:color w:val="000000" w:themeColor="text1"/>
          <w:sz w:val="24"/>
          <w:lang w:val="hr-HR"/>
        </w:rPr>
        <w:t xml:space="preserve"> </w:t>
      </w:r>
      <w:r w:rsidR="00F735FB" w:rsidRPr="0009618F">
        <w:rPr>
          <w:rFonts w:ascii="Tahoma" w:hAnsi="Tahoma"/>
          <w:color w:val="000000" w:themeColor="text1"/>
          <w:sz w:val="24"/>
          <w:lang w:val="hr-HR"/>
        </w:rPr>
        <w:t xml:space="preserve">U skupini poreznih prihoda  </w:t>
      </w:r>
      <w:r w:rsidR="0009618F" w:rsidRPr="0009618F">
        <w:rPr>
          <w:rFonts w:ascii="Tahoma" w:hAnsi="Tahoma"/>
          <w:color w:val="000000" w:themeColor="text1"/>
          <w:sz w:val="24"/>
          <w:lang w:val="hr-HR"/>
        </w:rPr>
        <w:t>povećanje</w:t>
      </w:r>
      <w:r w:rsidR="00F735FB" w:rsidRPr="0009618F">
        <w:rPr>
          <w:rFonts w:ascii="Tahoma" w:hAnsi="Tahoma"/>
          <w:color w:val="000000" w:themeColor="text1"/>
          <w:sz w:val="24"/>
          <w:lang w:val="hr-HR"/>
        </w:rPr>
        <w:t xml:space="preserve"> prihoda  </w:t>
      </w:r>
      <w:r w:rsidR="00853CE7" w:rsidRPr="0009618F">
        <w:rPr>
          <w:rFonts w:ascii="Tahoma" w:hAnsi="Tahoma"/>
          <w:color w:val="000000" w:themeColor="text1"/>
          <w:sz w:val="24"/>
          <w:lang w:val="hr-HR"/>
        </w:rPr>
        <w:t>u odnosu na 20</w:t>
      </w:r>
      <w:r w:rsidR="00AD3AA1" w:rsidRPr="0009618F">
        <w:rPr>
          <w:rFonts w:ascii="Tahoma" w:hAnsi="Tahoma"/>
          <w:color w:val="000000" w:themeColor="text1"/>
          <w:sz w:val="24"/>
          <w:lang w:val="hr-HR"/>
        </w:rPr>
        <w:t>2</w:t>
      </w:r>
      <w:r w:rsidR="0009618F" w:rsidRPr="0009618F">
        <w:rPr>
          <w:rFonts w:ascii="Tahoma" w:hAnsi="Tahoma"/>
          <w:color w:val="000000" w:themeColor="text1"/>
          <w:sz w:val="24"/>
          <w:lang w:val="hr-HR"/>
        </w:rPr>
        <w:t>1</w:t>
      </w:r>
      <w:r w:rsidR="00853CE7" w:rsidRPr="0009618F">
        <w:rPr>
          <w:rFonts w:ascii="Tahoma" w:hAnsi="Tahoma"/>
          <w:color w:val="000000" w:themeColor="text1"/>
          <w:sz w:val="24"/>
          <w:lang w:val="hr-HR"/>
        </w:rPr>
        <w:t xml:space="preserve">.godinu </w:t>
      </w:r>
      <w:r w:rsidR="00F735FB" w:rsidRPr="0009618F">
        <w:rPr>
          <w:rFonts w:ascii="Tahoma" w:hAnsi="Tahoma"/>
          <w:color w:val="000000" w:themeColor="text1"/>
          <w:sz w:val="24"/>
          <w:lang w:val="hr-HR"/>
        </w:rPr>
        <w:t>planira</w:t>
      </w:r>
      <w:r w:rsidR="00853CE7" w:rsidRPr="0009618F">
        <w:rPr>
          <w:rFonts w:ascii="Tahoma" w:hAnsi="Tahoma"/>
          <w:color w:val="000000" w:themeColor="text1"/>
          <w:sz w:val="24"/>
          <w:lang w:val="hr-HR"/>
        </w:rPr>
        <w:t xml:space="preserve"> se </w:t>
      </w:r>
      <w:r w:rsidR="00690114" w:rsidRPr="0009618F">
        <w:rPr>
          <w:rFonts w:ascii="Tahoma" w:hAnsi="Tahoma"/>
          <w:color w:val="000000" w:themeColor="text1"/>
          <w:sz w:val="24"/>
          <w:lang w:val="hr-HR"/>
        </w:rPr>
        <w:t xml:space="preserve">od </w:t>
      </w:r>
      <w:r w:rsidR="0009618F" w:rsidRPr="0009618F">
        <w:rPr>
          <w:rFonts w:ascii="Tahoma" w:hAnsi="Tahoma"/>
          <w:color w:val="000000" w:themeColor="text1"/>
          <w:sz w:val="24"/>
          <w:lang w:val="hr-HR"/>
        </w:rPr>
        <w:t>poreza i prireza na dohodak.</w:t>
      </w:r>
    </w:p>
    <w:p w:rsidR="0021214F" w:rsidRDefault="0021214F" w:rsidP="0021214F">
      <w:pPr>
        <w:jc w:val="center"/>
        <w:rPr>
          <w:rFonts w:ascii="Tahoma" w:hAnsi="Tahoma"/>
          <w:sz w:val="24"/>
          <w:lang w:val="hr-HR"/>
        </w:rPr>
      </w:pPr>
    </w:p>
    <w:p w:rsidR="00781E2B" w:rsidRDefault="00781E2B">
      <w:pPr>
        <w:jc w:val="both"/>
        <w:rPr>
          <w:rFonts w:ascii="Tahoma" w:hAnsi="Tahoma"/>
          <w:b/>
          <w:sz w:val="24"/>
          <w:u w:val="single"/>
          <w:lang w:val="hr-HR"/>
        </w:rPr>
      </w:pPr>
    </w:p>
    <w:p w:rsidR="004C46CE" w:rsidRDefault="000B1C55">
      <w:pPr>
        <w:jc w:val="both"/>
        <w:rPr>
          <w:rFonts w:ascii="Tahoma" w:hAnsi="Tahoma"/>
          <w:b/>
          <w:sz w:val="24"/>
          <w:lang w:val="hr-HR"/>
        </w:rPr>
      </w:pPr>
      <w:r>
        <w:rPr>
          <w:rFonts w:ascii="Tahoma" w:hAnsi="Tahoma"/>
          <w:b/>
          <w:sz w:val="24"/>
          <w:u w:val="single"/>
          <w:lang w:val="hr-HR"/>
        </w:rPr>
        <w:t xml:space="preserve"> </w:t>
      </w:r>
      <w:r w:rsidR="004C46CE">
        <w:rPr>
          <w:rFonts w:ascii="Tahoma" w:hAnsi="Tahoma"/>
          <w:b/>
          <w:sz w:val="24"/>
          <w:u w:val="single"/>
          <w:lang w:val="hr-HR"/>
        </w:rPr>
        <w:t>2. Pomoći</w:t>
      </w:r>
      <w:r w:rsidR="004C46CE">
        <w:rPr>
          <w:rFonts w:ascii="Tahoma" w:hAnsi="Tahoma"/>
          <w:b/>
          <w:sz w:val="24"/>
          <w:lang w:val="hr-HR"/>
        </w:rPr>
        <w:t xml:space="preserve"> </w:t>
      </w: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</w:t>
      </w:r>
    </w:p>
    <w:p w:rsidR="0067079C" w:rsidRPr="00151CC9" w:rsidRDefault="004C46CE">
      <w:pPr>
        <w:jc w:val="both"/>
        <w:rPr>
          <w:rFonts w:ascii="Tahoma" w:hAnsi="Tahoma"/>
          <w:color w:val="000000" w:themeColor="text1"/>
          <w:sz w:val="24"/>
          <w:lang w:val="hr-HR"/>
        </w:rPr>
      </w:pPr>
      <w:r w:rsidRPr="0036524D">
        <w:rPr>
          <w:rFonts w:ascii="Tahoma" w:hAnsi="Tahoma"/>
          <w:color w:val="FF0000"/>
          <w:sz w:val="24"/>
          <w:lang w:val="hr-HR"/>
        </w:rPr>
        <w:t xml:space="preserve">          </w:t>
      </w:r>
      <w:r w:rsidRPr="00151CC9">
        <w:rPr>
          <w:rFonts w:ascii="Tahoma" w:hAnsi="Tahoma"/>
          <w:color w:val="000000" w:themeColor="text1"/>
          <w:sz w:val="24"/>
          <w:lang w:val="hr-HR"/>
        </w:rPr>
        <w:t>U 20</w:t>
      </w:r>
      <w:r w:rsidR="0067079C" w:rsidRPr="00151CC9">
        <w:rPr>
          <w:rFonts w:ascii="Tahoma" w:hAnsi="Tahoma"/>
          <w:color w:val="000000" w:themeColor="text1"/>
          <w:sz w:val="24"/>
          <w:lang w:val="hr-HR"/>
        </w:rPr>
        <w:t>2</w:t>
      </w:r>
      <w:r w:rsidR="0036524D" w:rsidRPr="00151CC9">
        <w:rPr>
          <w:rFonts w:ascii="Tahoma" w:hAnsi="Tahoma"/>
          <w:color w:val="000000" w:themeColor="text1"/>
          <w:sz w:val="24"/>
          <w:lang w:val="hr-HR"/>
        </w:rPr>
        <w:t>2</w:t>
      </w:r>
      <w:r w:rsidRPr="00151CC9">
        <w:rPr>
          <w:rFonts w:ascii="Tahoma" w:hAnsi="Tahoma"/>
          <w:color w:val="000000" w:themeColor="text1"/>
          <w:sz w:val="24"/>
          <w:lang w:val="hr-HR"/>
        </w:rPr>
        <w:t>. godini planiraju se ostvariti</w:t>
      </w:r>
      <w:r w:rsidR="00BD357A" w:rsidRPr="00151CC9">
        <w:rPr>
          <w:rFonts w:ascii="Tahoma" w:hAnsi="Tahoma"/>
          <w:color w:val="000000" w:themeColor="text1"/>
          <w:sz w:val="24"/>
          <w:lang w:val="hr-HR"/>
        </w:rPr>
        <w:t xml:space="preserve"> </w:t>
      </w:r>
      <w:r w:rsidR="00AD6901" w:rsidRPr="00151CC9">
        <w:rPr>
          <w:rFonts w:ascii="Tahoma" w:hAnsi="Tahoma"/>
          <w:color w:val="000000" w:themeColor="text1"/>
          <w:sz w:val="24"/>
          <w:lang w:val="hr-HR"/>
        </w:rPr>
        <w:t xml:space="preserve">pomoći </w:t>
      </w:r>
      <w:r w:rsidR="00BD357A" w:rsidRPr="00151CC9">
        <w:rPr>
          <w:rFonts w:ascii="Tahoma" w:hAnsi="Tahoma"/>
          <w:color w:val="000000" w:themeColor="text1"/>
          <w:sz w:val="24"/>
          <w:lang w:val="hr-HR"/>
        </w:rPr>
        <w:t xml:space="preserve">u iznosu od </w:t>
      </w:r>
      <w:r w:rsidR="00151CC9">
        <w:rPr>
          <w:rFonts w:ascii="Tahoma" w:hAnsi="Tahoma"/>
          <w:color w:val="000000" w:themeColor="text1"/>
          <w:sz w:val="24"/>
          <w:lang w:val="hr-HR"/>
        </w:rPr>
        <w:t>28</w:t>
      </w:r>
      <w:r w:rsidR="006173D8" w:rsidRPr="00151CC9">
        <w:rPr>
          <w:rFonts w:ascii="Tahoma" w:hAnsi="Tahoma"/>
          <w:color w:val="000000" w:themeColor="text1"/>
          <w:sz w:val="24"/>
          <w:lang w:val="hr-HR"/>
        </w:rPr>
        <w:t>.</w:t>
      </w:r>
      <w:r w:rsidR="00151CC9">
        <w:rPr>
          <w:rFonts w:ascii="Tahoma" w:hAnsi="Tahoma"/>
          <w:color w:val="000000" w:themeColor="text1"/>
          <w:sz w:val="24"/>
          <w:lang w:val="hr-HR"/>
        </w:rPr>
        <w:t>312</w:t>
      </w:r>
      <w:r w:rsidR="006173D8" w:rsidRPr="00151CC9">
        <w:rPr>
          <w:rFonts w:ascii="Tahoma" w:hAnsi="Tahoma"/>
          <w:color w:val="000000" w:themeColor="text1"/>
          <w:sz w:val="24"/>
          <w:lang w:val="hr-HR"/>
        </w:rPr>
        <w:t>.</w:t>
      </w:r>
      <w:r w:rsidR="00151CC9">
        <w:rPr>
          <w:rFonts w:ascii="Tahoma" w:hAnsi="Tahoma"/>
          <w:color w:val="000000" w:themeColor="text1"/>
          <w:sz w:val="24"/>
          <w:lang w:val="hr-HR"/>
        </w:rPr>
        <w:t>910</w:t>
      </w:r>
      <w:r w:rsidR="00BD357A" w:rsidRPr="00151CC9">
        <w:rPr>
          <w:rFonts w:ascii="Tahoma" w:hAnsi="Tahoma"/>
          <w:color w:val="000000" w:themeColor="text1"/>
          <w:sz w:val="24"/>
          <w:lang w:val="hr-HR"/>
        </w:rPr>
        <w:t>,00</w:t>
      </w:r>
      <w:r w:rsidR="00151CC9">
        <w:rPr>
          <w:rFonts w:ascii="Tahoma" w:hAnsi="Tahoma"/>
          <w:color w:val="000000" w:themeColor="text1"/>
          <w:sz w:val="24"/>
          <w:lang w:val="hr-HR"/>
        </w:rPr>
        <w:t xml:space="preserve"> kn</w:t>
      </w:r>
      <w:r w:rsidRPr="00151CC9">
        <w:rPr>
          <w:rFonts w:ascii="Tahoma" w:hAnsi="Tahoma"/>
          <w:color w:val="000000" w:themeColor="text1"/>
          <w:sz w:val="24"/>
          <w:lang w:val="hr-HR"/>
        </w:rPr>
        <w:t>.</w:t>
      </w:r>
      <w:r w:rsidR="007C54CF" w:rsidRPr="00151CC9">
        <w:rPr>
          <w:rFonts w:ascii="Tahoma" w:hAnsi="Tahoma"/>
          <w:color w:val="000000" w:themeColor="text1"/>
          <w:sz w:val="24"/>
          <w:lang w:val="hr-HR"/>
        </w:rPr>
        <w:t xml:space="preserve"> </w:t>
      </w:r>
    </w:p>
    <w:p w:rsidR="0016651B" w:rsidRPr="0016651B" w:rsidRDefault="00572171">
      <w:pPr>
        <w:jc w:val="both"/>
        <w:rPr>
          <w:rFonts w:ascii="Tahoma" w:hAnsi="Tahoma"/>
          <w:color w:val="000000" w:themeColor="text1"/>
          <w:sz w:val="24"/>
          <w:lang w:val="hr-HR"/>
        </w:rPr>
      </w:pPr>
      <w:r w:rsidRPr="0009618F">
        <w:rPr>
          <w:rFonts w:ascii="Tahoma" w:hAnsi="Tahoma"/>
          <w:color w:val="000000" w:themeColor="text1"/>
          <w:sz w:val="24"/>
          <w:lang w:val="hr-HR"/>
        </w:rPr>
        <w:t>U odnosu na 20</w:t>
      </w:r>
      <w:r w:rsidR="00F66E2B" w:rsidRPr="0009618F">
        <w:rPr>
          <w:rFonts w:ascii="Tahoma" w:hAnsi="Tahoma"/>
          <w:color w:val="000000" w:themeColor="text1"/>
          <w:sz w:val="24"/>
          <w:lang w:val="hr-HR"/>
        </w:rPr>
        <w:t>2</w:t>
      </w:r>
      <w:r w:rsidR="0009618F" w:rsidRPr="0009618F">
        <w:rPr>
          <w:rFonts w:ascii="Tahoma" w:hAnsi="Tahoma"/>
          <w:color w:val="000000" w:themeColor="text1"/>
          <w:sz w:val="24"/>
          <w:lang w:val="hr-HR"/>
        </w:rPr>
        <w:t>1</w:t>
      </w:r>
      <w:r w:rsidRPr="0009618F">
        <w:rPr>
          <w:rFonts w:ascii="Tahoma" w:hAnsi="Tahoma"/>
          <w:color w:val="000000" w:themeColor="text1"/>
          <w:sz w:val="24"/>
          <w:lang w:val="hr-HR"/>
        </w:rPr>
        <w:t>.</w:t>
      </w:r>
      <w:r w:rsidR="00FA3563" w:rsidRPr="0009618F">
        <w:rPr>
          <w:rFonts w:ascii="Tahoma" w:hAnsi="Tahoma"/>
          <w:color w:val="000000" w:themeColor="text1"/>
          <w:sz w:val="24"/>
          <w:lang w:val="hr-HR"/>
        </w:rPr>
        <w:t xml:space="preserve"> </w:t>
      </w:r>
      <w:r w:rsidRPr="0009618F">
        <w:rPr>
          <w:rFonts w:ascii="Tahoma" w:hAnsi="Tahoma"/>
          <w:color w:val="000000" w:themeColor="text1"/>
          <w:sz w:val="24"/>
          <w:lang w:val="hr-HR"/>
        </w:rPr>
        <w:t xml:space="preserve">godinu to je </w:t>
      </w:r>
      <w:r w:rsidR="0009618F" w:rsidRPr="0009618F">
        <w:rPr>
          <w:rFonts w:ascii="Tahoma" w:hAnsi="Tahoma"/>
          <w:color w:val="000000" w:themeColor="text1"/>
          <w:sz w:val="24"/>
          <w:lang w:val="hr-HR"/>
        </w:rPr>
        <w:t>povećanje</w:t>
      </w:r>
      <w:r w:rsidR="009C0368" w:rsidRPr="0009618F">
        <w:rPr>
          <w:rFonts w:ascii="Tahoma" w:hAnsi="Tahoma"/>
          <w:color w:val="000000" w:themeColor="text1"/>
          <w:sz w:val="24"/>
          <w:lang w:val="hr-HR"/>
        </w:rPr>
        <w:t xml:space="preserve"> za </w:t>
      </w:r>
      <w:r w:rsidR="0009618F" w:rsidRPr="0009618F">
        <w:rPr>
          <w:rFonts w:ascii="Tahoma" w:hAnsi="Tahoma"/>
          <w:color w:val="000000" w:themeColor="text1"/>
          <w:sz w:val="24"/>
          <w:lang w:val="hr-HR"/>
        </w:rPr>
        <w:t xml:space="preserve">11.103.652, 00 </w:t>
      </w:r>
      <w:r w:rsidR="009C0368" w:rsidRPr="0009618F">
        <w:rPr>
          <w:rFonts w:ascii="Tahoma" w:hAnsi="Tahoma"/>
          <w:color w:val="000000" w:themeColor="text1"/>
          <w:sz w:val="24"/>
          <w:lang w:val="hr-HR"/>
        </w:rPr>
        <w:t>kuna</w:t>
      </w:r>
      <w:r w:rsidRPr="0036524D">
        <w:rPr>
          <w:rFonts w:ascii="Tahoma" w:hAnsi="Tahoma"/>
          <w:color w:val="FF0000"/>
          <w:sz w:val="24"/>
          <w:lang w:val="hr-HR"/>
        </w:rPr>
        <w:t>.</w:t>
      </w:r>
      <w:r w:rsidR="00F66E2B" w:rsidRPr="0036524D">
        <w:rPr>
          <w:rFonts w:ascii="Tahoma" w:hAnsi="Tahoma"/>
          <w:color w:val="FF0000"/>
          <w:sz w:val="24"/>
          <w:lang w:val="hr-HR"/>
        </w:rPr>
        <w:t xml:space="preserve"> </w:t>
      </w:r>
      <w:r w:rsidR="00F66E2B" w:rsidRPr="0016651B">
        <w:rPr>
          <w:rFonts w:ascii="Tahoma" w:hAnsi="Tahoma"/>
          <w:color w:val="000000" w:themeColor="text1"/>
          <w:sz w:val="24"/>
          <w:lang w:val="hr-HR"/>
        </w:rPr>
        <w:t xml:space="preserve">Ovako značajno </w:t>
      </w:r>
      <w:r w:rsidR="0009618F" w:rsidRPr="0016651B">
        <w:rPr>
          <w:rFonts w:ascii="Tahoma" w:hAnsi="Tahoma"/>
          <w:color w:val="000000" w:themeColor="text1"/>
          <w:sz w:val="24"/>
          <w:lang w:val="hr-HR"/>
        </w:rPr>
        <w:t>povećanje</w:t>
      </w:r>
      <w:r w:rsidR="00F66E2B" w:rsidRPr="0016651B">
        <w:rPr>
          <w:rFonts w:ascii="Tahoma" w:hAnsi="Tahoma"/>
          <w:color w:val="000000" w:themeColor="text1"/>
          <w:sz w:val="24"/>
          <w:lang w:val="hr-HR"/>
        </w:rPr>
        <w:t xml:space="preserve"> pomoći planirano</w:t>
      </w:r>
      <w:r w:rsidR="0009618F" w:rsidRPr="0016651B">
        <w:rPr>
          <w:rFonts w:ascii="Tahoma" w:hAnsi="Tahoma"/>
          <w:color w:val="000000" w:themeColor="text1"/>
          <w:sz w:val="24"/>
          <w:lang w:val="hr-HR"/>
        </w:rPr>
        <w:t xml:space="preserve"> je za realizaciju</w:t>
      </w:r>
      <w:r w:rsidR="00CC0137">
        <w:rPr>
          <w:rFonts w:ascii="Tahoma" w:hAnsi="Tahoma"/>
          <w:color w:val="000000" w:themeColor="text1"/>
          <w:sz w:val="24"/>
          <w:lang w:val="hr-HR"/>
        </w:rPr>
        <w:t xml:space="preserve"> novih</w:t>
      </w:r>
      <w:r w:rsidR="0009618F" w:rsidRPr="0016651B">
        <w:rPr>
          <w:rFonts w:ascii="Tahoma" w:hAnsi="Tahoma"/>
          <w:color w:val="000000" w:themeColor="text1"/>
          <w:sz w:val="24"/>
          <w:lang w:val="hr-HR"/>
        </w:rPr>
        <w:t xml:space="preserve"> europskih projekata</w:t>
      </w:r>
      <w:r w:rsidR="00CC0137">
        <w:rPr>
          <w:rFonts w:ascii="Tahoma" w:hAnsi="Tahoma"/>
          <w:color w:val="000000" w:themeColor="text1"/>
          <w:sz w:val="24"/>
          <w:lang w:val="hr-HR"/>
        </w:rPr>
        <w:t xml:space="preserve"> kao i projekata u provedbi</w:t>
      </w:r>
      <w:r w:rsidR="0009618F" w:rsidRPr="0016651B">
        <w:rPr>
          <w:rFonts w:ascii="Tahoma" w:hAnsi="Tahoma"/>
          <w:color w:val="000000" w:themeColor="text1"/>
          <w:sz w:val="24"/>
          <w:lang w:val="hr-HR"/>
        </w:rPr>
        <w:t>.</w:t>
      </w:r>
    </w:p>
    <w:p w:rsidR="00482A5C" w:rsidRPr="0016651B" w:rsidRDefault="00331FC9">
      <w:pPr>
        <w:jc w:val="both"/>
        <w:rPr>
          <w:rFonts w:ascii="Tahoma" w:hAnsi="Tahoma"/>
          <w:color w:val="000000" w:themeColor="text1"/>
          <w:sz w:val="24"/>
          <w:lang w:val="hr-HR"/>
        </w:rPr>
      </w:pPr>
      <w:r w:rsidRPr="0016651B">
        <w:rPr>
          <w:rFonts w:ascii="Tahoma" w:hAnsi="Tahoma"/>
          <w:color w:val="000000" w:themeColor="text1"/>
          <w:sz w:val="24"/>
          <w:lang w:val="hr-HR"/>
        </w:rPr>
        <w:tab/>
      </w:r>
    </w:p>
    <w:p w:rsidR="0073481C" w:rsidRDefault="00482A5C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U proračunu su planirane slijedeće pomoći:</w:t>
      </w:r>
    </w:p>
    <w:p w:rsidR="00E87EB4" w:rsidRDefault="00E87EB4">
      <w:pPr>
        <w:jc w:val="both"/>
        <w:rPr>
          <w:rFonts w:ascii="Tahoma" w:hAnsi="Tahoma"/>
          <w:sz w:val="24"/>
          <w:lang w:val="hr-HR"/>
        </w:rPr>
      </w:pPr>
    </w:p>
    <w:tbl>
      <w:tblPr>
        <w:tblStyle w:val="Reetkatablice"/>
        <w:tblW w:w="0" w:type="auto"/>
        <w:jc w:val="center"/>
        <w:tblLook w:val="04A0"/>
      </w:tblPr>
      <w:tblGrid>
        <w:gridCol w:w="5720"/>
        <w:gridCol w:w="2200"/>
      </w:tblGrid>
      <w:tr w:rsidR="00151CC9" w:rsidRPr="00151CC9" w:rsidTr="00151CC9">
        <w:trPr>
          <w:trHeight w:val="240"/>
          <w:jc w:val="center"/>
        </w:trPr>
        <w:tc>
          <w:tcPr>
            <w:tcW w:w="5720" w:type="dxa"/>
            <w:hideMark/>
          </w:tcPr>
          <w:p w:rsidR="00151CC9" w:rsidRPr="00151CC9" w:rsidRDefault="00151CC9" w:rsidP="00151CC9">
            <w:pPr>
              <w:jc w:val="both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Tekuće pomoći od inozemnih vlada u EU - Minorities Summit in Ludbreg</w:t>
            </w:r>
          </w:p>
        </w:tc>
        <w:tc>
          <w:tcPr>
            <w:tcW w:w="2200" w:type="dxa"/>
            <w:vAlign w:val="center"/>
            <w:hideMark/>
          </w:tcPr>
          <w:p w:rsidR="00151CC9" w:rsidRPr="00151CC9" w:rsidRDefault="00151CC9" w:rsidP="004D0805">
            <w:pPr>
              <w:jc w:val="right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187.500,00</w:t>
            </w:r>
          </w:p>
        </w:tc>
      </w:tr>
      <w:tr w:rsidR="00151CC9" w:rsidRPr="00151CC9" w:rsidTr="00151CC9">
        <w:trPr>
          <w:trHeight w:val="405"/>
          <w:jc w:val="center"/>
        </w:trPr>
        <w:tc>
          <w:tcPr>
            <w:tcW w:w="5720" w:type="dxa"/>
            <w:hideMark/>
          </w:tcPr>
          <w:p w:rsidR="00151CC9" w:rsidRPr="00151CC9" w:rsidRDefault="00151CC9" w:rsidP="00151CC9">
            <w:pPr>
              <w:jc w:val="both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Tekuće pomoći od inozemnih vlada u EU - Democratic Deficit of the Europen Union</w:t>
            </w:r>
          </w:p>
        </w:tc>
        <w:tc>
          <w:tcPr>
            <w:tcW w:w="2200" w:type="dxa"/>
            <w:vAlign w:val="center"/>
            <w:hideMark/>
          </w:tcPr>
          <w:p w:rsidR="00151CC9" w:rsidRPr="00151CC9" w:rsidRDefault="00151CC9" w:rsidP="004D0805">
            <w:pPr>
              <w:jc w:val="right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40.000,00</w:t>
            </w:r>
          </w:p>
        </w:tc>
      </w:tr>
      <w:tr w:rsidR="00151CC9" w:rsidRPr="00151CC9" w:rsidTr="00151CC9">
        <w:trPr>
          <w:trHeight w:val="240"/>
          <w:jc w:val="center"/>
        </w:trPr>
        <w:tc>
          <w:tcPr>
            <w:tcW w:w="5720" w:type="dxa"/>
            <w:hideMark/>
          </w:tcPr>
          <w:p w:rsidR="00151CC9" w:rsidRPr="00151CC9" w:rsidRDefault="00151CC9" w:rsidP="00151CC9">
            <w:pPr>
              <w:jc w:val="both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Tekuće pomoći od inozemnih vlada u EU - VIA SAINT MARTIN</w:t>
            </w:r>
          </w:p>
        </w:tc>
        <w:tc>
          <w:tcPr>
            <w:tcW w:w="2200" w:type="dxa"/>
            <w:vAlign w:val="center"/>
            <w:hideMark/>
          </w:tcPr>
          <w:p w:rsidR="00151CC9" w:rsidRPr="00151CC9" w:rsidRDefault="00151CC9" w:rsidP="004D0805">
            <w:pPr>
              <w:jc w:val="right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1.500.000,00</w:t>
            </w:r>
          </w:p>
        </w:tc>
      </w:tr>
      <w:tr w:rsidR="00151CC9" w:rsidRPr="00151CC9" w:rsidTr="00151CC9">
        <w:trPr>
          <w:trHeight w:val="240"/>
          <w:jc w:val="center"/>
        </w:trPr>
        <w:tc>
          <w:tcPr>
            <w:tcW w:w="5720" w:type="dxa"/>
            <w:hideMark/>
          </w:tcPr>
          <w:p w:rsidR="00151CC9" w:rsidRPr="00151CC9" w:rsidRDefault="00151CC9" w:rsidP="00151CC9">
            <w:pPr>
              <w:jc w:val="both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Tekuće pomoći od inozemnih vlada u EU - Projekt INCOOP</w:t>
            </w:r>
          </w:p>
        </w:tc>
        <w:tc>
          <w:tcPr>
            <w:tcW w:w="2200" w:type="dxa"/>
            <w:vAlign w:val="center"/>
            <w:hideMark/>
          </w:tcPr>
          <w:p w:rsidR="00151CC9" w:rsidRPr="00151CC9" w:rsidRDefault="00151CC9" w:rsidP="004D0805">
            <w:pPr>
              <w:jc w:val="right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15.000,00</w:t>
            </w:r>
          </w:p>
        </w:tc>
      </w:tr>
      <w:tr w:rsidR="00151CC9" w:rsidRPr="00151CC9" w:rsidTr="00151CC9">
        <w:trPr>
          <w:trHeight w:val="240"/>
          <w:jc w:val="center"/>
        </w:trPr>
        <w:tc>
          <w:tcPr>
            <w:tcW w:w="5720" w:type="dxa"/>
            <w:hideMark/>
          </w:tcPr>
          <w:p w:rsidR="00151CC9" w:rsidRPr="00151CC9" w:rsidRDefault="00151CC9" w:rsidP="00151CC9">
            <w:pPr>
              <w:jc w:val="both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Tekuće pomoći od inozemnih vlada izvan EU -AR EDU</w:t>
            </w:r>
          </w:p>
        </w:tc>
        <w:tc>
          <w:tcPr>
            <w:tcW w:w="2200" w:type="dxa"/>
            <w:vAlign w:val="center"/>
            <w:hideMark/>
          </w:tcPr>
          <w:p w:rsidR="00151CC9" w:rsidRPr="00151CC9" w:rsidRDefault="00151CC9" w:rsidP="004D0805">
            <w:pPr>
              <w:jc w:val="right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25.000,00</w:t>
            </w:r>
          </w:p>
        </w:tc>
      </w:tr>
      <w:tr w:rsidR="00151CC9" w:rsidRPr="00151CC9" w:rsidTr="00151CC9">
        <w:trPr>
          <w:trHeight w:val="240"/>
          <w:jc w:val="center"/>
        </w:trPr>
        <w:tc>
          <w:tcPr>
            <w:tcW w:w="5720" w:type="dxa"/>
            <w:hideMark/>
          </w:tcPr>
          <w:p w:rsidR="00151CC9" w:rsidRPr="00151CC9" w:rsidRDefault="00151CC9" w:rsidP="00151CC9">
            <w:pPr>
              <w:jc w:val="both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Kapitalne pomoći od institucija i tijela EU (Wifi)</w:t>
            </w:r>
          </w:p>
        </w:tc>
        <w:tc>
          <w:tcPr>
            <w:tcW w:w="2200" w:type="dxa"/>
            <w:vAlign w:val="center"/>
            <w:hideMark/>
          </w:tcPr>
          <w:p w:rsidR="00151CC9" w:rsidRPr="00151CC9" w:rsidRDefault="00151CC9" w:rsidP="004D0805">
            <w:pPr>
              <w:jc w:val="right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114.000,00</w:t>
            </w:r>
          </w:p>
        </w:tc>
      </w:tr>
      <w:tr w:rsidR="00151CC9" w:rsidRPr="00151CC9" w:rsidTr="00151CC9">
        <w:trPr>
          <w:trHeight w:val="240"/>
          <w:jc w:val="center"/>
        </w:trPr>
        <w:tc>
          <w:tcPr>
            <w:tcW w:w="5720" w:type="dxa"/>
            <w:hideMark/>
          </w:tcPr>
          <w:p w:rsidR="00151CC9" w:rsidRPr="00151CC9" w:rsidRDefault="00151CC9" w:rsidP="00151CC9">
            <w:pPr>
              <w:jc w:val="both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Tekuće pomoći iz državnog proračuna - fiskalno izravnanje</w:t>
            </w:r>
          </w:p>
        </w:tc>
        <w:tc>
          <w:tcPr>
            <w:tcW w:w="2200" w:type="dxa"/>
            <w:vAlign w:val="center"/>
            <w:hideMark/>
          </w:tcPr>
          <w:p w:rsidR="00151CC9" w:rsidRPr="00151CC9" w:rsidRDefault="00151CC9" w:rsidP="004D0805">
            <w:pPr>
              <w:jc w:val="right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3.000.000,00</w:t>
            </w:r>
          </w:p>
        </w:tc>
      </w:tr>
      <w:tr w:rsidR="00151CC9" w:rsidRPr="00151CC9" w:rsidTr="00151CC9">
        <w:trPr>
          <w:trHeight w:val="240"/>
          <w:jc w:val="center"/>
        </w:trPr>
        <w:tc>
          <w:tcPr>
            <w:tcW w:w="5720" w:type="dxa"/>
            <w:hideMark/>
          </w:tcPr>
          <w:p w:rsidR="00151CC9" w:rsidRPr="00151CC9" w:rsidRDefault="00151CC9" w:rsidP="00151CC9">
            <w:pPr>
              <w:jc w:val="both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Tekuće pomoći iz državnog proračuna - pomoći projektima (vl.učešće)</w:t>
            </w:r>
          </w:p>
        </w:tc>
        <w:tc>
          <w:tcPr>
            <w:tcW w:w="2200" w:type="dxa"/>
            <w:vAlign w:val="center"/>
            <w:hideMark/>
          </w:tcPr>
          <w:p w:rsidR="00151CC9" w:rsidRPr="00151CC9" w:rsidRDefault="00151CC9" w:rsidP="004D0805">
            <w:pPr>
              <w:jc w:val="right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1.500.000,00</w:t>
            </w:r>
          </w:p>
        </w:tc>
      </w:tr>
      <w:tr w:rsidR="00151CC9" w:rsidRPr="00151CC9" w:rsidTr="00151CC9">
        <w:trPr>
          <w:trHeight w:val="240"/>
          <w:jc w:val="center"/>
        </w:trPr>
        <w:tc>
          <w:tcPr>
            <w:tcW w:w="5720" w:type="dxa"/>
            <w:hideMark/>
          </w:tcPr>
          <w:p w:rsidR="00151CC9" w:rsidRPr="00151CC9" w:rsidRDefault="00151CC9" w:rsidP="00151CC9">
            <w:pPr>
              <w:jc w:val="both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Tekuće pomoći iz županijskih proračuna</w:t>
            </w:r>
          </w:p>
        </w:tc>
        <w:tc>
          <w:tcPr>
            <w:tcW w:w="2200" w:type="dxa"/>
            <w:vAlign w:val="center"/>
            <w:hideMark/>
          </w:tcPr>
          <w:p w:rsidR="00151CC9" w:rsidRPr="00151CC9" w:rsidRDefault="00151CC9" w:rsidP="004D0805">
            <w:pPr>
              <w:jc w:val="right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50.000,00</w:t>
            </w:r>
          </w:p>
        </w:tc>
      </w:tr>
      <w:tr w:rsidR="00151CC9" w:rsidRPr="00151CC9" w:rsidTr="00151CC9">
        <w:trPr>
          <w:trHeight w:val="240"/>
          <w:jc w:val="center"/>
        </w:trPr>
        <w:tc>
          <w:tcPr>
            <w:tcW w:w="5720" w:type="dxa"/>
            <w:hideMark/>
          </w:tcPr>
          <w:p w:rsidR="00151CC9" w:rsidRPr="00151CC9" w:rsidRDefault="00151CC9" w:rsidP="00151CC9">
            <w:pPr>
              <w:jc w:val="both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Kapitalne pomoći iz državnog proračuna</w:t>
            </w:r>
          </w:p>
        </w:tc>
        <w:tc>
          <w:tcPr>
            <w:tcW w:w="2200" w:type="dxa"/>
            <w:vAlign w:val="center"/>
            <w:hideMark/>
          </w:tcPr>
          <w:p w:rsidR="00151CC9" w:rsidRPr="00151CC9" w:rsidRDefault="00151CC9" w:rsidP="004D0805">
            <w:pPr>
              <w:jc w:val="right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1.500.000,00</w:t>
            </w:r>
          </w:p>
        </w:tc>
      </w:tr>
      <w:tr w:rsidR="00151CC9" w:rsidRPr="00151CC9" w:rsidTr="00151CC9">
        <w:trPr>
          <w:trHeight w:val="240"/>
          <w:jc w:val="center"/>
        </w:trPr>
        <w:tc>
          <w:tcPr>
            <w:tcW w:w="5720" w:type="dxa"/>
            <w:hideMark/>
          </w:tcPr>
          <w:p w:rsidR="00151CC9" w:rsidRPr="00151CC9" w:rsidRDefault="00151CC9" w:rsidP="00151CC9">
            <w:pPr>
              <w:jc w:val="both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Tekuće pomoći od HZMO-a, HZZ-a, HZZO-a</w:t>
            </w:r>
          </w:p>
        </w:tc>
        <w:tc>
          <w:tcPr>
            <w:tcW w:w="2200" w:type="dxa"/>
            <w:vAlign w:val="center"/>
            <w:hideMark/>
          </w:tcPr>
          <w:p w:rsidR="00151CC9" w:rsidRPr="00151CC9" w:rsidRDefault="00151CC9" w:rsidP="004D0805">
            <w:pPr>
              <w:jc w:val="right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45.000,00</w:t>
            </w:r>
          </w:p>
        </w:tc>
      </w:tr>
      <w:tr w:rsidR="00151CC9" w:rsidRPr="00151CC9" w:rsidTr="00151CC9">
        <w:trPr>
          <w:trHeight w:val="405"/>
          <w:jc w:val="center"/>
        </w:trPr>
        <w:tc>
          <w:tcPr>
            <w:tcW w:w="5720" w:type="dxa"/>
            <w:hideMark/>
          </w:tcPr>
          <w:p w:rsidR="00151CC9" w:rsidRPr="00151CC9" w:rsidRDefault="00151CC9" w:rsidP="00151CC9">
            <w:pPr>
              <w:jc w:val="both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Kapitalne pomoći od ostalih izvanproračunskih korisnika dr. proračuna (Hrvatske vode)</w:t>
            </w:r>
          </w:p>
        </w:tc>
        <w:tc>
          <w:tcPr>
            <w:tcW w:w="2200" w:type="dxa"/>
            <w:vAlign w:val="center"/>
            <w:hideMark/>
          </w:tcPr>
          <w:p w:rsidR="00151CC9" w:rsidRPr="00151CC9" w:rsidRDefault="00151CC9" w:rsidP="004D0805">
            <w:pPr>
              <w:jc w:val="right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500.000,00</w:t>
            </w:r>
          </w:p>
        </w:tc>
      </w:tr>
      <w:tr w:rsidR="00151CC9" w:rsidRPr="00151CC9" w:rsidTr="00151CC9">
        <w:trPr>
          <w:trHeight w:val="300"/>
          <w:jc w:val="center"/>
        </w:trPr>
        <w:tc>
          <w:tcPr>
            <w:tcW w:w="5720" w:type="dxa"/>
            <w:hideMark/>
          </w:tcPr>
          <w:p w:rsidR="00151CC9" w:rsidRPr="00151CC9" w:rsidRDefault="00151CC9" w:rsidP="00151CC9">
            <w:pPr>
              <w:jc w:val="both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Kapitalne pomoći od ostalih izvanproračunskih korisnika dr. proračuna - FZOEU - kante, fotonaponska elektrana</w:t>
            </w:r>
          </w:p>
        </w:tc>
        <w:tc>
          <w:tcPr>
            <w:tcW w:w="2200" w:type="dxa"/>
            <w:vAlign w:val="center"/>
            <w:hideMark/>
          </w:tcPr>
          <w:p w:rsidR="00151CC9" w:rsidRPr="00151CC9" w:rsidRDefault="00151CC9" w:rsidP="004D0805">
            <w:pPr>
              <w:jc w:val="right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414.103,00</w:t>
            </w:r>
          </w:p>
        </w:tc>
      </w:tr>
      <w:tr w:rsidR="00151CC9" w:rsidRPr="00151CC9" w:rsidTr="00151CC9">
        <w:trPr>
          <w:trHeight w:val="300"/>
          <w:jc w:val="center"/>
        </w:trPr>
        <w:tc>
          <w:tcPr>
            <w:tcW w:w="5720" w:type="dxa"/>
            <w:hideMark/>
          </w:tcPr>
          <w:p w:rsidR="00151CC9" w:rsidRPr="00151CC9" w:rsidRDefault="00151CC9" w:rsidP="00151CC9">
            <w:pPr>
              <w:jc w:val="both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Kapitalne pomoći od ostalih izvanproračunskih korisnika dr. proračuna izgradnja igrališta Hrastovsko</w:t>
            </w:r>
          </w:p>
        </w:tc>
        <w:tc>
          <w:tcPr>
            <w:tcW w:w="2200" w:type="dxa"/>
            <w:vAlign w:val="center"/>
            <w:hideMark/>
          </w:tcPr>
          <w:p w:rsidR="00151CC9" w:rsidRPr="00151CC9" w:rsidRDefault="00151CC9" w:rsidP="004D0805">
            <w:pPr>
              <w:jc w:val="right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265.000,00</w:t>
            </w:r>
          </w:p>
        </w:tc>
      </w:tr>
      <w:tr w:rsidR="00151CC9" w:rsidRPr="00151CC9" w:rsidTr="00151CC9">
        <w:trPr>
          <w:trHeight w:val="300"/>
          <w:jc w:val="center"/>
        </w:trPr>
        <w:tc>
          <w:tcPr>
            <w:tcW w:w="5720" w:type="dxa"/>
            <w:hideMark/>
          </w:tcPr>
          <w:p w:rsidR="00151CC9" w:rsidRPr="00151CC9" w:rsidRDefault="00151CC9" w:rsidP="00151CC9">
            <w:pPr>
              <w:jc w:val="both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Kapitalne pomoći od ostalih izvanproračunskih korisnika dr. proračuna primjena koncepta pametnih gradova</w:t>
            </w:r>
          </w:p>
        </w:tc>
        <w:tc>
          <w:tcPr>
            <w:tcW w:w="2200" w:type="dxa"/>
            <w:vAlign w:val="center"/>
            <w:hideMark/>
          </w:tcPr>
          <w:p w:rsidR="00151CC9" w:rsidRPr="00151CC9" w:rsidRDefault="00151CC9" w:rsidP="004D0805">
            <w:pPr>
              <w:jc w:val="right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411.000,00</w:t>
            </w:r>
          </w:p>
        </w:tc>
      </w:tr>
      <w:tr w:rsidR="00151CC9" w:rsidRPr="00151CC9" w:rsidTr="00151CC9">
        <w:trPr>
          <w:trHeight w:val="300"/>
          <w:jc w:val="center"/>
        </w:trPr>
        <w:tc>
          <w:tcPr>
            <w:tcW w:w="5720" w:type="dxa"/>
            <w:hideMark/>
          </w:tcPr>
          <w:p w:rsidR="00151CC9" w:rsidRPr="00151CC9" w:rsidRDefault="00151CC9" w:rsidP="00151CC9">
            <w:pPr>
              <w:jc w:val="both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 xml:space="preserve">Kapitalne pomoći od ostalih izvanproračunskih </w:t>
            </w:r>
            <w:r w:rsidRPr="00151CC9">
              <w:rPr>
                <w:rFonts w:ascii="Tahoma" w:hAnsi="Tahoma"/>
                <w:sz w:val="24"/>
              </w:rPr>
              <w:lastRenderedPageBreak/>
              <w:t>korisnika dr. proračuna izgradnja igrališta Bolfan</w:t>
            </w:r>
          </w:p>
        </w:tc>
        <w:tc>
          <w:tcPr>
            <w:tcW w:w="2200" w:type="dxa"/>
            <w:vAlign w:val="center"/>
            <w:hideMark/>
          </w:tcPr>
          <w:p w:rsidR="00151CC9" w:rsidRPr="00151CC9" w:rsidRDefault="00151CC9" w:rsidP="004D0805">
            <w:pPr>
              <w:jc w:val="right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lastRenderedPageBreak/>
              <w:t>265.000,00</w:t>
            </w:r>
          </w:p>
        </w:tc>
      </w:tr>
      <w:tr w:rsidR="00151CC9" w:rsidRPr="00151CC9" w:rsidTr="00151CC9">
        <w:trPr>
          <w:trHeight w:val="300"/>
          <w:jc w:val="center"/>
        </w:trPr>
        <w:tc>
          <w:tcPr>
            <w:tcW w:w="5720" w:type="dxa"/>
            <w:hideMark/>
          </w:tcPr>
          <w:p w:rsidR="00151CC9" w:rsidRPr="00151CC9" w:rsidRDefault="00151CC9" w:rsidP="00151CC9">
            <w:pPr>
              <w:jc w:val="both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lastRenderedPageBreak/>
              <w:t xml:space="preserve">Tekuće pomoći iz državnog proračuna proračun.korisnicima proračuna  - Dj. vrtić "Radost" </w:t>
            </w:r>
          </w:p>
        </w:tc>
        <w:tc>
          <w:tcPr>
            <w:tcW w:w="2200" w:type="dxa"/>
            <w:vAlign w:val="center"/>
            <w:hideMark/>
          </w:tcPr>
          <w:p w:rsidR="00151CC9" w:rsidRPr="00151CC9" w:rsidRDefault="00151CC9" w:rsidP="004D0805">
            <w:pPr>
              <w:jc w:val="right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17.400,00</w:t>
            </w:r>
          </w:p>
        </w:tc>
      </w:tr>
      <w:tr w:rsidR="00151CC9" w:rsidRPr="00151CC9" w:rsidTr="00151CC9">
        <w:trPr>
          <w:trHeight w:val="300"/>
          <w:jc w:val="center"/>
        </w:trPr>
        <w:tc>
          <w:tcPr>
            <w:tcW w:w="5720" w:type="dxa"/>
            <w:hideMark/>
          </w:tcPr>
          <w:p w:rsidR="00151CC9" w:rsidRPr="00151CC9" w:rsidRDefault="00151CC9" w:rsidP="00151CC9">
            <w:pPr>
              <w:jc w:val="both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Tekuće pomoći iz državnog proračuna proračun.korisnicima proračuna  - Dj. vrtić "Radost" (predškola)</w:t>
            </w:r>
          </w:p>
        </w:tc>
        <w:tc>
          <w:tcPr>
            <w:tcW w:w="2200" w:type="dxa"/>
            <w:vAlign w:val="center"/>
            <w:hideMark/>
          </w:tcPr>
          <w:p w:rsidR="00151CC9" w:rsidRPr="00151CC9" w:rsidRDefault="00151CC9" w:rsidP="004D0805">
            <w:pPr>
              <w:jc w:val="right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9.000,00</w:t>
            </w:r>
          </w:p>
        </w:tc>
      </w:tr>
      <w:tr w:rsidR="00151CC9" w:rsidRPr="00151CC9" w:rsidTr="00151CC9">
        <w:trPr>
          <w:trHeight w:val="300"/>
          <w:jc w:val="center"/>
        </w:trPr>
        <w:tc>
          <w:tcPr>
            <w:tcW w:w="5720" w:type="dxa"/>
            <w:hideMark/>
          </w:tcPr>
          <w:p w:rsidR="00151CC9" w:rsidRPr="00151CC9" w:rsidRDefault="00151CC9" w:rsidP="00151CC9">
            <w:pPr>
              <w:jc w:val="both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Tekuće pomoći iz državnog proračuna proračun.korisnicima proračuna  -Knjižnica i čitaonica "M. Kerstner" Ludbreg</w:t>
            </w:r>
          </w:p>
        </w:tc>
        <w:tc>
          <w:tcPr>
            <w:tcW w:w="2200" w:type="dxa"/>
            <w:vAlign w:val="center"/>
            <w:hideMark/>
          </w:tcPr>
          <w:p w:rsidR="00151CC9" w:rsidRPr="00151CC9" w:rsidRDefault="00151CC9" w:rsidP="004D0805">
            <w:pPr>
              <w:jc w:val="right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23.000,00</w:t>
            </w:r>
          </w:p>
        </w:tc>
      </w:tr>
      <w:tr w:rsidR="00151CC9" w:rsidRPr="00151CC9" w:rsidTr="00151CC9">
        <w:trPr>
          <w:trHeight w:val="300"/>
          <w:jc w:val="center"/>
        </w:trPr>
        <w:tc>
          <w:tcPr>
            <w:tcW w:w="5720" w:type="dxa"/>
            <w:hideMark/>
          </w:tcPr>
          <w:p w:rsidR="00151CC9" w:rsidRPr="00151CC9" w:rsidRDefault="00151CC9" w:rsidP="00151CC9">
            <w:pPr>
              <w:jc w:val="both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 xml:space="preserve">Tekuće pomoći iz državnog proračuna proračun.korisnicima proračuna  - Centar za kulturu </w:t>
            </w:r>
          </w:p>
        </w:tc>
        <w:tc>
          <w:tcPr>
            <w:tcW w:w="2200" w:type="dxa"/>
            <w:vAlign w:val="center"/>
            <w:hideMark/>
          </w:tcPr>
          <w:p w:rsidR="00151CC9" w:rsidRPr="00151CC9" w:rsidRDefault="00151CC9" w:rsidP="004D0805">
            <w:pPr>
              <w:jc w:val="right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150.000,00</w:t>
            </w:r>
          </w:p>
        </w:tc>
      </w:tr>
      <w:tr w:rsidR="00151CC9" w:rsidRPr="00151CC9" w:rsidTr="00151CC9">
        <w:trPr>
          <w:trHeight w:val="240"/>
          <w:jc w:val="center"/>
        </w:trPr>
        <w:tc>
          <w:tcPr>
            <w:tcW w:w="5720" w:type="dxa"/>
            <w:hideMark/>
          </w:tcPr>
          <w:p w:rsidR="00151CC9" w:rsidRPr="00151CC9" w:rsidRDefault="00151CC9" w:rsidP="00151CC9">
            <w:pPr>
              <w:jc w:val="both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 xml:space="preserve">Tekuće pomoći iz drugih proračuna - Dj. vrtić "Radost" </w:t>
            </w:r>
          </w:p>
        </w:tc>
        <w:tc>
          <w:tcPr>
            <w:tcW w:w="2200" w:type="dxa"/>
            <w:vAlign w:val="center"/>
            <w:hideMark/>
          </w:tcPr>
          <w:p w:rsidR="00151CC9" w:rsidRPr="00151CC9" w:rsidRDefault="00151CC9" w:rsidP="004D0805">
            <w:pPr>
              <w:jc w:val="right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9.000,00</w:t>
            </w:r>
          </w:p>
        </w:tc>
      </w:tr>
      <w:tr w:rsidR="00151CC9" w:rsidRPr="00151CC9" w:rsidTr="00151CC9">
        <w:trPr>
          <w:trHeight w:val="300"/>
          <w:jc w:val="center"/>
        </w:trPr>
        <w:tc>
          <w:tcPr>
            <w:tcW w:w="5720" w:type="dxa"/>
            <w:hideMark/>
          </w:tcPr>
          <w:p w:rsidR="00151CC9" w:rsidRPr="00151CC9" w:rsidRDefault="00151CC9" w:rsidP="00151CC9">
            <w:pPr>
              <w:jc w:val="both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Tekuće pomoći proračunskim korisnicima iz proračuna JLS koji im nije nadležan -Knjižnica i čitaonica "M. Kerstner" Ludbreg</w:t>
            </w:r>
          </w:p>
        </w:tc>
        <w:tc>
          <w:tcPr>
            <w:tcW w:w="2200" w:type="dxa"/>
            <w:vAlign w:val="center"/>
            <w:hideMark/>
          </w:tcPr>
          <w:p w:rsidR="00151CC9" w:rsidRPr="00151CC9" w:rsidRDefault="00151CC9" w:rsidP="004D0805">
            <w:pPr>
              <w:jc w:val="right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5.000,00</w:t>
            </w:r>
          </w:p>
        </w:tc>
      </w:tr>
      <w:tr w:rsidR="00151CC9" w:rsidRPr="00151CC9" w:rsidTr="00151CC9">
        <w:trPr>
          <w:trHeight w:val="300"/>
          <w:jc w:val="center"/>
        </w:trPr>
        <w:tc>
          <w:tcPr>
            <w:tcW w:w="5720" w:type="dxa"/>
            <w:hideMark/>
          </w:tcPr>
          <w:p w:rsidR="00151CC9" w:rsidRPr="00151CC9" w:rsidRDefault="00151CC9" w:rsidP="00151CC9">
            <w:pPr>
              <w:jc w:val="both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 xml:space="preserve">Kapitalne pomoći iz državnog proračuna proračunskim korisnicima proračuna JLP(R)S-Gradska knjižnica M. Kerstner </w:t>
            </w:r>
          </w:p>
        </w:tc>
        <w:tc>
          <w:tcPr>
            <w:tcW w:w="2200" w:type="dxa"/>
            <w:vAlign w:val="center"/>
            <w:hideMark/>
          </w:tcPr>
          <w:p w:rsidR="00151CC9" w:rsidRPr="00151CC9" w:rsidRDefault="00151CC9" w:rsidP="004D0805">
            <w:pPr>
              <w:jc w:val="right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80.000,00</w:t>
            </w:r>
          </w:p>
        </w:tc>
      </w:tr>
      <w:tr w:rsidR="00151CC9" w:rsidRPr="00151CC9" w:rsidTr="00151CC9">
        <w:trPr>
          <w:trHeight w:val="300"/>
          <w:jc w:val="center"/>
        </w:trPr>
        <w:tc>
          <w:tcPr>
            <w:tcW w:w="5720" w:type="dxa"/>
            <w:hideMark/>
          </w:tcPr>
          <w:p w:rsidR="00151CC9" w:rsidRPr="00151CC9" w:rsidRDefault="00151CC9" w:rsidP="00151CC9">
            <w:pPr>
              <w:jc w:val="both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 xml:space="preserve">Kapitalne pomoći iz državnog proračuna prorač.korisnicima proračuna JLP - Centar za kulturu </w:t>
            </w:r>
          </w:p>
        </w:tc>
        <w:tc>
          <w:tcPr>
            <w:tcW w:w="2200" w:type="dxa"/>
            <w:vAlign w:val="center"/>
            <w:hideMark/>
          </w:tcPr>
          <w:p w:rsidR="00151CC9" w:rsidRPr="00151CC9" w:rsidRDefault="00151CC9" w:rsidP="004D0805">
            <w:pPr>
              <w:jc w:val="right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400.000,00</w:t>
            </w:r>
          </w:p>
        </w:tc>
      </w:tr>
      <w:tr w:rsidR="00151CC9" w:rsidRPr="00151CC9" w:rsidTr="00151CC9">
        <w:trPr>
          <w:trHeight w:val="300"/>
          <w:jc w:val="center"/>
        </w:trPr>
        <w:tc>
          <w:tcPr>
            <w:tcW w:w="5720" w:type="dxa"/>
            <w:hideMark/>
          </w:tcPr>
          <w:p w:rsidR="00151CC9" w:rsidRPr="00151CC9" w:rsidRDefault="00151CC9" w:rsidP="00151CC9">
            <w:pPr>
              <w:jc w:val="both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Tekuće pomoći iz državnog proračuna temeljem prijenosa EU sredstava -  Zaželi</w:t>
            </w:r>
          </w:p>
        </w:tc>
        <w:tc>
          <w:tcPr>
            <w:tcW w:w="2200" w:type="dxa"/>
            <w:vAlign w:val="center"/>
            <w:hideMark/>
          </w:tcPr>
          <w:p w:rsidR="00151CC9" w:rsidRPr="00151CC9" w:rsidRDefault="00151CC9" w:rsidP="004D0805">
            <w:pPr>
              <w:jc w:val="right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14.000,00</w:t>
            </w:r>
          </w:p>
        </w:tc>
      </w:tr>
      <w:tr w:rsidR="00151CC9" w:rsidRPr="00151CC9" w:rsidTr="00151CC9">
        <w:trPr>
          <w:trHeight w:val="300"/>
          <w:jc w:val="center"/>
        </w:trPr>
        <w:tc>
          <w:tcPr>
            <w:tcW w:w="5720" w:type="dxa"/>
            <w:hideMark/>
          </w:tcPr>
          <w:p w:rsidR="00151CC9" w:rsidRPr="00151CC9" w:rsidRDefault="00151CC9" w:rsidP="00151CC9">
            <w:pPr>
              <w:jc w:val="both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Tekuće pomoći iz državnog proračuna temeljem prijenosa EU sredstava -  projekat Geotermalni potencijal</w:t>
            </w:r>
          </w:p>
        </w:tc>
        <w:tc>
          <w:tcPr>
            <w:tcW w:w="2200" w:type="dxa"/>
            <w:vAlign w:val="center"/>
            <w:hideMark/>
          </w:tcPr>
          <w:p w:rsidR="00151CC9" w:rsidRPr="00151CC9" w:rsidRDefault="00151CC9" w:rsidP="004D0805">
            <w:pPr>
              <w:jc w:val="right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510.000,00</w:t>
            </w:r>
          </w:p>
        </w:tc>
      </w:tr>
      <w:tr w:rsidR="00151CC9" w:rsidRPr="00151CC9" w:rsidTr="00151CC9">
        <w:trPr>
          <w:trHeight w:val="405"/>
          <w:jc w:val="center"/>
        </w:trPr>
        <w:tc>
          <w:tcPr>
            <w:tcW w:w="5720" w:type="dxa"/>
            <w:hideMark/>
          </w:tcPr>
          <w:p w:rsidR="00151CC9" w:rsidRPr="00151CC9" w:rsidRDefault="00151CC9" w:rsidP="00151CC9">
            <w:pPr>
              <w:jc w:val="both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Tekuće pomoći iz državnog proračuna temeljem prijenosa EU sredstava -  STEAM KIDS</w:t>
            </w:r>
          </w:p>
        </w:tc>
        <w:tc>
          <w:tcPr>
            <w:tcW w:w="2200" w:type="dxa"/>
            <w:vAlign w:val="center"/>
            <w:hideMark/>
          </w:tcPr>
          <w:p w:rsidR="00151CC9" w:rsidRPr="00151CC9" w:rsidRDefault="00151CC9" w:rsidP="004D0805">
            <w:pPr>
              <w:jc w:val="right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316.728,00</w:t>
            </w:r>
          </w:p>
        </w:tc>
      </w:tr>
      <w:tr w:rsidR="00151CC9" w:rsidRPr="00151CC9" w:rsidTr="00151CC9">
        <w:trPr>
          <w:trHeight w:val="300"/>
          <w:jc w:val="center"/>
        </w:trPr>
        <w:tc>
          <w:tcPr>
            <w:tcW w:w="5720" w:type="dxa"/>
            <w:hideMark/>
          </w:tcPr>
          <w:p w:rsidR="00151CC9" w:rsidRPr="00151CC9" w:rsidRDefault="00151CC9" w:rsidP="00151CC9">
            <w:pPr>
              <w:jc w:val="both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Tekuće pomoći iz državnog proračuna temeljem prijenosa EU sredstava -  VR EDUCATION</w:t>
            </w:r>
          </w:p>
        </w:tc>
        <w:tc>
          <w:tcPr>
            <w:tcW w:w="2200" w:type="dxa"/>
            <w:vAlign w:val="center"/>
            <w:hideMark/>
          </w:tcPr>
          <w:p w:rsidR="00151CC9" w:rsidRPr="00151CC9" w:rsidRDefault="00151CC9" w:rsidP="004D0805">
            <w:pPr>
              <w:jc w:val="right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284.650,00</w:t>
            </w:r>
          </w:p>
        </w:tc>
      </w:tr>
      <w:tr w:rsidR="00151CC9" w:rsidRPr="00151CC9" w:rsidTr="00151CC9">
        <w:trPr>
          <w:trHeight w:val="300"/>
          <w:jc w:val="center"/>
        </w:trPr>
        <w:tc>
          <w:tcPr>
            <w:tcW w:w="5720" w:type="dxa"/>
            <w:hideMark/>
          </w:tcPr>
          <w:p w:rsidR="00151CC9" w:rsidRPr="00151CC9" w:rsidRDefault="00151CC9" w:rsidP="00151CC9">
            <w:pPr>
              <w:jc w:val="both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Kapitalne pomoći iz državnog proračuna temeljem prijenosa EU sredstava - STEM CENTAR LORI</w:t>
            </w:r>
          </w:p>
        </w:tc>
        <w:tc>
          <w:tcPr>
            <w:tcW w:w="2200" w:type="dxa"/>
            <w:vAlign w:val="center"/>
            <w:hideMark/>
          </w:tcPr>
          <w:p w:rsidR="00151CC9" w:rsidRPr="00151CC9" w:rsidRDefault="00151CC9" w:rsidP="004D0805">
            <w:pPr>
              <w:jc w:val="right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10.640.000,00</w:t>
            </w:r>
          </w:p>
        </w:tc>
      </w:tr>
      <w:tr w:rsidR="00151CC9" w:rsidRPr="00151CC9" w:rsidTr="00151CC9">
        <w:trPr>
          <w:trHeight w:val="300"/>
          <w:jc w:val="center"/>
        </w:trPr>
        <w:tc>
          <w:tcPr>
            <w:tcW w:w="5720" w:type="dxa"/>
            <w:hideMark/>
          </w:tcPr>
          <w:p w:rsidR="00151CC9" w:rsidRPr="00151CC9" w:rsidRDefault="00151CC9" w:rsidP="00151CC9">
            <w:pPr>
              <w:jc w:val="both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Kapitalne pomoći iz državnog proračuna temeljem prijenosa EU sredsta - RiLIFE Bednja</w:t>
            </w:r>
          </w:p>
        </w:tc>
        <w:tc>
          <w:tcPr>
            <w:tcW w:w="2200" w:type="dxa"/>
            <w:vAlign w:val="center"/>
            <w:hideMark/>
          </w:tcPr>
          <w:p w:rsidR="00151CC9" w:rsidRPr="00151CC9" w:rsidRDefault="00151CC9" w:rsidP="004D0805">
            <w:pPr>
              <w:jc w:val="right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887.750,00</w:t>
            </w:r>
          </w:p>
        </w:tc>
      </w:tr>
      <w:tr w:rsidR="00151CC9" w:rsidRPr="00151CC9" w:rsidTr="00151CC9">
        <w:trPr>
          <w:trHeight w:val="300"/>
          <w:jc w:val="center"/>
        </w:trPr>
        <w:tc>
          <w:tcPr>
            <w:tcW w:w="5720" w:type="dxa"/>
            <w:hideMark/>
          </w:tcPr>
          <w:p w:rsidR="00151CC9" w:rsidRPr="00151CC9" w:rsidRDefault="00151CC9" w:rsidP="00151CC9">
            <w:pPr>
              <w:jc w:val="both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Kapitalne pomoći iz državnog proračuna temeljem prijenosa EU sredsta - Društveni dom Selnik</w:t>
            </w:r>
          </w:p>
        </w:tc>
        <w:tc>
          <w:tcPr>
            <w:tcW w:w="2200" w:type="dxa"/>
            <w:vAlign w:val="center"/>
            <w:hideMark/>
          </w:tcPr>
          <w:p w:rsidR="00151CC9" w:rsidRPr="00151CC9" w:rsidRDefault="00151CC9" w:rsidP="004D0805">
            <w:pPr>
              <w:jc w:val="right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2.100.000,00</w:t>
            </w:r>
          </w:p>
        </w:tc>
      </w:tr>
      <w:tr w:rsidR="00151CC9" w:rsidRPr="00151CC9" w:rsidTr="00151CC9">
        <w:trPr>
          <w:trHeight w:val="420"/>
          <w:jc w:val="center"/>
        </w:trPr>
        <w:tc>
          <w:tcPr>
            <w:tcW w:w="5720" w:type="dxa"/>
            <w:hideMark/>
          </w:tcPr>
          <w:p w:rsidR="00151CC9" w:rsidRPr="00151CC9" w:rsidRDefault="00151CC9" w:rsidP="00151CC9">
            <w:pPr>
              <w:jc w:val="both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Kapitalne pomoći iz državnog proračuna temeljem prijenosa EU sred.- dj.vrtić "Radost"</w:t>
            </w:r>
          </w:p>
        </w:tc>
        <w:tc>
          <w:tcPr>
            <w:tcW w:w="2200" w:type="dxa"/>
            <w:vAlign w:val="center"/>
            <w:hideMark/>
          </w:tcPr>
          <w:p w:rsidR="00151CC9" w:rsidRPr="00151CC9" w:rsidRDefault="00151CC9" w:rsidP="004D0805">
            <w:pPr>
              <w:jc w:val="right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3.000.000,00</w:t>
            </w:r>
          </w:p>
        </w:tc>
      </w:tr>
      <w:tr w:rsidR="00151CC9" w:rsidRPr="00151CC9" w:rsidTr="00151CC9">
        <w:trPr>
          <w:trHeight w:val="300"/>
          <w:jc w:val="center"/>
        </w:trPr>
        <w:tc>
          <w:tcPr>
            <w:tcW w:w="5720" w:type="dxa"/>
            <w:hideMark/>
          </w:tcPr>
          <w:p w:rsidR="00151CC9" w:rsidRPr="00151CC9" w:rsidRDefault="00151CC9" w:rsidP="00151CC9">
            <w:pPr>
              <w:jc w:val="both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Tekući prijenosi između proračunskih korisnika istog proračuna temeljem prijenosa EU sred.- dj.vrtić "Radost"</w:t>
            </w:r>
          </w:p>
        </w:tc>
        <w:tc>
          <w:tcPr>
            <w:tcW w:w="2200" w:type="dxa"/>
            <w:vAlign w:val="center"/>
            <w:hideMark/>
          </w:tcPr>
          <w:p w:rsidR="00151CC9" w:rsidRPr="00151CC9" w:rsidRDefault="00151CC9" w:rsidP="004D0805">
            <w:pPr>
              <w:jc w:val="right"/>
              <w:rPr>
                <w:rFonts w:ascii="Tahoma" w:hAnsi="Tahoma"/>
                <w:sz w:val="24"/>
              </w:rPr>
            </w:pPr>
            <w:r w:rsidRPr="00151CC9">
              <w:rPr>
                <w:rFonts w:ascii="Tahoma" w:hAnsi="Tahoma"/>
                <w:sz w:val="24"/>
              </w:rPr>
              <w:t>34.779,00</w:t>
            </w:r>
          </w:p>
        </w:tc>
      </w:tr>
    </w:tbl>
    <w:p w:rsidR="004F4572" w:rsidRDefault="004F4572">
      <w:pPr>
        <w:jc w:val="both"/>
        <w:rPr>
          <w:rFonts w:ascii="Tahoma" w:hAnsi="Tahoma"/>
          <w:sz w:val="24"/>
          <w:lang w:val="hr-HR"/>
        </w:rPr>
      </w:pPr>
    </w:p>
    <w:p w:rsidR="00642F63" w:rsidRDefault="00642F63">
      <w:pPr>
        <w:jc w:val="both"/>
        <w:rPr>
          <w:rFonts w:ascii="Tahoma" w:hAnsi="Tahoma"/>
          <w:sz w:val="24"/>
          <w:lang w:val="hr-HR"/>
        </w:rPr>
      </w:pPr>
    </w:p>
    <w:p w:rsidR="00743910" w:rsidRDefault="00743910">
      <w:pPr>
        <w:jc w:val="both"/>
        <w:rPr>
          <w:rFonts w:ascii="Tahoma" w:hAnsi="Tahoma"/>
          <w:sz w:val="24"/>
          <w:lang w:val="hr-HR"/>
        </w:rPr>
      </w:pPr>
    </w:p>
    <w:p w:rsidR="00743910" w:rsidRDefault="00743910">
      <w:pPr>
        <w:jc w:val="both"/>
        <w:rPr>
          <w:rFonts w:ascii="Tahoma" w:hAnsi="Tahoma"/>
          <w:sz w:val="24"/>
          <w:lang w:val="hr-HR"/>
        </w:rPr>
      </w:pPr>
    </w:p>
    <w:p w:rsidR="00642F63" w:rsidRDefault="00642F63">
      <w:pPr>
        <w:jc w:val="both"/>
        <w:rPr>
          <w:rFonts w:ascii="Tahoma" w:hAnsi="Tahoma"/>
          <w:sz w:val="24"/>
          <w:lang w:val="hr-HR"/>
        </w:rPr>
      </w:pPr>
    </w:p>
    <w:p w:rsidR="00642F63" w:rsidRDefault="00642F63">
      <w:pPr>
        <w:jc w:val="both"/>
        <w:rPr>
          <w:rFonts w:ascii="Tahoma" w:hAnsi="Tahoma"/>
          <w:sz w:val="24"/>
          <w:lang w:val="hr-HR"/>
        </w:rPr>
      </w:pPr>
    </w:p>
    <w:p w:rsidR="00743910" w:rsidRDefault="00743910">
      <w:pPr>
        <w:jc w:val="both"/>
        <w:rPr>
          <w:rFonts w:ascii="Tahoma" w:hAnsi="Tahoma"/>
          <w:b/>
          <w:sz w:val="24"/>
          <w:u w:val="single"/>
          <w:lang w:val="hr-HR"/>
        </w:rPr>
      </w:pPr>
    </w:p>
    <w:p w:rsidR="004C46CE" w:rsidRDefault="004C46CE">
      <w:pPr>
        <w:jc w:val="both"/>
        <w:rPr>
          <w:rFonts w:ascii="Tahoma" w:hAnsi="Tahoma"/>
          <w:b/>
          <w:sz w:val="24"/>
          <w:u w:val="single"/>
          <w:lang w:val="hr-HR"/>
        </w:rPr>
      </w:pPr>
      <w:r>
        <w:rPr>
          <w:rFonts w:ascii="Tahoma" w:hAnsi="Tahoma"/>
          <w:b/>
          <w:sz w:val="24"/>
          <w:u w:val="single"/>
          <w:lang w:val="hr-HR"/>
        </w:rPr>
        <w:t xml:space="preserve">3. Prihodi od imovine  </w:t>
      </w:r>
    </w:p>
    <w:p w:rsidR="004C46CE" w:rsidRDefault="004C46CE">
      <w:pPr>
        <w:jc w:val="both"/>
        <w:rPr>
          <w:rFonts w:ascii="Tahoma" w:hAnsi="Tahoma"/>
          <w:b/>
          <w:sz w:val="24"/>
          <w:u w:val="single"/>
          <w:lang w:val="hr-HR"/>
        </w:rPr>
      </w:pPr>
    </w:p>
    <w:p w:rsidR="00AA5AC7" w:rsidRPr="006B32CF" w:rsidRDefault="004C46CE">
      <w:pPr>
        <w:jc w:val="both"/>
        <w:rPr>
          <w:rFonts w:ascii="Tahoma" w:hAnsi="Tahoma"/>
          <w:color w:val="000000" w:themeColor="text1"/>
          <w:sz w:val="24"/>
          <w:lang w:val="hr-HR"/>
        </w:rPr>
      </w:pPr>
      <w:r w:rsidRPr="006B32CF">
        <w:rPr>
          <w:rFonts w:ascii="Tahoma" w:hAnsi="Tahoma"/>
          <w:color w:val="000000" w:themeColor="text1"/>
          <w:sz w:val="24"/>
          <w:lang w:val="hr-HR"/>
        </w:rPr>
        <w:t xml:space="preserve">          Planiraju se ostvariti za </w:t>
      </w:r>
      <w:r w:rsidR="00743910">
        <w:rPr>
          <w:rFonts w:ascii="Tahoma" w:hAnsi="Tahoma"/>
          <w:color w:val="000000" w:themeColor="text1"/>
          <w:sz w:val="24"/>
          <w:lang w:val="hr-HR"/>
        </w:rPr>
        <w:t xml:space="preserve">9 </w:t>
      </w:r>
      <w:r w:rsidRPr="006B32CF">
        <w:rPr>
          <w:rFonts w:ascii="Tahoma" w:hAnsi="Tahoma"/>
          <w:color w:val="000000" w:themeColor="text1"/>
          <w:sz w:val="24"/>
          <w:lang w:val="hr-HR"/>
        </w:rPr>
        <w:t xml:space="preserve">% </w:t>
      </w:r>
      <w:r w:rsidR="00810FB7" w:rsidRPr="006B32CF">
        <w:rPr>
          <w:rFonts w:ascii="Tahoma" w:hAnsi="Tahoma"/>
          <w:color w:val="000000" w:themeColor="text1"/>
          <w:sz w:val="24"/>
          <w:lang w:val="hr-HR"/>
        </w:rPr>
        <w:t>viš</w:t>
      </w:r>
      <w:r w:rsidR="0024134C" w:rsidRPr="006B32CF">
        <w:rPr>
          <w:rFonts w:ascii="Tahoma" w:hAnsi="Tahoma"/>
          <w:color w:val="000000" w:themeColor="text1"/>
          <w:sz w:val="24"/>
          <w:lang w:val="hr-HR"/>
        </w:rPr>
        <w:t>e</w:t>
      </w:r>
      <w:r w:rsidRPr="006B32CF">
        <w:rPr>
          <w:rFonts w:ascii="Tahoma" w:hAnsi="Tahoma"/>
          <w:color w:val="000000" w:themeColor="text1"/>
          <w:sz w:val="24"/>
          <w:lang w:val="hr-HR"/>
        </w:rPr>
        <w:t xml:space="preserve"> nego u </w:t>
      </w:r>
      <w:r w:rsidR="000F0006" w:rsidRPr="006B32CF">
        <w:rPr>
          <w:rFonts w:ascii="Tahoma" w:hAnsi="Tahoma"/>
          <w:color w:val="000000" w:themeColor="text1"/>
          <w:sz w:val="24"/>
          <w:lang w:val="hr-HR"/>
        </w:rPr>
        <w:t>20</w:t>
      </w:r>
      <w:r w:rsidR="00810FB7" w:rsidRPr="006B32CF">
        <w:rPr>
          <w:rFonts w:ascii="Tahoma" w:hAnsi="Tahoma"/>
          <w:color w:val="000000" w:themeColor="text1"/>
          <w:sz w:val="24"/>
          <w:lang w:val="hr-HR"/>
        </w:rPr>
        <w:t>2</w:t>
      </w:r>
      <w:r w:rsidR="006B32CF" w:rsidRPr="006B32CF">
        <w:rPr>
          <w:rFonts w:ascii="Tahoma" w:hAnsi="Tahoma"/>
          <w:color w:val="000000" w:themeColor="text1"/>
          <w:sz w:val="24"/>
          <w:lang w:val="hr-HR"/>
        </w:rPr>
        <w:t>1</w:t>
      </w:r>
      <w:r w:rsidR="000F0006" w:rsidRPr="006B32CF">
        <w:rPr>
          <w:rFonts w:ascii="Tahoma" w:hAnsi="Tahoma"/>
          <w:color w:val="000000" w:themeColor="text1"/>
          <w:sz w:val="24"/>
          <w:lang w:val="hr-HR"/>
        </w:rPr>
        <w:t>.</w:t>
      </w:r>
      <w:r w:rsidRPr="006B32CF">
        <w:rPr>
          <w:rFonts w:ascii="Tahoma" w:hAnsi="Tahoma"/>
          <w:color w:val="000000" w:themeColor="text1"/>
          <w:sz w:val="24"/>
          <w:lang w:val="hr-HR"/>
        </w:rPr>
        <w:t xml:space="preserve"> godini ili za </w:t>
      </w:r>
      <w:r w:rsidR="006B32CF" w:rsidRPr="006B32CF">
        <w:rPr>
          <w:rFonts w:ascii="Tahoma" w:hAnsi="Tahoma"/>
          <w:color w:val="000000" w:themeColor="text1"/>
          <w:sz w:val="24"/>
          <w:lang w:val="hr-HR"/>
        </w:rPr>
        <w:t>203</w:t>
      </w:r>
      <w:r w:rsidR="00810FB7" w:rsidRPr="006B32CF">
        <w:rPr>
          <w:rFonts w:ascii="Tahoma" w:hAnsi="Tahoma"/>
          <w:color w:val="000000" w:themeColor="text1"/>
          <w:sz w:val="24"/>
          <w:lang w:val="hr-HR"/>
        </w:rPr>
        <w:t>.</w:t>
      </w:r>
      <w:r w:rsidR="006B32CF" w:rsidRPr="006B32CF">
        <w:rPr>
          <w:rFonts w:ascii="Tahoma" w:hAnsi="Tahoma"/>
          <w:color w:val="000000" w:themeColor="text1"/>
          <w:sz w:val="24"/>
          <w:lang w:val="hr-HR"/>
        </w:rPr>
        <w:t>9</w:t>
      </w:r>
      <w:r w:rsidR="00810FB7" w:rsidRPr="006B32CF">
        <w:rPr>
          <w:rFonts w:ascii="Tahoma" w:hAnsi="Tahoma"/>
          <w:color w:val="000000" w:themeColor="text1"/>
          <w:sz w:val="24"/>
          <w:lang w:val="hr-HR"/>
        </w:rPr>
        <w:t>00</w:t>
      </w:r>
      <w:r w:rsidR="005835CD" w:rsidRPr="006B32CF">
        <w:rPr>
          <w:rFonts w:ascii="Tahoma" w:hAnsi="Tahoma"/>
          <w:color w:val="000000" w:themeColor="text1"/>
          <w:sz w:val="24"/>
          <w:lang w:val="hr-HR"/>
        </w:rPr>
        <w:t>,00</w:t>
      </w:r>
      <w:r w:rsidRPr="006B32CF">
        <w:rPr>
          <w:rFonts w:ascii="Tahoma" w:hAnsi="Tahoma"/>
          <w:color w:val="000000" w:themeColor="text1"/>
          <w:sz w:val="24"/>
          <w:lang w:val="hr-HR"/>
        </w:rPr>
        <w:t xml:space="preserve"> kn </w:t>
      </w:r>
      <w:r w:rsidR="00810FB7" w:rsidRPr="006B32CF">
        <w:rPr>
          <w:rFonts w:ascii="Tahoma" w:hAnsi="Tahoma"/>
          <w:color w:val="000000" w:themeColor="text1"/>
          <w:sz w:val="24"/>
          <w:lang w:val="hr-HR"/>
        </w:rPr>
        <w:t>viš</w:t>
      </w:r>
      <w:r w:rsidR="00F85299" w:rsidRPr="006B32CF">
        <w:rPr>
          <w:rFonts w:ascii="Tahoma" w:hAnsi="Tahoma"/>
          <w:color w:val="000000" w:themeColor="text1"/>
          <w:sz w:val="24"/>
          <w:lang w:val="hr-HR"/>
        </w:rPr>
        <w:t>e</w:t>
      </w:r>
      <w:r w:rsidR="00E00716" w:rsidRPr="006B32CF">
        <w:rPr>
          <w:rFonts w:ascii="Tahoma" w:hAnsi="Tahoma"/>
          <w:color w:val="000000" w:themeColor="text1"/>
          <w:sz w:val="24"/>
          <w:lang w:val="hr-HR"/>
        </w:rPr>
        <w:t>.</w:t>
      </w:r>
      <w:r w:rsidR="00824013" w:rsidRPr="006B32CF">
        <w:rPr>
          <w:rFonts w:ascii="Tahoma" w:hAnsi="Tahoma"/>
          <w:color w:val="000000" w:themeColor="text1"/>
          <w:sz w:val="24"/>
          <w:lang w:val="hr-HR"/>
        </w:rPr>
        <w:t xml:space="preserve"> </w:t>
      </w:r>
    </w:p>
    <w:p w:rsidR="00794CBE" w:rsidRDefault="00794CBE" w:rsidP="00794CBE">
      <w:pPr>
        <w:jc w:val="center"/>
        <w:rPr>
          <w:rFonts w:ascii="Tahoma" w:hAnsi="Tahoma"/>
          <w:b/>
          <w:sz w:val="24"/>
          <w:u w:val="single"/>
          <w:lang w:val="hr-HR"/>
        </w:rPr>
      </w:pP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b/>
          <w:sz w:val="24"/>
          <w:u w:val="single"/>
          <w:lang w:val="hr-HR"/>
        </w:rPr>
        <w:t xml:space="preserve">4. Prihodi od </w:t>
      </w:r>
      <w:r w:rsidR="00290110">
        <w:rPr>
          <w:rFonts w:ascii="Tahoma" w:hAnsi="Tahoma"/>
          <w:b/>
          <w:sz w:val="24"/>
          <w:u w:val="single"/>
          <w:lang w:val="hr-HR"/>
        </w:rPr>
        <w:t>administrativnih pristojbi i po posebnim propisima</w:t>
      </w:r>
    </w:p>
    <w:p w:rsidR="00AA5AC7" w:rsidRDefault="00AA5AC7">
      <w:pPr>
        <w:jc w:val="both"/>
        <w:rPr>
          <w:rFonts w:ascii="Tahoma" w:hAnsi="Tahoma"/>
          <w:sz w:val="24"/>
          <w:lang w:val="hr-HR"/>
        </w:rPr>
      </w:pPr>
    </w:p>
    <w:p w:rsidR="004C46CE" w:rsidRDefault="004C46CE">
      <w:pPr>
        <w:jc w:val="both"/>
        <w:rPr>
          <w:rFonts w:ascii="Tahoma" w:hAnsi="Tahoma"/>
          <w:color w:val="000000" w:themeColor="text1"/>
          <w:sz w:val="24"/>
          <w:lang w:val="hr-HR"/>
        </w:rPr>
      </w:pPr>
      <w:r w:rsidRPr="00642F63">
        <w:rPr>
          <w:rFonts w:ascii="Tahoma" w:hAnsi="Tahoma"/>
          <w:color w:val="FF0000"/>
          <w:sz w:val="24"/>
          <w:lang w:val="hr-HR"/>
        </w:rPr>
        <w:t xml:space="preserve">          </w:t>
      </w:r>
      <w:r w:rsidRPr="0016651B">
        <w:rPr>
          <w:rFonts w:ascii="Tahoma" w:hAnsi="Tahoma"/>
          <w:color w:val="000000" w:themeColor="text1"/>
          <w:sz w:val="24"/>
          <w:lang w:val="hr-HR"/>
        </w:rPr>
        <w:t xml:space="preserve">Prihodi od </w:t>
      </w:r>
      <w:r w:rsidR="00290110" w:rsidRPr="0016651B">
        <w:rPr>
          <w:rFonts w:ascii="Tahoma" w:hAnsi="Tahoma"/>
          <w:color w:val="000000" w:themeColor="text1"/>
          <w:sz w:val="24"/>
          <w:lang w:val="hr-HR"/>
        </w:rPr>
        <w:t xml:space="preserve">administrativnih pristojbi i po posebnim propisima </w:t>
      </w:r>
      <w:r w:rsidRPr="0016651B">
        <w:rPr>
          <w:rFonts w:ascii="Tahoma" w:hAnsi="Tahoma"/>
          <w:color w:val="000000" w:themeColor="text1"/>
          <w:sz w:val="24"/>
          <w:lang w:val="hr-HR"/>
        </w:rPr>
        <w:t xml:space="preserve"> planiraju se ostvariti u odnosu na prošlu godinu za</w:t>
      </w:r>
      <w:r w:rsidR="000F7313" w:rsidRPr="0016651B">
        <w:rPr>
          <w:rFonts w:ascii="Tahoma" w:hAnsi="Tahoma"/>
          <w:color w:val="000000" w:themeColor="text1"/>
          <w:sz w:val="24"/>
          <w:lang w:val="hr-HR"/>
        </w:rPr>
        <w:t xml:space="preserve"> </w:t>
      </w:r>
      <w:r w:rsidR="0016651B" w:rsidRPr="0016651B">
        <w:rPr>
          <w:rFonts w:ascii="Tahoma" w:hAnsi="Tahoma"/>
          <w:color w:val="000000" w:themeColor="text1"/>
          <w:sz w:val="24"/>
          <w:lang w:val="hr-HR"/>
        </w:rPr>
        <w:t>887</w:t>
      </w:r>
      <w:r w:rsidR="00C76EDB" w:rsidRPr="0016651B">
        <w:rPr>
          <w:rFonts w:ascii="Tahoma" w:hAnsi="Tahoma"/>
          <w:color w:val="000000" w:themeColor="text1"/>
          <w:sz w:val="24"/>
          <w:lang w:val="hr-HR"/>
        </w:rPr>
        <w:t>.</w:t>
      </w:r>
      <w:r w:rsidR="0016651B" w:rsidRPr="0016651B">
        <w:rPr>
          <w:rFonts w:ascii="Tahoma" w:hAnsi="Tahoma"/>
          <w:color w:val="000000" w:themeColor="text1"/>
          <w:sz w:val="24"/>
          <w:lang w:val="hr-HR"/>
        </w:rPr>
        <w:t>802</w:t>
      </w:r>
      <w:r w:rsidR="00B04F94" w:rsidRPr="0016651B">
        <w:rPr>
          <w:rFonts w:ascii="Tahoma" w:hAnsi="Tahoma"/>
          <w:color w:val="000000" w:themeColor="text1"/>
          <w:sz w:val="24"/>
          <w:lang w:val="hr-HR"/>
        </w:rPr>
        <w:t>,00</w:t>
      </w:r>
      <w:r w:rsidRPr="0016651B">
        <w:rPr>
          <w:rFonts w:ascii="Tahoma" w:hAnsi="Tahoma"/>
          <w:color w:val="000000" w:themeColor="text1"/>
          <w:sz w:val="24"/>
          <w:lang w:val="hr-HR"/>
        </w:rPr>
        <w:t xml:space="preserve"> kuna</w:t>
      </w:r>
      <w:r w:rsidR="00754E03" w:rsidRPr="0016651B">
        <w:rPr>
          <w:rFonts w:ascii="Tahoma" w:hAnsi="Tahoma"/>
          <w:color w:val="000000" w:themeColor="text1"/>
          <w:sz w:val="24"/>
          <w:lang w:val="hr-HR"/>
        </w:rPr>
        <w:t xml:space="preserve"> </w:t>
      </w:r>
      <w:r w:rsidR="0016651B" w:rsidRPr="0016651B">
        <w:rPr>
          <w:rFonts w:ascii="Tahoma" w:hAnsi="Tahoma"/>
          <w:color w:val="000000" w:themeColor="text1"/>
          <w:sz w:val="24"/>
          <w:lang w:val="hr-HR"/>
        </w:rPr>
        <w:t>više</w:t>
      </w:r>
      <w:r w:rsidR="003E5592" w:rsidRPr="0016651B">
        <w:rPr>
          <w:rFonts w:ascii="Tahoma" w:hAnsi="Tahoma"/>
          <w:color w:val="000000" w:themeColor="text1"/>
          <w:sz w:val="24"/>
          <w:lang w:val="hr-HR"/>
        </w:rPr>
        <w:t>.</w:t>
      </w:r>
      <w:r w:rsidRPr="00642F63">
        <w:rPr>
          <w:rFonts w:ascii="Tahoma" w:hAnsi="Tahoma"/>
          <w:color w:val="FF0000"/>
          <w:sz w:val="24"/>
          <w:lang w:val="hr-HR"/>
        </w:rPr>
        <w:t xml:space="preserve"> </w:t>
      </w:r>
      <w:r w:rsidR="00240A9E" w:rsidRPr="0016651B">
        <w:rPr>
          <w:rFonts w:ascii="Tahoma" w:hAnsi="Tahoma"/>
          <w:color w:val="000000" w:themeColor="text1"/>
          <w:sz w:val="24"/>
          <w:lang w:val="hr-HR"/>
        </w:rPr>
        <w:t xml:space="preserve">U </w:t>
      </w:r>
      <w:r w:rsidR="00315B4B" w:rsidRPr="0016651B">
        <w:rPr>
          <w:rFonts w:ascii="Tahoma" w:hAnsi="Tahoma"/>
          <w:color w:val="000000" w:themeColor="text1"/>
          <w:sz w:val="24"/>
          <w:lang w:val="hr-HR"/>
        </w:rPr>
        <w:t>ovoj skupini prihoda evidentirana je komunalna naknada</w:t>
      </w:r>
      <w:r w:rsidR="00D54E5A" w:rsidRPr="0016651B">
        <w:rPr>
          <w:rFonts w:ascii="Tahoma" w:hAnsi="Tahoma"/>
          <w:color w:val="000000" w:themeColor="text1"/>
          <w:sz w:val="24"/>
          <w:lang w:val="hr-HR"/>
        </w:rPr>
        <w:t xml:space="preserve"> </w:t>
      </w:r>
      <w:r w:rsidR="0016651B" w:rsidRPr="0016651B">
        <w:rPr>
          <w:rFonts w:ascii="Tahoma" w:hAnsi="Tahoma"/>
          <w:color w:val="000000" w:themeColor="text1"/>
          <w:sz w:val="24"/>
          <w:lang w:val="hr-HR"/>
        </w:rPr>
        <w:t xml:space="preserve"> i </w:t>
      </w:r>
      <w:r w:rsidR="00315B4B" w:rsidRPr="0016651B">
        <w:rPr>
          <w:rFonts w:ascii="Tahoma" w:hAnsi="Tahoma"/>
          <w:color w:val="000000" w:themeColor="text1"/>
          <w:sz w:val="24"/>
          <w:lang w:val="hr-HR"/>
        </w:rPr>
        <w:t>kom</w:t>
      </w:r>
      <w:r w:rsidR="000D353B" w:rsidRPr="0016651B">
        <w:rPr>
          <w:rFonts w:ascii="Tahoma" w:hAnsi="Tahoma"/>
          <w:color w:val="000000" w:themeColor="text1"/>
          <w:sz w:val="24"/>
          <w:lang w:val="hr-HR"/>
        </w:rPr>
        <w:t>unalni</w:t>
      </w:r>
      <w:r w:rsidR="00315B4B" w:rsidRPr="0016651B">
        <w:rPr>
          <w:rFonts w:ascii="Tahoma" w:hAnsi="Tahoma"/>
          <w:color w:val="000000" w:themeColor="text1"/>
          <w:sz w:val="24"/>
          <w:lang w:val="hr-HR"/>
        </w:rPr>
        <w:t xml:space="preserve"> </w:t>
      </w:r>
      <w:r w:rsidR="000D353B" w:rsidRPr="0016651B">
        <w:rPr>
          <w:rFonts w:ascii="Tahoma" w:hAnsi="Tahoma"/>
          <w:color w:val="000000" w:themeColor="text1"/>
          <w:sz w:val="24"/>
          <w:lang w:val="hr-HR"/>
        </w:rPr>
        <w:t>d</w:t>
      </w:r>
      <w:r w:rsidR="00315B4B" w:rsidRPr="0016651B">
        <w:rPr>
          <w:rFonts w:ascii="Tahoma" w:hAnsi="Tahoma"/>
          <w:color w:val="000000" w:themeColor="text1"/>
          <w:sz w:val="24"/>
          <w:lang w:val="hr-HR"/>
        </w:rPr>
        <w:t>oprinos</w:t>
      </w:r>
      <w:r w:rsidR="004D0805">
        <w:rPr>
          <w:rFonts w:ascii="Tahoma" w:hAnsi="Tahoma"/>
          <w:color w:val="000000" w:themeColor="text1"/>
          <w:sz w:val="24"/>
          <w:lang w:val="hr-HR"/>
        </w:rPr>
        <w:t>.</w:t>
      </w:r>
      <w:r w:rsidR="00B04F94" w:rsidRPr="0016651B">
        <w:rPr>
          <w:rFonts w:ascii="Tahoma" w:hAnsi="Tahoma"/>
          <w:color w:val="000000" w:themeColor="text1"/>
          <w:sz w:val="24"/>
          <w:lang w:val="hr-HR"/>
        </w:rPr>
        <w:t xml:space="preserve"> </w:t>
      </w:r>
      <w:r w:rsidR="00EC656D" w:rsidRPr="0016651B">
        <w:rPr>
          <w:rFonts w:ascii="Tahoma" w:hAnsi="Tahoma"/>
          <w:color w:val="000000" w:themeColor="text1"/>
          <w:sz w:val="24"/>
          <w:lang w:val="hr-HR"/>
        </w:rPr>
        <w:t>Također u ovoj skupini su i vlastiti prihodi od proračunskih korisnika.</w:t>
      </w:r>
    </w:p>
    <w:p w:rsidR="006B32CF" w:rsidRDefault="006B32CF">
      <w:pPr>
        <w:jc w:val="both"/>
        <w:rPr>
          <w:rFonts w:ascii="Tahoma" w:hAnsi="Tahoma"/>
          <w:color w:val="000000" w:themeColor="text1"/>
          <w:sz w:val="24"/>
          <w:lang w:val="hr-HR"/>
        </w:rPr>
      </w:pPr>
    </w:p>
    <w:p w:rsidR="006B32CF" w:rsidRDefault="006B32CF">
      <w:pPr>
        <w:jc w:val="both"/>
        <w:rPr>
          <w:rFonts w:ascii="Tahoma" w:hAnsi="Tahoma"/>
          <w:b/>
          <w:color w:val="000000" w:themeColor="text1"/>
          <w:sz w:val="24"/>
          <w:u w:val="single"/>
          <w:lang w:val="hr-HR"/>
        </w:rPr>
      </w:pPr>
      <w:r w:rsidRPr="006B32CF">
        <w:rPr>
          <w:rFonts w:ascii="Tahoma" w:hAnsi="Tahoma"/>
          <w:b/>
          <w:color w:val="000000" w:themeColor="text1"/>
          <w:sz w:val="24"/>
          <w:u w:val="single"/>
          <w:lang w:val="hr-HR"/>
        </w:rPr>
        <w:t>5. Prihodi od prodaje proizvoda i pruženih usluga</w:t>
      </w:r>
    </w:p>
    <w:p w:rsidR="006B32CF" w:rsidRDefault="006B32CF">
      <w:pPr>
        <w:jc w:val="both"/>
        <w:rPr>
          <w:rFonts w:ascii="Tahoma" w:hAnsi="Tahoma"/>
          <w:b/>
          <w:color w:val="000000" w:themeColor="text1"/>
          <w:sz w:val="24"/>
          <w:u w:val="single"/>
          <w:lang w:val="hr-HR"/>
        </w:rPr>
      </w:pPr>
      <w:r>
        <w:rPr>
          <w:rFonts w:ascii="Tahoma" w:hAnsi="Tahoma"/>
          <w:b/>
          <w:color w:val="000000" w:themeColor="text1"/>
          <w:sz w:val="24"/>
          <w:u w:val="single"/>
          <w:lang w:val="hr-HR"/>
        </w:rPr>
        <w:t xml:space="preserve">    </w:t>
      </w:r>
    </w:p>
    <w:p w:rsidR="006B32CF" w:rsidRPr="006B32CF" w:rsidRDefault="006B32CF">
      <w:pPr>
        <w:jc w:val="both"/>
        <w:rPr>
          <w:rFonts w:ascii="Tahoma" w:hAnsi="Tahoma"/>
          <w:color w:val="000000" w:themeColor="text1"/>
          <w:sz w:val="24"/>
          <w:lang w:val="hr-HR"/>
        </w:rPr>
      </w:pPr>
      <w:r>
        <w:rPr>
          <w:rFonts w:ascii="Tahoma" w:hAnsi="Tahoma"/>
          <w:color w:val="000000" w:themeColor="text1"/>
          <w:sz w:val="24"/>
          <w:lang w:val="hr-HR"/>
        </w:rPr>
        <w:t xml:space="preserve">    </w:t>
      </w:r>
      <w:r w:rsidRPr="006B32CF">
        <w:rPr>
          <w:rFonts w:ascii="Tahoma" w:hAnsi="Tahoma"/>
          <w:color w:val="000000" w:themeColor="text1"/>
          <w:sz w:val="24"/>
          <w:lang w:val="hr-HR"/>
        </w:rPr>
        <w:t>Prihodi od</w:t>
      </w:r>
      <w:r>
        <w:rPr>
          <w:rFonts w:ascii="Tahoma" w:hAnsi="Tahoma"/>
          <w:color w:val="000000" w:themeColor="text1"/>
          <w:sz w:val="24"/>
          <w:lang w:val="hr-HR"/>
        </w:rPr>
        <w:t xml:space="preserve"> prodaje proizvoda i pruženih usluga planiraju se u odnosu na 2021. godinu za </w:t>
      </w:r>
      <w:r w:rsidR="00743910">
        <w:rPr>
          <w:rFonts w:ascii="Tahoma" w:hAnsi="Tahoma"/>
          <w:color w:val="000000" w:themeColor="text1"/>
          <w:sz w:val="24"/>
          <w:lang w:val="hr-HR"/>
        </w:rPr>
        <w:t xml:space="preserve">284.000,00 kuna </w:t>
      </w:r>
      <w:r>
        <w:rPr>
          <w:rFonts w:ascii="Tahoma" w:hAnsi="Tahoma"/>
          <w:color w:val="000000" w:themeColor="text1"/>
          <w:sz w:val="24"/>
          <w:lang w:val="hr-HR"/>
        </w:rPr>
        <w:t>više.</w:t>
      </w:r>
      <w:r w:rsidR="00825DA9">
        <w:rPr>
          <w:rFonts w:ascii="Tahoma" w:hAnsi="Tahoma"/>
          <w:color w:val="000000" w:themeColor="text1"/>
          <w:sz w:val="24"/>
          <w:lang w:val="hr-HR"/>
        </w:rPr>
        <w:t xml:space="preserve"> Najveći dio tih prihoda odnosi se na prihode od pruženih usluga Centra za kulturu i inform</w:t>
      </w:r>
      <w:r w:rsidR="00743910">
        <w:rPr>
          <w:rFonts w:ascii="Tahoma" w:hAnsi="Tahoma"/>
          <w:color w:val="000000" w:themeColor="text1"/>
          <w:sz w:val="24"/>
          <w:lang w:val="hr-HR"/>
        </w:rPr>
        <w:t>iranje „Dragutin Novak“ Ludbreg,</w:t>
      </w:r>
      <w:r w:rsidR="00657F6F">
        <w:rPr>
          <w:rFonts w:ascii="Tahoma" w:hAnsi="Tahoma"/>
          <w:color w:val="000000" w:themeColor="text1"/>
          <w:sz w:val="24"/>
          <w:lang w:val="hr-HR"/>
        </w:rPr>
        <w:t xml:space="preserve">  a </w:t>
      </w:r>
      <w:r w:rsidR="001B6E71">
        <w:rPr>
          <w:rFonts w:ascii="Tahoma" w:hAnsi="Tahoma"/>
          <w:color w:val="000000" w:themeColor="text1"/>
          <w:sz w:val="24"/>
          <w:lang w:val="hr-HR"/>
        </w:rPr>
        <w:t>koj</w:t>
      </w:r>
      <w:r w:rsidR="00657F6F">
        <w:rPr>
          <w:rFonts w:ascii="Tahoma" w:hAnsi="Tahoma"/>
          <w:color w:val="000000" w:themeColor="text1"/>
          <w:sz w:val="24"/>
          <w:lang w:val="hr-HR"/>
        </w:rPr>
        <w:t>i</w:t>
      </w:r>
      <w:r w:rsidR="001B6E71">
        <w:rPr>
          <w:rFonts w:ascii="Tahoma" w:hAnsi="Tahoma"/>
          <w:color w:val="000000" w:themeColor="text1"/>
          <w:sz w:val="24"/>
          <w:lang w:val="hr-HR"/>
        </w:rPr>
        <w:t xml:space="preserve"> se odnosi na prodaju ulaznica za Arheološki park.</w:t>
      </w:r>
    </w:p>
    <w:p w:rsidR="00290110" w:rsidRPr="0016651B" w:rsidRDefault="00290110">
      <w:pPr>
        <w:jc w:val="both"/>
        <w:rPr>
          <w:rFonts w:ascii="Tahoma" w:hAnsi="Tahoma"/>
          <w:color w:val="000000" w:themeColor="text1"/>
          <w:sz w:val="24"/>
          <w:lang w:val="hr-HR"/>
        </w:rPr>
      </w:pPr>
    </w:p>
    <w:p w:rsidR="004C46CE" w:rsidRDefault="006B32C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b/>
          <w:sz w:val="24"/>
          <w:u w:val="single"/>
          <w:lang w:val="hr-HR"/>
        </w:rPr>
        <w:t>6</w:t>
      </w:r>
      <w:r w:rsidR="004C46CE">
        <w:rPr>
          <w:rFonts w:ascii="Tahoma" w:hAnsi="Tahoma"/>
          <w:b/>
          <w:sz w:val="24"/>
          <w:u w:val="single"/>
          <w:lang w:val="hr-HR"/>
        </w:rPr>
        <w:t>.</w:t>
      </w:r>
      <w:r w:rsidR="00B26099">
        <w:rPr>
          <w:rFonts w:ascii="Tahoma" w:hAnsi="Tahoma"/>
          <w:b/>
          <w:sz w:val="24"/>
          <w:u w:val="single"/>
          <w:lang w:val="hr-HR"/>
        </w:rPr>
        <w:t>Kazne i o</w:t>
      </w:r>
      <w:r w:rsidR="004C46CE">
        <w:rPr>
          <w:rFonts w:ascii="Tahoma" w:hAnsi="Tahoma"/>
          <w:b/>
          <w:sz w:val="24"/>
          <w:u w:val="single"/>
          <w:lang w:val="hr-HR"/>
        </w:rPr>
        <w:t>stali prihodi</w:t>
      </w: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</w:p>
    <w:p w:rsidR="004C46CE" w:rsidRPr="0016651B" w:rsidRDefault="004C46CE">
      <w:pPr>
        <w:jc w:val="both"/>
        <w:rPr>
          <w:rFonts w:ascii="Tahoma" w:hAnsi="Tahoma"/>
          <w:color w:val="000000" w:themeColor="text1"/>
          <w:sz w:val="24"/>
          <w:lang w:val="hr-HR"/>
        </w:rPr>
      </w:pPr>
      <w:r w:rsidRPr="0016651B">
        <w:rPr>
          <w:rFonts w:ascii="Tahoma" w:hAnsi="Tahoma"/>
          <w:color w:val="000000" w:themeColor="text1"/>
          <w:sz w:val="24"/>
          <w:lang w:val="hr-HR"/>
        </w:rPr>
        <w:t xml:space="preserve">          U ovoj skupini planirani su troškovi prisilne naplate i novčane kazne primjenom </w:t>
      </w:r>
      <w:r w:rsidR="001F0830" w:rsidRPr="001F0830">
        <w:rPr>
          <w:rFonts w:ascii="Tahoma" w:hAnsi="Tahoma"/>
          <w:color w:val="000000" w:themeColor="text1"/>
          <w:sz w:val="24"/>
          <w:lang w:val="hr-HR"/>
        </w:rPr>
        <w:t>Odluke</w:t>
      </w:r>
      <w:r w:rsidRPr="001F0830">
        <w:rPr>
          <w:rFonts w:ascii="Tahoma" w:hAnsi="Tahoma"/>
          <w:color w:val="000000" w:themeColor="text1"/>
          <w:sz w:val="24"/>
          <w:lang w:val="hr-HR"/>
        </w:rPr>
        <w:t xml:space="preserve"> o komunalnom redu.</w:t>
      </w: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                                  </w:t>
      </w:r>
    </w:p>
    <w:p w:rsidR="004C46CE" w:rsidRDefault="006B32C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b/>
          <w:sz w:val="24"/>
          <w:u w:val="single"/>
          <w:lang w:val="hr-HR"/>
        </w:rPr>
        <w:t>7</w:t>
      </w:r>
      <w:r w:rsidR="004C46CE">
        <w:rPr>
          <w:rFonts w:ascii="Tahoma" w:hAnsi="Tahoma"/>
          <w:b/>
          <w:sz w:val="24"/>
          <w:u w:val="single"/>
          <w:lang w:val="hr-HR"/>
        </w:rPr>
        <w:t>. Prihodi od prodaje nefinancijske imovine</w:t>
      </w: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</w:p>
    <w:p w:rsidR="004C46CE" w:rsidRPr="001F0830" w:rsidRDefault="004C46CE">
      <w:pPr>
        <w:jc w:val="both"/>
        <w:rPr>
          <w:rFonts w:ascii="Tahoma" w:hAnsi="Tahoma"/>
          <w:color w:val="000000" w:themeColor="text1"/>
          <w:sz w:val="24"/>
          <w:lang w:val="hr-HR"/>
        </w:rPr>
      </w:pPr>
      <w:r w:rsidRPr="00642F63">
        <w:rPr>
          <w:rFonts w:ascii="Tahoma" w:hAnsi="Tahoma"/>
          <w:color w:val="FF0000"/>
          <w:sz w:val="24"/>
          <w:lang w:val="hr-HR"/>
        </w:rPr>
        <w:t xml:space="preserve">        </w:t>
      </w:r>
      <w:r w:rsidRPr="001F0830">
        <w:rPr>
          <w:rFonts w:ascii="Tahoma" w:hAnsi="Tahoma"/>
          <w:color w:val="000000" w:themeColor="text1"/>
          <w:sz w:val="24"/>
          <w:lang w:val="hr-HR"/>
        </w:rPr>
        <w:t xml:space="preserve">Prihodi od prodaje nefinancijske imovine </w:t>
      </w:r>
      <w:r w:rsidR="001F0830" w:rsidRPr="001F0830">
        <w:rPr>
          <w:rFonts w:ascii="Tahoma" w:hAnsi="Tahoma"/>
          <w:color w:val="000000" w:themeColor="text1"/>
          <w:sz w:val="24"/>
          <w:lang w:val="hr-HR"/>
        </w:rPr>
        <w:t>planiraju se ostvariti više</w:t>
      </w:r>
      <w:r w:rsidR="00D71B4C" w:rsidRPr="001F0830">
        <w:rPr>
          <w:rFonts w:ascii="Tahoma" w:hAnsi="Tahoma"/>
          <w:color w:val="000000" w:themeColor="text1"/>
          <w:sz w:val="24"/>
          <w:lang w:val="hr-HR"/>
        </w:rPr>
        <w:t xml:space="preserve"> </w:t>
      </w:r>
      <w:r w:rsidRPr="001F0830">
        <w:rPr>
          <w:rFonts w:ascii="Tahoma" w:hAnsi="Tahoma"/>
          <w:color w:val="000000" w:themeColor="text1"/>
          <w:sz w:val="24"/>
          <w:lang w:val="hr-HR"/>
        </w:rPr>
        <w:t>za</w:t>
      </w:r>
      <w:r w:rsidR="001F0830" w:rsidRPr="001F0830">
        <w:rPr>
          <w:rFonts w:ascii="Tahoma" w:hAnsi="Tahoma"/>
          <w:color w:val="000000" w:themeColor="text1"/>
          <w:sz w:val="24"/>
          <w:lang w:val="hr-HR"/>
        </w:rPr>
        <w:t xml:space="preserve"> 5.254.700,00</w:t>
      </w:r>
      <w:r w:rsidRPr="001F0830">
        <w:rPr>
          <w:rFonts w:ascii="Tahoma" w:hAnsi="Tahoma"/>
          <w:color w:val="000000" w:themeColor="text1"/>
          <w:sz w:val="24"/>
          <w:lang w:val="hr-HR"/>
        </w:rPr>
        <w:t xml:space="preserve"> kn  u odnosu na </w:t>
      </w:r>
      <w:r w:rsidR="000F0006" w:rsidRPr="001F0830">
        <w:rPr>
          <w:rFonts w:ascii="Tahoma" w:hAnsi="Tahoma"/>
          <w:color w:val="000000" w:themeColor="text1"/>
          <w:sz w:val="24"/>
          <w:lang w:val="hr-HR"/>
        </w:rPr>
        <w:t>20</w:t>
      </w:r>
      <w:r w:rsidR="00C76EDB" w:rsidRPr="001F0830">
        <w:rPr>
          <w:rFonts w:ascii="Tahoma" w:hAnsi="Tahoma"/>
          <w:color w:val="000000" w:themeColor="text1"/>
          <w:sz w:val="24"/>
          <w:lang w:val="hr-HR"/>
        </w:rPr>
        <w:t>2</w:t>
      </w:r>
      <w:r w:rsidR="001F0830" w:rsidRPr="001F0830">
        <w:rPr>
          <w:rFonts w:ascii="Tahoma" w:hAnsi="Tahoma"/>
          <w:color w:val="000000" w:themeColor="text1"/>
          <w:sz w:val="24"/>
          <w:lang w:val="hr-HR"/>
        </w:rPr>
        <w:t>1</w:t>
      </w:r>
      <w:r w:rsidR="000F0006" w:rsidRPr="001F0830">
        <w:rPr>
          <w:rFonts w:ascii="Tahoma" w:hAnsi="Tahoma"/>
          <w:color w:val="000000" w:themeColor="text1"/>
          <w:sz w:val="24"/>
          <w:lang w:val="hr-HR"/>
        </w:rPr>
        <w:t>.</w:t>
      </w:r>
      <w:r w:rsidRPr="001F0830">
        <w:rPr>
          <w:rFonts w:ascii="Tahoma" w:hAnsi="Tahoma"/>
          <w:color w:val="000000" w:themeColor="text1"/>
          <w:sz w:val="24"/>
          <w:lang w:val="hr-HR"/>
        </w:rPr>
        <w:t xml:space="preserve"> godinu. </w:t>
      </w:r>
      <w:r w:rsidR="003357CB" w:rsidRPr="001F0830">
        <w:rPr>
          <w:rFonts w:ascii="Tahoma" w:hAnsi="Tahoma"/>
          <w:color w:val="000000" w:themeColor="text1"/>
          <w:sz w:val="24"/>
          <w:lang w:val="hr-HR"/>
        </w:rPr>
        <w:t>U ovoj skupini prihoda plani</w:t>
      </w:r>
      <w:r w:rsidR="008F5B00" w:rsidRPr="001F0830">
        <w:rPr>
          <w:rFonts w:ascii="Tahoma" w:hAnsi="Tahoma"/>
          <w:color w:val="000000" w:themeColor="text1"/>
          <w:sz w:val="24"/>
          <w:lang w:val="hr-HR"/>
        </w:rPr>
        <w:t xml:space="preserve">rana </w:t>
      </w:r>
      <w:r w:rsidR="003357CB" w:rsidRPr="001F0830">
        <w:rPr>
          <w:rFonts w:ascii="Tahoma" w:hAnsi="Tahoma"/>
          <w:color w:val="000000" w:themeColor="text1"/>
          <w:sz w:val="24"/>
          <w:lang w:val="hr-HR"/>
        </w:rPr>
        <w:t xml:space="preserve">je </w:t>
      </w:r>
      <w:r w:rsidR="008F5B00" w:rsidRPr="001F0830">
        <w:rPr>
          <w:rFonts w:ascii="Tahoma" w:hAnsi="Tahoma"/>
          <w:color w:val="000000" w:themeColor="text1"/>
          <w:sz w:val="24"/>
          <w:lang w:val="hr-HR"/>
        </w:rPr>
        <w:t>prodaja građevinskog</w:t>
      </w:r>
      <w:r w:rsidR="001F0830" w:rsidRPr="001F0830">
        <w:rPr>
          <w:rFonts w:ascii="Tahoma" w:hAnsi="Tahoma"/>
          <w:color w:val="000000" w:themeColor="text1"/>
          <w:sz w:val="24"/>
          <w:lang w:val="hr-HR"/>
        </w:rPr>
        <w:t xml:space="preserve"> i poljoprivrednog</w:t>
      </w:r>
      <w:r w:rsidR="008F5B00" w:rsidRPr="001F0830">
        <w:rPr>
          <w:rFonts w:ascii="Tahoma" w:hAnsi="Tahoma"/>
          <w:color w:val="000000" w:themeColor="text1"/>
          <w:sz w:val="24"/>
          <w:lang w:val="hr-HR"/>
        </w:rPr>
        <w:t xml:space="preserve"> z</w:t>
      </w:r>
      <w:r w:rsidR="00243A9E" w:rsidRPr="001F0830">
        <w:rPr>
          <w:rFonts w:ascii="Tahoma" w:hAnsi="Tahoma"/>
          <w:color w:val="000000" w:themeColor="text1"/>
          <w:sz w:val="24"/>
          <w:lang w:val="hr-HR"/>
        </w:rPr>
        <w:t>e</w:t>
      </w:r>
      <w:r w:rsidR="001F0830" w:rsidRPr="001F0830">
        <w:rPr>
          <w:rFonts w:ascii="Tahoma" w:hAnsi="Tahoma"/>
          <w:color w:val="000000" w:themeColor="text1"/>
          <w:sz w:val="24"/>
          <w:lang w:val="hr-HR"/>
        </w:rPr>
        <w:t>mljišta.</w:t>
      </w:r>
    </w:p>
    <w:p w:rsidR="00333270" w:rsidRDefault="00333270" w:rsidP="00587BDC">
      <w:pPr>
        <w:rPr>
          <w:rFonts w:ascii="Tahoma" w:hAnsi="Tahoma"/>
          <w:sz w:val="24"/>
          <w:lang w:val="hr-HR"/>
        </w:rPr>
      </w:pPr>
    </w:p>
    <w:p w:rsidR="005A50E5" w:rsidRDefault="005A50E5" w:rsidP="00587BDC">
      <w:pPr>
        <w:jc w:val="both"/>
        <w:rPr>
          <w:rFonts w:ascii="Tahoma" w:hAnsi="Tahoma"/>
          <w:b/>
          <w:sz w:val="24"/>
          <w:u w:val="single"/>
          <w:lang w:val="hr-HR"/>
        </w:rPr>
      </w:pPr>
    </w:p>
    <w:p w:rsidR="00587BDC" w:rsidRDefault="006B32CF" w:rsidP="00587BDC">
      <w:pPr>
        <w:jc w:val="both"/>
        <w:rPr>
          <w:rFonts w:ascii="Tahoma" w:hAnsi="Tahoma"/>
          <w:b/>
          <w:sz w:val="24"/>
          <w:u w:val="single"/>
          <w:lang w:val="hr-HR"/>
        </w:rPr>
      </w:pPr>
      <w:r>
        <w:rPr>
          <w:rFonts w:ascii="Tahoma" w:hAnsi="Tahoma"/>
          <w:b/>
          <w:sz w:val="24"/>
          <w:u w:val="single"/>
          <w:lang w:val="hr-HR"/>
        </w:rPr>
        <w:t>8</w:t>
      </w:r>
      <w:r w:rsidR="00587BDC">
        <w:rPr>
          <w:rFonts w:ascii="Tahoma" w:hAnsi="Tahoma"/>
          <w:b/>
          <w:sz w:val="24"/>
          <w:u w:val="single"/>
          <w:lang w:val="hr-HR"/>
        </w:rPr>
        <w:t>. Primici od financijske imovine i zaduživanja</w:t>
      </w:r>
    </w:p>
    <w:p w:rsidR="00587BDC" w:rsidRDefault="00587BDC" w:rsidP="00587BDC">
      <w:pPr>
        <w:jc w:val="both"/>
        <w:rPr>
          <w:rFonts w:ascii="Tahoma" w:hAnsi="Tahoma"/>
          <w:b/>
          <w:sz w:val="24"/>
          <w:u w:val="single"/>
          <w:lang w:val="hr-HR"/>
        </w:rPr>
      </w:pPr>
    </w:p>
    <w:p w:rsidR="00C71301" w:rsidRDefault="00587BDC" w:rsidP="00C2242B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Primici od financijske imovine i zaduživanja </w:t>
      </w:r>
      <w:r w:rsidR="00C2242B">
        <w:rPr>
          <w:rFonts w:ascii="Tahoma" w:hAnsi="Tahoma"/>
          <w:sz w:val="24"/>
          <w:lang w:val="hr-HR"/>
        </w:rPr>
        <w:t xml:space="preserve">planirani </w:t>
      </w:r>
      <w:r w:rsidR="005A50E5">
        <w:rPr>
          <w:rFonts w:ascii="Tahoma" w:hAnsi="Tahoma"/>
          <w:sz w:val="24"/>
          <w:lang w:val="hr-HR"/>
        </w:rPr>
        <w:t xml:space="preserve"> su u iznosu od </w:t>
      </w:r>
      <w:r w:rsidR="00265754">
        <w:rPr>
          <w:rFonts w:ascii="Tahoma" w:hAnsi="Tahoma"/>
          <w:sz w:val="24"/>
          <w:lang w:val="hr-HR"/>
        </w:rPr>
        <w:t>3</w:t>
      </w:r>
      <w:r w:rsidR="005A50E5">
        <w:rPr>
          <w:rFonts w:ascii="Tahoma" w:hAnsi="Tahoma"/>
          <w:sz w:val="24"/>
          <w:lang w:val="hr-HR"/>
        </w:rPr>
        <w:t>.</w:t>
      </w:r>
      <w:r w:rsidR="00265754">
        <w:rPr>
          <w:rFonts w:ascii="Tahoma" w:hAnsi="Tahoma"/>
          <w:sz w:val="24"/>
          <w:lang w:val="hr-HR"/>
        </w:rPr>
        <w:t>000</w:t>
      </w:r>
      <w:r w:rsidR="005A50E5">
        <w:rPr>
          <w:rFonts w:ascii="Tahoma" w:hAnsi="Tahoma"/>
          <w:sz w:val="24"/>
          <w:lang w:val="hr-HR"/>
        </w:rPr>
        <w:t>.</w:t>
      </w:r>
      <w:r w:rsidR="00265754">
        <w:rPr>
          <w:rFonts w:ascii="Tahoma" w:hAnsi="Tahoma"/>
          <w:sz w:val="24"/>
          <w:lang w:val="hr-HR"/>
        </w:rPr>
        <w:t>000</w:t>
      </w:r>
      <w:r w:rsidR="00477829">
        <w:rPr>
          <w:rFonts w:ascii="Tahoma" w:hAnsi="Tahoma"/>
          <w:sz w:val="24"/>
          <w:lang w:val="hr-HR"/>
        </w:rPr>
        <w:t xml:space="preserve">,00 kuna, a isti se odnosi na kredit kojeg </w:t>
      </w:r>
      <w:r w:rsidR="005A50E5">
        <w:rPr>
          <w:rFonts w:ascii="Tahoma" w:hAnsi="Tahoma"/>
          <w:sz w:val="24"/>
          <w:lang w:val="hr-HR"/>
        </w:rPr>
        <w:t>planira</w:t>
      </w:r>
      <w:r w:rsidR="00477829">
        <w:rPr>
          <w:rFonts w:ascii="Tahoma" w:hAnsi="Tahoma"/>
          <w:sz w:val="24"/>
          <w:lang w:val="hr-HR"/>
        </w:rPr>
        <w:t xml:space="preserve"> Centar za kulturu i informiranje „D.</w:t>
      </w:r>
      <w:r w:rsidR="00FC53EB">
        <w:rPr>
          <w:rFonts w:ascii="Tahoma" w:hAnsi="Tahoma"/>
          <w:sz w:val="24"/>
          <w:lang w:val="hr-HR"/>
        </w:rPr>
        <w:t xml:space="preserve"> </w:t>
      </w:r>
      <w:r w:rsidR="00477829">
        <w:rPr>
          <w:rFonts w:ascii="Tahoma" w:hAnsi="Tahoma"/>
          <w:sz w:val="24"/>
          <w:lang w:val="hr-HR"/>
        </w:rPr>
        <w:t xml:space="preserve">Novak“  za </w:t>
      </w:r>
      <w:r w:rsidR="00265754">
        <w:rPr>
          <w:rFonts w:ascii="Tahoma" w:hAnsi="Tahoma"/>
          <w:sz w:val="24"/>
          <w:lang w:val="hr-HR"/>
        </w:rPr>
        <w:t>obnovu kino dvorane te dječji vrtić Radost za realizaciju planiranog projekta.</w:t>
      </w:r>
    </w:p>
    <w:p w:rsidR="005A50E5" w:rsidRDefault="005A50E5" w:rsidP="00642F63">
      <w:pPr>
        <w:jc w:val="both"/>
        <w:rPr>
          <w:rFonts w:ascii="Tahoma" w:hAnsi="Tahoma"/>
          <w:sz w:val="24"/>
          <w:lang w:val="hr-HR"/>
        </w:rPr>
      </w:pPr>
    </w:p>
    <w:p w:rsidR="0094572F" w:rsidRDefault="00587BDC" w:rsidP="005A65AE">
      <w:pPr>
        <w:ind w:firstLine="720"/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U strukturi prihoda </w:t>
      </w:r>
      <w:r w:rsidR="006C733B">
        <w:rPr>
          <w:rFonts w:ascii="Tahoma" w:hAnsi="Tahoma"/>
          <w:sz w:val="24"/>
          <w:lang w:val="hr-HR"/>
        </w:rPr>
        <w:t>20</w:t>
      </w:r>
      <w:r w:rsidR="00477829">
        <w:rPr>
          <w:rFonts w:ascii="Tahoma" w:hAnsi="Tahoma"/>
          <w:sz w:val="24"/>
          <w:lang w:val="hr-HR"/>
        </w:rPr>
        <w:t>2</w:t>
      </w:r>
      <w:r w:rsidR="00265754">
        <w:rPr>
          <w:rFonts w:ascii="Tahoma" w:hAnsi="Tahoma"/>
          <w:sz w:val="24"/>
          <w:lang w:val="hr-HR"/>
        </w:rPr>
        <w:t>2</w:t>
      </w:r>
      <w:r w:rsidR="006C733B">
        <w:rPr>
          <w:rFonts w:ascii="Tahoma" w:hAnsi="Tahoma"/>
          <w:sz w:val="24"/>
          <w:lang w:val="hr-HR"/>
        </w:rPr>
        <w:t xml:space="preserve">.godine </w:t>
      </w:r>
      <w:r>
        <w:rPr>
          <w:rFonts w:ascii="Tahoma" w:hAnsi="Tahoma"/>
          <w:sz w:val="24"/>
          <w:lang w:val="hr-HR"/>
        </w:rPr>
        <w:t xml:space="preserve">dominantnu ulogu imaju </w:t>
      </w:r>
      <w:r w:rsidR="00316237">
        <w:rPr>
          <w:rFonts w:ascii="Tahoma" w:hAnsi="Tahoma"/>
          <w:sz w:val="24"/>
          <w:lang w:val="hr-HR"/>
        </w:rPr>
        <w:t>pomoći</w:t>
      </w:r>
      <w:r w:rsidR="00477829">
        <w:rPr>
          <w:rFonts w:ascii="Tahoma" w:hAnsi="Tahoma"/>
          <w:sz w:val="24"/>
          <w:lang w:val="hr-HR"/>
        </w:rPr>
        <w:t xml:space="preserve"> sa 3</w:t>
      </w:r>
      <w:r w:rsidR="00316237">
        <w:rPr>
          <w:rFonts w:ascii="Tahoma" w:hAnsi="Tahoma"/>
          <w:sz w:val="24"/>
          <w:lang w:val="hr-HR"/>
        </w:rPr>
        <w:t>7</w:t>
      </w:r>
      <w:r w:rsidR="00477829">
        <w:rPr>
          <w:rFonts w:ascii="Tahoma" w:hAnsi="Tahoma"/>
          <w:sz w:val="24"/>
          <w:lang w:val="hr-HR"/>
        </w:rPr>
        <w:t>,</w:t>
      </w:r>
      <w:r w:rsidR="00316237">
        <w:rPr>
          <w:rFonts w:ascii="Tahoma" w:hAnsi="Tahoma"/>
          <w:sz w:val="24"/>
          <w:lang w:val="hr-HR"/>
        </w:rPr>
        <w:t>09</w:t>
      </w:r>
      <w:r w:rsidR="00477829">
        <w:rPr>
          <w:rFonts w:ascii="Tahoma" w:hAnsi="Tahoma"/>
          <w:sz w:val="24"/>
          <w:lang w:val="hr-HR"/>
        </w:rPr>
        <w:t>%</w:t>
      </w:r>
      <w:r w:rsidR="004D0805">
        <w:rPr>
          <w:rFonts w:ascii="Tahoma" w:hAnsi="Tahoma"/>
          <w:sz w:val="24"/>
          <w:lang w:val="hr-HR"/>
        </w:rPr>
        <w:t>,</w:t>
      </w:r>
      <w:r w:rsidR="00477829">
        <w:rPr>
          <w:rFonts w:ascii="Tahoma" w:hAnsi="Tahoma"/>
          <w:sz w:val="24"/>
          <w:lang w:val="hr-HR"/>
        </w:rPr>
        <w:t xml:space="preserve"> zatim slijede </w:t>
      </w:r>
      <w:r w:rsidR="00316237">
        <w:rPr>
          <w:rFonts w:ascii="Tahoma" w:hAnsi="Tahoma"/>
          <w:sz w:val="24"/>
          <w:lang w:val="hr-HR"/>
        </w:rPr>
        <w:t>porezi</w:t>
      </w:r>
      <w:r>
        <w:rPr>
          <w:rFonts w:ascii="Tahoma" w:hAnsi="Tahoma"/>
          <w:sz w:val="24"/>
          <w:lang w:val="hr-HR"/>
        </w:rPr>
        <w:t xml:space="preserve"> koj</w:t>
      </w:r>
      <w:r w:rsidR="006C733B">
        <w:rPr>
          <w:rFonts w:ascii="Tahoma" w:hAnsi="Tahoma"/>
          <w:sz w:val="24"/>
          <w:lang w:val="hr-HR"/>
        </w:rPr>
        <w:t>e</w:t>
      </w:r>
      <w:r>
        <w:rPr>
          <w:rFonts w:ascii="Tahoma" w:hAnsi="Tahoma"/>
          <w:sz w:val="24"/>
          <w:lang w:val="hr-HR"/>
        </w:rPr>
        <w:t xml:space="preserve"> u ukupnim prihodima učestvuju sa </w:t>
      </w:r>
      <w:r w:rsidR="00477829">
        <w:rPr>
          <w:rFonts w:ascii="Tahoma" w:hAnsi="Tahoma"/>
          <w:sz w:val="24"/>
          <w:lang w:val="hr-HR"/>
        </w:rPr>
        <w:t>3</w:t>
      </w:r>
      <w:r w:rsidR="00316237">
        <w:rPr>
          <w:rFonts w:ascii="Tahoma" w:hAnsi="Tahoma"/>
          <w:sz w:val="24"/>
          <w:lang w:val="hr-HR"/>
        </w:rPr>
        <w:t>2</w:t>
      </w:r>
      <w:r w:rsidR="002E461E">
        <w:rPr>
          <w:rFonts w:ascii="Tahoma" w:hAnsi="Tahoma"/>
          <w:sz w:val="24"/>
          <w:lang w:val="hr-HR"/>
        </w:rPr>
        <w:t>,</w:t>
      </w:r>
      <w:r w:rsidR="00316237">
        <w:rPr>
          <w:rFonts w:ascii="Tahoma" w:hAnsi="Tahoma"/>
          <w:sz w:val="24"/>
          <w:lang w:val="hr-HR"/>
        </w:rPr>
        <w:t>68</w:t>
      </w:r>
      <w:r>
        <w:rPr>
          <w:rFonts w:ascii="Tahoma" w:hAnsi="Tahoma"/>
          <w:sz w:val="24"/>
          <w:lang w:val="hr-HR"/>
        </w:rPr>
        <w:t xml:space="preserve"> %,</w:t>
      </w:r>
      <w:r w:rsidR="00FA3563">
        <w:rPr>
          <w:rFonts w:ascii="Tahoma" w:hAnsi="Tahoma"/>
          <w:sz w:val="24"/>
          <w:lang w:val="hr-HR"/>
        </w:rPr>
        <w:t xml:space="preserve"> </w:t>
      </w:r>
      <w:r w:rsidR="006C733B">
        <w:rPr>
          <w:rFonts w:ascii="Tahoma" w:hAnsi="Tahoma"/>
          <w:sz w:val="24"/>
          <w:lang w:val="hr-HR"/>
        </w:rPr>
        <w:t xml:space="preserve">slijede </w:t>
      </w:r>
      <w:r>
        <w:rPr>
          <w:rFonts w:ascii="Tahoma" w:hAnsi="Tahoma"/>
          <w:sz w:val="24"/>
          <w:lang w:val="hr-HR"/>
        </w:rPr>
        <w:t xml:space="preserve"> prihodi</w:t>
      </w:r>
      <w:r w:rsidR="004D0805">
        <w:rPr>
          <w:rFonts w:ascii="Tahoma" w:hAnsi="Tahoma"/>
          <w:sz w:val="24"/>
          <w:lang w:val="hr-HR"/>
        </w:rPr>
        <w:t xml:space="preserve"> od</w:t>
      </w:r>
      <w:r>
        <w:rPr>
          <w:rFonts w:ascii="Tahoma" w:hAnsi="Tahoma"/>
          <w:sz w:val="24"/>
          <w:lang w:val="hr-HR"/>
        </w:rPr>
        <w:t xml:space="preserve"> administrativnih pristojbi i po posebnim propisima sa 1</w:t>
      </w:r>
      <w:r w:rsidR="00316237">
        <w:rPr>
          <w:rFonts w:ascii="Tahoma" w:hAnsi="Tahoma"/>
          <w:sz w:val="24"/>
          <w:lang w:val="hr-HR"/>
        </w:rPr>
        <w:t>1</w:t>
      </w:r>
      <w:r w:rsidR="00477829">
        <w:rPr>
          <w:rFonts w:ascii="Tahoma" w:hAnsi="Tahoma"/>
          <w:sz w:val="24"/>
          <w:lang w:val="hr-HR"/>
        </w:rPr>
        <w:t>,</w:t>
      </w:r>
      <w:r w:rsidR="00316237">
        <w:rPr>
          <w:rFonts w:ascii="Tahoma" w:hAnsi="Tahoma"/>
          <w:sz w:val="24"/>
          <w:lang w:val="hr-HR"/>
        </w:rPr>
        <w:t>74</w:t>
      </w:r>
      <w:r>
        <w:rPr>
          <w:rFonts w:ascii="Tahoma" w:hAnsi="Tahoma"/>
          <w:sz w:val="24"/>
          <w:lang w:val="hr-HR"/>
        </w:rPr>
        <w:t xml:space="preserve"> %,</w:t>
      </w:r>
      <w:r w:rsidR="00FA3563">
        <w:rPr>
          <w:rFonts w:ascii="Tahoma" w:hAnsi="Tahoma"/>
          <w:sz w:val="24"/>
          <w:lang w:val="hr-HR"/>
        </w:rPr>
        <w:t xml:space="preserve"> </w:t>
      </w:r>
      <w:r>
        <w:rPr>
          <w:rFonts w:ascii="Tahoma" w:hAnsi="Tahoma"/>
          <w:sz w:val="24"/>
          <w:lang w:val="hr-HR"/>
        </w:rPr>
        <w:t xml:space="preserve">prihodi od prodaje nefinancijske imovine sa </w:t>
      </w:r>
      <w:r w:rsidR="002E461E">
        <w:rPr>
          <w:rFonts w:ascii="Tahoma" w:hAnsi="Tahoma"/>
          <w:sz w:val="24"/>
          <w:lang w:val="hr-HR"/>
        </w:rPr>
        <w:t>10,</w:t>
      </w:r>
      <w:r w:rsidR="00316237">
        <w:rPr>
          <w:rFonts w:ascii="Tahoma" w:hAnsi="Tahoma"/>
          <w:sz w:val="24"/>
          <w:lang w:val="hr-HR"/>
        </w:rPr>
        <w:t>16%</w:t>
      </w:r>
      <w:r w:rsidR="005A65AE">
        <w:rPr>
          <w:rFonts w:ascii="Tahoma" w:hAnsi="Tahoma"/>
          <w:sz w:val="24"/>
          <w:lang w:val="hr-HR"/>
        </w:rPr>
        <w:t>,</w:t>
      </w:r>
      <w:r w:rsidR="00316237">
        <w:rPr>
          <w:rFonts w:ascii="Tahoma" w:hAnsi="Tahoma"/>
          <w:sz w:val="24"/>
          <w:lang w:val="hr-HR"/>
        </w:rPr>
        <w:t xml:space="preserve"> </w:t>
      </w:r>
      <w:r w:rsidR="00477829">
        <w:rPr>
          <w:rFonts w:ascii="Tahoma" w:hAnsi="Tahoma"/>
          <w:sz w:val="24"/>
          <w:lang w:val="hr-HR"/>
        </w:rPr>
        <w:t xml:space="preserve">primici od financijske imovine i zaduživanja sa </w:t>
      </w:r>
      <w:r w:rsidR="00316237">
        <w:rPr>
          <w:rFonts w:ascii="Tahoma" w:hAnsi="Tahoma"/>
          <w:sz w:val="24"/>
          <w:lang w:val="hr-HR"/>
        </w:rPr>
        <w:t>3</w:t>
      </w:r>
      <w:r w:rsidR="002E461E">
        <w:rPr>
          <w:rFonts w:ascii="Tahoma" w:hAnsi="Tahoma"/>
          <w:sz w:val="24"/>
          <w:lang w:val="hr-HR"/>
        </w:rPr>
        <w:t>,</w:t>
      </w:r>
      <w:r w:rsidR="00316237">
        <w:rPr>
          <w:rFonts w:ascii="Tahoma" w:hAnsi="Tahoma"/>
          <w:sz w:val="24"/>
          <w:lang w:val="hr-HR"/>
        </w:rPr>
        <w:t>93</w:t>
      </w:r>
      <w:r w:rsidR="00477829">
        <w:rPr>
          <w:rFonts w:ascii="Tahoma" w:hAnsi="Tahoma"/>
          <w:sz w:val="24"/>
          <w:lang w:val="hr-HR"/>
        </w:rPr>
        <w:t xml:space="preserve">% </w:t>
      </w:r>
      <w:r w:rsidR="00316237">
        <w:rPr>
          <w:rFonts w:ascii="Tahoma" w:hAnsi="Tahoma"/>
          <w:sz w:val="24"/>
          <w:lang w:val="hr-HR"/>
        </w:rPr>
        <w:t>,</w:t>
      </w:r>
      <w:r w:rsidR="00316237" w:rsidRPr="00316237">
        <w:rPr>
          <w:rFonts w:ascii="Tahoma" w:hAnsi="Tahoma"/>
          <w:sz w:val="24"/>
          <w:lang w:val="hr-HR"/>
        </w:rPr>
        <w:t xml:space="preserve"> </w:t>
      </w:r>
      <w:r w:rsidR="00316237">
        <w:rPr>
          <w:rFonts w:ascii="Tahoma" w:hAnsi="Tahoma"/>
          <w:sz w:val="24"/>
          <w:lang w:val="hr-HR"/>
        </w:rPr>
        <w:t xml:space="preserve">prihodi od imovine sa 3,27%, </w:t>
      </w:r>
      <w:r w:rsidR="005A65AE">
        <w:rPr>
          <w:rFonts w:ascii="Tahoma" w:hAnsi="Tahoma"/>
          <w:sz w:val="24"/>
          <w:lang w:val="hr-HR"/>
        </w:rPr>
        <w:t xml:space="preserve">prihodi od prodaje proizvoda i pruženih usluga sa </w:t>
      </w:r>
      <w:r w:rsidR="00316237">
        <w:rPr>
          <w:rFonts w:ascii="Tahoma" w:hAnsi="Tahoma"/>
          <w:sz w:val="24"/>
          <w:lang w:val="hr-HR"/>
        </w:rPr>
        <w:t>1</w:t>
      </w:r>
      <w:r w:rsidR="005A65AE">
        <w:rPr>
          <w:rFonts w:ascii="Tahoma" w:hAnsi="Tahoma"/>
          <w:sz w:val="24"/>
          <w:lang w:val="hr-HR"/>
        </w:rPr>
        <w:t>,</w:t>
      </w:r>
      <w:r w:rsidR="00316237">
        <w:rPr>
          <w:rFonts w:ascii="Tahoma" w:hAnsi="Tahoma"/>
          <w:sz w:val="24"/>
          <w:lang w:val="hr-HR"/>
        </w:rPr>
        <w:t>11</w:t>
      </w:r>
      <w:r w:rsidR="005A65AE">
        <w:rPr>
          <w:rFonts w:ascii="Tahoma" w:hAnsi="Tahoma"/>
          <w:sz w:val="24"/>
          <w:lang w:val="hr-HR"/>
        </w:rPr>
        <w:t xml:space="preserve">% </w:t>
      </w:r>
      <w:r w:rsidR="004D0805">
        <w:rPr>
          <w:rFonts w:ascii="Tahoma" w:hAnsi="Tahoma"/>
          <w:sz w:val="24"/>
          <w:lang w:val="hr-HR"/>
        </w:rPr>
        <w:t>,</w:t>
      </w:r>
      <w:r w:rsidR="005A65AE">
        <w:rPr>
          <w:rFonts w:ascii="Tahoma" w:hAnsi="Tahoma"/>
          <w:sz w:val="24"/>
          <w:lang w:val="hr-HR"/>
        </w:rPr>
        <w:t xml:space="preserve"> kazne </w:t>
      </w:r>
      <w:r w:rsidR="004D0805">
        <w:rPr>
          <w:rFonts w:ascii="Tahoma" w:hAnsi="Tahoma"/>
          <w:sz w:val="24"/>
          <w:lang w:val="hr-HR"/>
        </w:rPr>
        <w:t>te</w:t>
      </w:r>
      <w:r w:rsidR="005A65AE">
        <w:rPr>
          <w:rFonts w:ascii="Tahoma" w:hAnsi="Tahoma"/>
          <w:sz w:val="24"/>
          <w:lang w:val="hr-HR"/>
        </w:rPr>
        <w:t xml:space="preserve"> ostali prihodi sa 0,0</w:t>
      </w:r>
      <w:r w:rsidR="007E5E8D">
        <w:rPr>
          <w:rFonts w:ascii="Tahoma" w:hAnsi="Tahoma"/>
          <w:sz w:val="24"/>
          <w:lang w:val="hr-HR"/>
        </w:rPr>
        <w:t>2</w:t>
      </w:r>
      <w:r w:rsidR="005A65AE">
        <w:rPr>
          <w:rFonts w:ascii="Tahoma" w:hAnsi="Tahoma"/>
          <w:sz w:val="24"/>
          <w:lang w:val="hr-HR"/>
        </w:rPr>
        <w:t>%.</w:t>
      </w:r>
    </w:p>
    <w:p w:rsidR="005A65AE" w:rsidRDefault="005A65AE" w:rsidP="005A65AE">
      <w:pPr>
        <w:ind w:firstLine="720"/>
        <w:jc w:val="both"/>
        <w:rPr>
          <w:rFonts w:ascii="Tahoma" w:hAnsi="Tahoma"/>
          <w:b/>
          <w:sz w:val="24"/>
          <w:lang w:val="hr-HR"/>
        </w:rPr>
      </w:pPr>
    </w:p>
    <w:p w:rsidR="00417FF6" w:rsidRDefault="00417FF6" w:rsidP="003566BF">
      <w:pPr>
        <w:jc w:val="both"/>
        <w:rPr>
          <w:rFonts w:ascii="Tahoma" w:hAnsi="Tahoma"/>
          <w:b/>
          <w:sz w:val="24"/>
          <w:lang w:val="hr-HR"/>
        </w:rPr>
      </w:pPr>
    </w:p>
    <w:p w:rsidR="00743910" w:rsidRDefault="00743910" w:rsidP="003566BF">
      <w:pPr>
        <w:jc w:val="both"/>
        <w:rPr>
          <w:rFonts w:ascii="Tahoma" w:hAnsi="Tahoma"/>
          <w:b/>
          <w:sz w:val="24"/>
          <w:lang w:val="hr-HR"/>
        </w:rPr>
      </w:pPr>
    </w:p>
    <w:p w:rsidR="00743910" w:rsidRDefault="00743910" w:rsidP="003566BF">
      <w:pPr>
        <w:jc w:val="both"/>
        <w:rPr>
          <w:rFonts w:ascii="Tahoma" w:hAnsi="Tahoma"/>
          <w:b/>
          <w:sz w:val="24"/>
          <w:lang w:val="hr-HR"/>
        </w:rPr>
      </w:pPr>
    </w:p>
    <w:p w:rsidR="003566BF" w:rsidRDefault="007F5DC2" w:rsidP="003566BF">
      <w:pPr>
        <w:jc w:val="both"/>
        <w:rPr>
          <w:rFonts w:ascii="Tahoma" w:hAnsi="Tahoma"/>
          <w:b/>
          <w:sz w:val="24"/>
          <w:lang w:val="hr-HR"/>
        </w:rPr>
      </w:pPr>
      <w:r>
        <w:rPr>
          <w:rFonts w:ascii="Tahoma" w:hAnsi="Tahoma"/>
          <w:b/>
          <w:sz w:val="24"/>
          <w:lang w:val="hr-HR"/>
        </w:rPr>
        <w:t xml:space="preserve"> </w:t>
      </w:r>
      <w:r w:rsidR="003566BF">
        <w:rPr>
          <w:rFonts w:ascii="Tahoma" w:hAnsi="Tahoma"/>
          <w:b/>
          <w:sz w:val="24"/>
          <w:lang w:val="hr-HR"/>
        </w:rPr>
        <w:t xml:space="preserve">II     </w:t>
      </w:r>
      <w:r w:rsidR="004947E8">
        <w:rPr>
          <w:rFonts w:ascii="Tahoma" w:hAnsi="Tahoma"/>
          <w:b/>
          <w:sz w:val="24"/>
          <w:lang w:val="hr-HR"/>
        </w:rPr>
        <w:t>RASHODI I IZDACI</w:t>
      </w:r>
      <w:r w:rsidR="003566BF">
        <w:rPr>
          <w:rFonts w:ascii="Tahoma" w:hAnsi="Tahoma"/>
          <w:b/>
          <w:sz w:val="24"/>
          <w:lang w:val="hr-HR"/>
        </w:rPr>
        <w:t xml:space="preserve">    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</w:t>
      </w:r>
    </w:p>
    <w:p w:rsidR="00417FF6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</w:t>
      </w:r>
      <w:r w:rsidR="00AA7518">
        <w:rPr>
          <w:rFonts w:ascii="Tahoma" w:hAnsi="Tahoma"/>
          <w:sz w:val="24"/>
          <w:lang w:val="hr-HR"/>
        </w:rPr>
        <w:tab/>
      </w:r>
      <w:r>
        <w:rPr>
          <w:rFonts w:ascii="Tahoma" w:hAnsi="Tahoma"/>
          <w:sz w:val="24"/>
          <w:lang w:val="hr-HR"/>
        </w:rPr>
        <w:t xml:space="preserve">Ukupni </w:t>
      </w:r>
      <w:r w:rsidR="0035393C">
        <w:rPr>
          <w:rFonts w:ascii="Tahoma" w:hAnsi="Tahoma"/>
          <w:sz w:val="24"/>
          <w:lang w:val="hr-HR"/>
        </w:rPr>
        <w:t>rashodi i</w:t>
      </w:r>
      <w:r>
        <w:rPr>
          <w:rFonts w:ascii="Tahoma" w:hAnsi="Tahoma"/>
          <w:sz w:val="24"/>
          <w:lang w:val="hr-HR"/>
        </w:rPr>
        <w:t xml:space="preserve"> izdaci Proračuna Grada Ludbrega za 20</w:t>
      </w:r>
      <w:r w:rsidR="004F071E">
        <w:rPr>
          <w:rFonts w:ascii="Tahoma" w:hAnsi="Tahoma"/>
          <w:sz w:val="24"/>
          <w:lang w:val="hr-HR"/>
        </w:rPr>
        <w:t>2</w:t>
      </w:r>
      <w:r w:rsidR="007062AF">
        <w:rPr>
          <w:rFonts w:ascii="Tahoma" w:hAnsi="Tahoma"/>
          <w:sz w:val="24"/>
          <w:lang w:val="hr-HR"/>
        </w:rPr>
        <w:t>2</w:t>
      </w:r>
      <w:r>
        <w:rPr>
          <w:rFonts w:ascii="Tahoma" w:hAnsi="Tahoma"/>
          <w:sz w:val="24"/>
          <w:lang w:val="hr-HR"/>
        </w:rPr>
        <w:t xml:space="preserve">. godinu iznose </w:t>
      </w:r>
      <w:r w:rsidRPr="00053502">
        <w:rPr>
          <w:rFonts w:ascii="Tahoma" w:hAnsi="Tahoma"/>
          <w:b/>
          <w:sz w:val="24"/>
          <w:lang w:val="hr-HR"/>
        </w:rPr>
        <w:t xml:space="preserve"> </w:t>
      </w:r>
      <w:r w:rsidR="007062AF">
        <w:rPr>
          <w:rFonts w:ascii="Tahoma" w:hAnsi="Tahoma"/>
          <w:sz w:val="24"/>
          <w:szCs w:val="24"/>
          <w:lang w:val="hr-HR"/>
        </w:rPr>
        <w:t>76.339.051,</w:t>
      </w:r>
      <w:r w:rsidR="007062AF" w:rsidRPr="00E254DF">
        <w:rPr>
          <w:rFonts w:ascii="Tahoma" w:hAnsi="Tahoma"/>
          <w:sz w:val="24"/>
          <w:szCs w:val="24"/>
          <w:lang w:val="hr-HR"/>
        </w:rPr>
        <w:t>00 kn</w:t>
      </w:r>
      <w:r w:rsidR="007062AF">
        <w:rPr>
          <w:rFonts w:ascii="Tahoma" w:hAnsi="Tahoma"/>
          <w:sz w:val="24"/>
          <w:lang w:val="hr-HR"/>
        </w:rPr>
        <w:t xml:space="preserve"> </w:t>
      </w:r>
      <w:r>
        <w:rPr>
          <w:rFonts w:ascii="Tahoma" w:hAnsi="Tahoma"/>
          <w:sz w:val="24"/>
          <w:lang w:val="hr-HR"/>
        </w:rPr>
        <w:t>i u ravnoteži su sa planiranim prihodima .</w:t>
      </w:r>
      <w:r w:rsidR="00273694">
        <w:rPr>
          <w:rFonts w:ascii="Tahoma" w:hAnsi="Tahoma"/>
          <w:sz w:val="24"/>
          <w:lang w:val="hr-HR"/>
        </w:rPr>
        <w:t xml:space="preserve"> 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    Ovim proračunom  se nastoje  zadovoljiti  potrebe redovnog funkcioniranja svih područja javne potrošnje, od prosvjete, predškolskog odgoja,  kulture, </w:t>
      </w:r>
      <w:r w:rsidR="007062AF">
        <w:rPr>
          <w:rFonts w:ascii="Tahoma" w:hAnsi="Tahoma"/>
          <w:sz w:val="24"/>
          <w:lang w:val="hr-HR"/>
        </w:rPr>
        <w:t>s</w:t>
      </w:r>
      <w:r>
        <w:rPr>
          <w:rFonts w:ascii="Tahoma" w:hAnsi="Tahoma"/>
          <w:sz w:val="24"/>
          <w:lang w:val="hr-HR"/>
        </w:rPr>
        <w:t>porta, turizma, humanitarnih i socijalnih pomoći do javnih potreba u gospodarstvu i poljoprivredi.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 Za </w:t>
      </w:r>
      <w:r w:rsidR="007062AF">
        <w:rPr>
          <w:rFonts w:ascii="Tahoma" w:hAnsi="Tahoma"/>
          <w:sz w:val="24"/>
          <w:lang w:val="hr-HR"/>
        </w:rPr>
        <w:t>javne</w:t>
      </w:r>
      <w:r>
        <w:rPr>
          <w:rFonts w:ascii="Tahoma" w:hAnsi="Tahoma"/>
          <w:sz w:val="24"/>
          <w:lang w:val="hr-HR"/>
        </w:rPr>
        <w:t xml:space="preserve"> potreb</w:t>
      </w:r>
      <w:r w:rsidR="007062AF">
        <w:rPr>
          <w:rFonts w:ascii="Tahoma" w:hAnsi="Tahoma"/>
          <w:sz w:val="24"/>
          <w:lang w:val="hr-HR"/>
        </w:rPr>
        <w:t>e</w:t>
      </w:r>
      <w:r>
        <w:rPr>
          <w:rFonts w:ascii="Tahoma" w:hAnsi="Tahoma"/>
          <w:sz w:val="24"/>
          <w:lang w:val="hr-HR"/>
        </w:rPr>
        <w:t xml:space="preserve"> u području </w:t>
      </w:r>
      <w:r w:rsidR="007062AF">
        <w:rPr>
          <w:rFonts w:ascii="Tahoma" w:hAnsi="Tahoma"/>
          <w:sz w:val="24"/>
          <w:lang w:val="hr-HR"/>
        </w:rPr>
        <w:t xml:space="preserve">izgradnje i održavanja komunalne infrastrukture </w:t>
      </w:r>
      <w:r>
        <w:rPr>
          <w:rFonts w:ascii="Tahoma" w:hAnsi="Tahoma"/>
          <w:sz w:val="24"/>
          <w:lang w:val="hr-HR"/>
        </w:rPr>
        <w:t>za</w:t>
      </w:r>
      <w:r w:rsidR="007062AF">
        <w:rPr>
          <w:rFonts w:ascii="Tahoma" w:hAnsi="Tahoma"/>
          <w:sz w:val="24"/>
          <w:lang w:val="hr-HR"/>
        </w:rPr>
        <w:t xml:space="preserve"> </w:t>
      </w:r>
      <w:r>
        <w:rPr>
          <w:rFonts w:ascii="Tahoma" w:hAnsi="Tahoma"/>
          <w:sz w:val="24"/>
          <w:lang w:val="hr-HR"/>
        </w:rPr>
        <w:t>20</w:t>
      </w:r>
      <w:r w:rsidR="0074571E">
        <w:rPr>
          <w:rFonts w:ascii="Tahoma" w:hAnsi="Tahoma"/>
          <w:sz w:val="24"/>
          <w:lang w:val="hr-HR"/>
        </w:rPr>
        <w:t>2</w:t>
      </w:r>
      <w:r w:rsidR="007062AF">
        <w:rPr>
          <w:rFonts w:ascii="Tahoma" w:hAnsi="Tahoma"/>
          <w:sz w:val="24"/>
          <w:lang w:val="hr-HR"/>
        </w:rPr>
        <w:t>2</w:t>
      </w:r>
      <w:r>
        <w:rPr>
          <w:rFonts w:ascii="Tahoma" w:hAnsi="Tahoma"/>
          <w:sz w:val="24"/>
          <w:lang w:val="hr-HR"/>
        </w:rPr>
        <w:t xml:space="preserve">. godinu izdvojeno je </w:t>
      </w:r>
      <w:r w:rsidR="00327697">
        <w:rPr>
          <w:rFonts w:ascii="Tahoma" w:hAnsi="Tahoma"/>
          <w:sz w:val="24"/>
          <w:lang w:val="hr-HR"/>
        </w:rPr>
        <w:t>1</w:t>
      </w:r>
      <w:r w:rsidR="007062AF">
        <w:rPr>
          <w:rFonts w:ascii="Tahoma" w:hAnsi="Tahoma"/>
          <w:sz w:val="24"/>
          <w:lang w:val="hr-HR"/>
        </w:rPr>
        <w:t>4</w:t>
      </w:r>
      <w:r w:rsidR="00327697">
        <w:rPr>
          <w:rFonts w:ascii="Tahoma" w:hAnsi="Tahoma"/>
          <w:sz w:val="24"/>
          <w:lang w:val="hr-HR"/>
        </w:rPr>
        <w:t>.</w:t>
      </w:r>
      <w:r w:rsidR="007062AF">
        <w:rPr>
          <w:rFonts w:ascii="Tahoma" w:hAnsi="Tahoma"/>
          <w:sz w:val="24"/>
          <w:lang w:val="hr-HR"/>
        </w:rPr>
        <w:t>223</w:t>
      </w:r>
      <w:r w:rsidR="00327697">
        <w:rPr>
          <w:rFonts w:ascii="Tahoma" w:hAnsi="Tahoma"/>
          <w:sz w:val="24"/>
          <w:lang w:val="hr-HR"/>
        </w:rPr>
        <w:t>.</w:t>
      </w:r>
      <w:r w:rsidR="007062AF">
        <w:rPr>
          <w:rFonts w:ascii="Tahoma" w:hAnsi="Tahoma"/>
          <w:sz w:val="24"/>
          <w:lang w:val="hr-HR"/>
        </w:rPr>
        <w:t>500</w:t>
      </w:r>
      <w:r>
        <w:rPr>
          <w:rFonts w:ascii="Tahoma" w:hAnsi="Tahoma"/>
          <w:sz w:val="24"/>
          <w:lang w:val="hr-HR"/>
        </w:rPr>
        <w:t xml:space="preserve">  kn</w:t>
      </w:r>
      <w:r w:rsidR="003B2D74">
        <w:rPr>
          <w:rFonts w:ascii="Tahoma" w:hAnsi="Tahoma"/>
          <w:sz w:val="24"/>
          <w:lang w:val="hr-HR"/>
        </w:rPr>
        <w:t>,</w:t>
      </w:r>
      <w:r w:rsidR="007062AF">
        <w:rPr>
          <w:rFonts w:ascii="Tahoma" w:hAnsi="Tahoma"/>
          <w:sz w:val="24"/>
          <w:lang w:val="hr-HR"/>
        </w:rPr>
        <w:t xml:space="preserve">  u području razvojnih projekata, poduzetništva i turizma izdvojeno je 18.198.623,00 kn </w:t>
      </w:r>
      <w:r>
        <w:rPr>
          <w:rFonts w:ascii="Tahoma" w:hAnsi="Tahoma"/>
          <w:sz w:val="24"/>
          <w:lang w:val="hr-HR"/>
        </w:rPr>
        <w:t xml:space="preserve"> dok je za program javnih potreba </w:t>
      </w:r>
      <w:r w:rsidR="007062AF">
        <w:rPr>
          <w:rFonts w:ascii="Tahoma" w:hAnsi="Tahoma"/>
          <w:sz w:val="24"/>
          <w:lang w:val="hr-HR"/>
        </w:rPr>
        <w:t>za</w:t>
      </w:r>
      <w:r>
        <w:rPr>
          <w:rFonts w:ascii="Tahoma" w:hAnsi="Tahoma"/>
          <w:sz w:val="24"/>
          <w:lang w:val="hr-HR"/>
        </w:rPr>
        <w:t xml:space="preserve"> </w:t>
      </w:r>
      <w:r w:rsidR="007062AF">
        <w:rPr>
          <w:rFonts w:ascii="Tahoma" w:hAnsi="Tahoma"/>
          <w:sz w:val="24"/>
          <w:lang w:val="hr-HR"/>
        </w:rPr>
        <w:t>društvene djelatnosti i socijalnu skrb</w:t>
      </w:r>
      <w:r>
        <w:rPr>
          <w:rFonts w:ascii="Tahoma" w:hAnsi="Tahoma"/>
          <w:sz w:val="24"/>
          <w:lang w:val="hr-HR"/>
        </w:rPr>
        <w:t xml:space="preserve"> na području Grada Ludbrega izdvojeno </w:t>
      </w:r>
      <w:r w:rsidR="00327697">
        <w:rPr>
          <w:rFonts w:ascii="Tahoma" w:hAnsi="Tahoma"/>
          <w:sz w:val="24"/>
          <w:lang w:val="hr-HR"/>
        </w:rPr>
        <w:t>2</w:t>
      </w:r>
      <w:r w:rsidR="007062AF">
        <w:rPr>
          <w:rFonts w:ascii="Tahoma" w:hAnsi="Tahoma"/>
          <w:sz w:val="24"/>
          <w:lang w:val="hr-HR"/>
        </w:rPr>
        <w:t>7</w:t>
      </w:r>
      <w:r w:rsidR="00327697">
        <w:rPr>
          <w:rFonts w:ascii="Tahoma" w:hAnsi="Tahoma"/>
          <w:sz w:val="24"/>
          <w:lang w:val="hr-HR"/>
        </w:rPr>
        <w:t>.</w:t>
      </w:r>
      <w:r w:rsidR="007062AF">
        <w:rPr>
          <w:rFonts w:ascii="Tahoma" w:hAnsi="Tahoma"/>
          <w:sz w:val="24"/>
          <w:lang w:val="hr-HR"/>
        </w:rPr>
        <w:t>688</w:t>
      </w:r>
      <w:r w:rsidR="00327697">
        <w:rPr>
          <w:rFonts w:ascii="Tahoma" w:hAnsi="Tahoma"/>
          <w:sz w:val="24"/>
          <w:lang w:val="hr-HR"/>
        </w:rPr>
        <w:t>.</w:t>
      </w:r>
      <w:r w:rsidR="007062AF">
        <w:rPr>
          <w:rFonts w:ascii="Tahoma" w:hAnsi="Tahoma"/>
          <w:sz w:val="24"/>
          <w:lang w:val="hr-HR"/>
        </w:rPr>
        <w:t>583</w:t>
      </w:r>
      <w:r>
        <w:rPr>
          <w:rFonts w:ascii="Tahoma" w:hAnsi="Tahoma"/>
          <w:sz w:val="24"/>
          <w:lang w:val="hr-HR"/>
        </w:rPr>
        <w:t>,00  kuna.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Pored ovih izdataka proračunom se osiguravaju sredstva za podmirenje funkcionalnih izdataka Gradskog vijeća,  upravnih odjela i  sredstva za rad Mjesnih odbora.</w:t>
      </w:r>
      <w:r w:rsidR="009A1373">
        <w:rPr>
          <w:rFonts w:ascii="Tahoma" w:hAnsi="Tahoma"/>
          <w:sz w:val="24"/>
          <w:lang w:val="hr-HR"/>
        </w:rPr>
        <w:t xml:space="preserve"> 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                                                 </w:t>
      </w:r>
    </w:p>
    <w:p w:rsidR="0051156E" w:rsidRDefault="007062A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Sredstva za zaposlene</w:t>
      </w:r>
      <w:r w:rsidR="003566BF">
        <w:rPr>
          <w:rFonts w:ascii="Tahoma" w:hAnsi="Tahoma"/>
          <w:sz w:val="24"/>
          <w:lang w:val="hr-HR"/>
        </w:rPr>
        <w:t>,</w:t>
      </w:r>
      <w:r w:rsidR="00FA3563">
        <w:rPr>
          <w:rFonts w:ascii="Tahoma" w:hAnsi="Tahoma"/>
          <w:sz w:val="24"/>
          <w:lang w:val="hr-HR"/>
        </w:rPr>
        <w:t xml:space="preserve"> </w:t>
      </w:r>
      <w:r w:rsidR="0051156E">
        <w:rPr>
          <w:rFonts w:ascii="Tahoma" w:hAnsi="Tahoma"/>
          <w:sz w:val="24"/>
          <w:lang w:val="hr-HR"/>
        </w:rPr>
        <w:t>materijalne i ostale rashode</w:t>
      </w:r>
      <w:r w:rsidR="003566BF">
        <w:rPr>
          <w:rFonts w:ascii="Tahoma" w:hAnsi="Tahoma"/>
          <w:sz w:val="24"/>
          <w:lang w:val="hr-HR"/>
        </w:rPr>
        <w:t xml:space="preserve"> </w:t>
      </w:r>
      <w:r w:rsidR="009A1373">
        <w:rPr>
          <w:rFonts w:ascii="Tahoma" w:hAnsi="Tahoma"/>
          <w:sz w:val="24"/>
          <w:lang w:val="hr-HR"/>
        </w:rPr>
        <w:t>usklađena su sa planiranim rashodima za zaposlene za državne i lokalne službenike i namještenike.</w:t>
      </w:r>
      <w:r w:rsidR="0051156E">
        <w:rPr>
          <w:rFonts w:ascii="Tahoma" w:hAnsi="Tahoma"/>
          <w:sz w:val="24"/>
          <w:lang w:val="hr-HR"/>
        </w:rPr>
        <w:t xml:space="preserve"> </w:t>
      </w:r>
    </w:p>
    <w:p w:rsidR="003566BF" w:rsidRDefault="0051156E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Dio rashoda za zaposlene službenike i namještenike gradske uprave  financirat će se iz pomoći iz europskih sredstava za projekte STEM CENTAR LORI, , ReLife Bednja,  Via Sant Martin te Geotermalni potencijal.</w:t>
      </w:r>
    </w:p>
    <w:p w:rsidR="009A1373" w:rsidRDefault="009A1373" w:rsidP="003566BF">
      <w:pPr>
        <w:jc w:val="both"/>
        <w:rPr>
          <w:rFonts w:ascii="Tahoma" w:hAnsi="Tahoma"/>
          <w:sz w:val="24"/>
          <w:lang w:val="hr-HR"/>
        </w:rPr>
      </w:pP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        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Prema Zakonu o vatrogastvu za djelatnost vatrogastva</w:t>
      </w:r>
      <w:r w:rsidR="00CD50BD" w:rsidRPr="00CD50BD">
        <w:rPr>
          <w:rFonts w:ascii="Tahoma" w:hAnsi="Tahoma"/>
          <w:sz w:val="24"/>
          <w:lang w:val="hr-HR"/>
        </w:rPr>
        <w:t xml:space="preserve"> </w:t>
      </w:r>
      <w:r w:rsidR="00CD50BD">
        <w:rPr>
          <w:rFonts w:ascii="Tahoma" w:hAnsi="Tahoma"/>
          <w:sz w:val="24"/>
          <w:lang w:val="hr-HR"/>
        </w:rPr>
        <w:t xml:space="preserve">izdvojeno je  </w:t>
      </w:r>
      <w:r w:rsidR="0051156E">
        <w:rPr>
          <w:rFonts w:ascii="Tahoma" w:hAnsi="Tahoma"/>
          <w:sz w:val="24"/>
          <w:lang w:val="hr-HR"/>
        </w:rPr>
        <w:t>754</w:t>
      </w:r>
      <w:r w:rsidR="00CD50BD">
        <w:rPr>
          <w:rFonts w:ascii="Tahoma" w:hAnsi="Tahoma"/>
          <w:sz w:val="24"/>
          <w:lang w:val="hr-HR"/>
        </w:rPr>
        <w:t>.</w:t>
      </w:r>
      <w:r w:rsidR="0051156E">
        <w:rPr>
          <w:rFonts w:ascii="Tahoma" w:hAnsi="Tahoma"/>
          <w:sz w:val="24"/>
          <w:lang w:val="hr-HR"/>
        </w:rPr>
        <w:t>381</w:t>
      </w:r>
      <w:r w:rsidR="00CD50BD">
        <w:rPr>
          <w:rFonts w:ascii="Tahoma" w:hAnsi="Tahoma"/>
          <w:sz w:val="24"/>
          <w:lang w:val="hr-HR"/>
        </w:rPr>
        <w:t>,00 kuna.</w:t>
      </w:r>
    </w:p>
    <w:p w:rsidR="00AA7518" w:rsidRDefault="00AA7518" w:rsidP="003566BF">
      <w:pPr>
        <w:jc w:val="both"/>
        <w:rPr>
          <w:rFonts w:ascii="Tahoma" w:hAnsi="Tahoma"/>
          <w:sz w:val="24"/>
          <w:lang w:val="hr-HR"/>
        </w:rPr>
      </w:pPr>
    </w:p>
    <w:p w:rsidR="00AA7518" w:rsidRDefault="00AA7518" w:rsidP="00AA7518">
      <w:pPr>
        <w:ind w:firstLine="720"/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Svi pojedinačni </w:t>
      </w:r>
      <w:r w:rsidR="006B32CF">
        <w:rPr>
          <w:rFonts w:ascii="Tahoma" w:hAnsi="Tahoma"/>
          <w:sz w:val="24"/>
          <w:lang w:val="hr-HR"/>
        </w:rPr>
        <w:t xml:space="preserve">rashodi i izdaci </w:t>
      </w:r>
      <w:r>
        <w:rPr>
          <w:rFonts w:ascii="Tahoma" w:hAnsi="Tahoma"/>
          <w:sz w:val="24"/>
          <w:lang w:val="hr-HR"/>
        </w:rPr>
        <w:t>vidljivi su u posebnom dijelu Proračuna Grada Ludbrega za 202</w:t>
      </w:r>
      <w:r w:rsidR="0051156E">
        <w:rPr>
          <w:rFonts w:ascii="Tahoma" w:hAnsi="Tahoma"/>
          <w:sz w:val="24"/>
          <w:lang w:val="hr-HR"/>
        </w:rPr>
        <w:t>2</w:t>
      </w:r>
      <w:r>
        <w:rPr>
          <w:rFonts w:ascii="Tahoma" w:hAnsi="Tahoma"/>
          <w:sz w:val="24"/>
          <w:lang w:val="hr-HR"/>
        </w:rPr>
        <w:t>.godinu.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</w:p>
    <w:sectPr w:rsidR="003566BF" w:rsidSect="004B13C0">
      <w:footerReference w:type="default" r:id="rId7"/>
      <w:pgSz w:w="12240" w:h="15840"/>
      <w:pgMar w:top="284" w:right="1800" w:bottom="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176" w:rsidRDefault="005A6176" w:rsidP="0052338E">
      <w:r>
        <w:separator/>
      </w:r>
    </w:p>
  </w:endnote>
  <w:endnote w:type="continuationSeparator" w:id="0">
    <w:p w:rsidR="005A6176" w:rsidRDefault="005A6176" w:rsidP="00523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438"/>
      <w:docPartObj>
        <w:docPartGallery w:val="Page Numbers (Bottom of Page)"/>
        <w:docPartUnique/>
      </w:docPartObj>
    </w:sdtPr>
    <w:sdtContent>
      <w:p w:rsidR="007062AF" w:rsidRDefault="00E236D0">
        <w:pPr>
          <w:pStyle w:val="Podnoje"/>
          <w:jc w:val="center"/>
        </w:pPr>
        <w:fldSimple w:instr=" PAGE   \* MERGEFORMAT ">
          <w:r w:rsidR="00984F2B">
            <w:rPr>
              <w:noProof/>
            </w:rPr>
            <w:t>5</w:t>
          </w:r>
        </w:fldSimple>
      </w:p>
    </w:sdtContent>
  </w:sdt>
  <w:p w:rsidR="007062AF" w:rsidRDefault="007062A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176" w:rsidRDefault="005A6176" w:rsidP="0052338E">
      <w:r>
        <w:separator/>
      </w:r>
    </w:p>
  </w:footnote>
  <w:footnote w:type="continuationSeparator" w:id="0">
    <w:p w:rsidR="005A6176" w:rsidRDefault="005A6176" w:rsidP="00523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0274"/>
    <w:multiLevelType w:val="hybridMultilevel"/>
    <w:tmpl w:val="6C0C83BA"/>
    <w:lvl w:ilvl="0" w:tplc="33DAAEC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23D"/>
    <w:rsid w:val="00007470"/>
    <w:rsid w:val="00011CBB"/>
    <w:rsid w:val="0001370B"/>
    <w:rsid w:val="00016AB6"/>
    <w:rsid w:val="00024EC1"/>
    <w:rsid w:val="000253F5"/>
    <w:rsid w:val="000259C0"/>
    <w:rsid w:val="000266F8"/>
    <w:rsid w:val="000270EB"/>
    <w:rsid w:val="00030C57"/>
    <w:rsid w:val="000332DE"/>
    <w:rsid w:val="0003468E"/>
    <w:rsid w:val="00034BC4"/>
    <w:rsid w:val="00036BC1"/>
    <w:rsid w:val="000431EB"/>
    <w:rsid w:val="000449E9"/>
    <w:rsid w:val="00047AB2"/>
    <w:rsid w:val="00053502"/>
    <w:rsid w:val="00055980"/>
    <w:rsid w:val="000619AA"/>
    <w:rsid w:val="000625AE"/>
    <w:rsid w:val="00062A02"/>
    <w:rsid w:val="00065328"/>
    <w:rsid w:val="00071A97"/>
    <w:rsid w:val="00074E40"/>
    <w:rsid w:val="000812D7"/>
    <w:rsid w:val="0008277E"/>
    <w:rsid w:val="00082A9D"/>
    <w:rsid w:val="000858FE"/>
    <w:rsid w:val="00087B71"/>
    <w:rsid w:val="00090A6D"/>
    <w:rsid w:val="000918A4"/>
    <w:rsid w:val="000960EF"/>
    <w:rsid w:val="0009618F"/>
    <w:rsid w:val="00096B2D"/>
    <w:rsid w:val="000A1FBC"/>
    <w:rsid w:val="000B1C55"/>
    <w:rsid w:val="000B3F9E"/>
    <w:rsid w:val="000B5A2D"/>
    <w:rsid w:val="000B767F"/>
    <w:rsid w:val="000C43F7"/>
    <w:rsid w:val="000C5F9D"/>
    <w:rsid w:val="000D2870"/>
    <w:rsid w:val="000D353B"/>
    <w:rsid w:val="000D4BB8"/>
    <w:rsid w:val="000D72F5"/>
    <w:rsid w:val="000E1E8A"/>
    <w:rsid w:val="000E30F0"/>
    <w:rsid w:val="000E4034"/>
    <w:rsid w:val="000F0006"/>
    <w:rsid w:val="000F2E31"/>
    <w:rsid w:val="000F353D"/>
    <w:rsid w:val="000F563F"/>
    <w:rsid w:val="000F6F58"/>
    <w:rsid w:val="000F7313"/>
    <w:rsid w:val="00104F6C"/>
    <w:rsid w:val="0010619F"/>
    <w:rsid w:val="0011293A"/>
    <w:rsid w:val="00113120"/>
    <w:rsid w:val="00113314"/>
    <w:rsid w:val="00117C81"/>
    <w:rsid w:val="00120900"/>
    <w:rsid w:val="00120917"/>
    <w:rsid w:val="00132C5D"/>
    <w:rsid w:val="00133068"/>
    <w:rsid w:val="00134374"/>
    <w:rsid w:val="00134B43"/>
    <w:rsid w:val="00136EFD"/>
    <w:rsid w:val="00137F93"/>
    <w:rsid w:val="00151CC9"/>
    <w:rsid w:val="0015334C"/>
    <w:rsid w:val="001572A7"/>
    <w:rsid w:val="00162BD6"/>
    <w:rsid w:val="00163292"/>
    <w:rsid w:val="00163BB6"/>
    <w:rsid w:val="001650B4"/>
    <w:rsid w:val="001662B2"/>
    <w:rsid w:val="0016651B"/>
    <w:rsid w:val="00172FDF"/>
    <w:rsid w:val="00176655"/>
    <w:rsid w:val="00177C77"/>
    <w:rsid w:val="00183B7C"/>
    <w:rsid w:val="00183DF3"/>
    <w:rsid w:val="00185999"/>
    <w:rsid w:val="001864B9"/>
    <w:rsid w:val="001878F9"/>
    <w:rsid w:val="00187C4E"/>
    <w:rsid w:val="0019157E"/>
    <w:rsid w:val="001915B6"/>
    <w:rsid w:val="00194E1D"/>
    <w:rsid w:val="00195E98"/>
    <w:rsid w:val="00197577"/>
    <w:rsid w:val="001A2CA1"/>
    <w:rsid w:val="001A632E"/>
    <w:rsid w:val="001A6B5E"/>
    <w:rsid w:val="001B2375"/>
    <w:rsid w:val="001B3A24"/>
    <w:rsid w:val="001B6E71"/>
    <w:rsid w:val="001B7E8F"/>
    <w:rsid w:val="001C2367"/>
    <w:rsid w:val="001D44FA"/>
    <w:rsid w:val="001D5065"/>
    <w:rsid w:val="001D57F3"/>
    <w:rsid w:val="001D6E5F"/>
    <w:rsid w:val="001E1C11"/>
    <w:rsid w:val="001E420A"/>
    <w:rsid w:val="001E582B"/>
    <w:rsid w:val="001F0830"/>
    <w:rsid w:val="001F50D8"/>
    <w:rsid w:val="001F5A93"/>
    <w:rsid w:val="001F5B94"/>
    <w:rsid w:val="002042D1"/>
    <w:rsid w:val="0020591E"/>
    <w:rsid w:val="0021214F"/>
    <w:rsid w:val="002212E7"/>
    <w:rsid w:val="00225FC3"/>
    <w:rsid w:val="002263C3"/>
    <w:rsid w:val="00234E03"/>
    <w:rsid w:val="0023539F"/>
    <w:rsid w:val="00240A9E"/>
    <w:rsid w:val="0024134C"/>
    <w:rsid w:val="00241376"/>
    <w:rsid w:val="00241D4E"/>
    <w:rsid w:val="00243A9E"/>
    <w:rsid w:val="00245F74"/>
    <w:rsid w:val="002462DE"/>
    <w:rsid w:val="00246C9B"/>
    <w:rsid w:val="002533C1"/>
    <w:rsid w:val="00255A25"/>
    <w:rsid w:val="00261973"/>
    <w:rsid w:val="00265754"/>
    <w:rsid w:val="00273694"/>
    <w:rsid w:val="00274F53"/>
    <w:rsid w:val="0027705A"/>
    <w:rsid w:val="00284D5D"/>
    <w:rsid w:val="00287687"/>
    <w:rsid w:val="00290110"/>
    <w:rsid w:val="00292004"/>
    <w:rsid w:val="0029563D"/>
    <w:rsid w:val="002A02A1"/>
    <w:rsid w:val="002A1C7F"/>
    <w:rsid w:val="002A2867"/>
    <w:rsid w:val="002A4202"/>
    <w:rsid w:val="002A48E9"/>
    <w:rsid w:val="002A7616"/>
    <w:rsid w:val="002A7E21"/>
    <w:rsid w:val="002C3084"/>
    <w:rsid w:val="002C4C82"/>
    <w:rsid w:val="002D0377"/>
    <w:rsid w:val="002D3EE2"/>
    <w:rsid w:val="002E348B"/>
    <w:rsid w:val="002E461E"/>
    <w:rsid w:val="002E7F5D"/>
    <w:rsid w:val="002F2721"/>
    <w:rsid w:val="002F6EFB"/>
    <w:rsid w:val="00300D1A"/>
    <w:rsid w:val="003024FA"/>
    <w:rsid w:val="00304496"/>
    <w:rsid w:val="003055C7"/>
    <w:rsid w:val="00306C24"/>
    <w:rsid w:val="0031223E"/>
    <w:rsid w:val="003150EC"/>
    <w:rsid w:val="0031532E"/>
    <w:rsid w:val="00315B4B"/>
    <w:rsid w:val="00316237"/>
    <w:rsid w:val="003171AE"/>
    <w:rsid w:val="00317B9E"/>
    <w:rsid w:val="00317D7E"/>
    <w:rsid w:val="0032047B"/>
    <w:rsid w:val="0032088A"/>
    <w:rsid w:val="00327697"/>
    <w:rsid w:val="003319B6"/>
    <w:rsid w:val="00331FC9"/>
    <w:rsid w:val="00333008"/>
    <w:rsid w:val="00333270"/>
    <w:rsid w:val="00333B28"/>
    <w:rsid w:val="003357CB"/>
    <w:rsid w:val="0034117C"/>
    <w:rsid w:val="0034771F"/>
    <w:rsid w:val="0035393C"/>
    <w:rsid w:val="003566BF"/>
    <w:rsid w:val="0036524D"/>
    <w:rsid w:val="003723B0"/>
    <w:rsid w:val="00374487"/>
    <w:rsid w:val="00375EF4"/>
    <w:rsid w:val="00377F56"/>
    <w:rsid w:val="00383DB3"/>
    <w:rsid w:val="00384802"/>
    <w:rsid w:val="00386EA1"/>
    <w:rsid w:val="00390872"/>
    <w:rsid w:val="00392AE3"/>
    <w:rsid w:val="0039433B"/>
    <w:rsid w:val="0039541F"/>
    <w:rsid w:val="00397F27"/>
    <w:rsid w:val="003A2CE7"/>
    <w:rsid w:val="003B193B"/>
    <w:rsid w:val="003B1DBE"/>
    <w:rsid w:val="003B2539"/>
    <w:rsid w:val="003B2D74"/>
    <w:rsid w:val="003B3250"/>
    <w:rsid w:val="003B6BB7"/>
    <w:rsid w:val="003C1E6A"/>
    <w:rsid w:val="003C5222"/>
    <w:rsid w:val="003C583B"/>
    <w:rsid w:val="003C6BAE"/>
    <w:rsid w:val="003D17C9"/>
    <w:rsid w:val="003D2829"/>
    <w:rsid w:val="003D3CED"/>
    <w:rsid w:val="003E1AAE"/>
    <w:rsid w:val="003E1D20"/>
    <w:rsid w:val="003E3080"/>
    <w:rsid w:val="003E5592"/>
    <w:rsid w:val="003E592A"/>
    <w:rsid w:val="003F2FF2"/>
    <w:rsid w:val="003F3957"/>
    <w:rsid w:val="003F68D5"/>
    <w:rsid w:val="003F754D"/>
    <w:rsid w:val="0040187F"/>
    <w:rsid w:val="00402360"/>
    <w:rsid w:val="004028F0"/>
    <w:rsid w:val="00403F6B"/>
    <w:rsid w:val="0040423A"/>
    <w:rsid w:val="004054B4"/>
    <w:rsid w:val="004107CB"/>
    <w:rsid w:val="00412164"/>
    <w:rsid w:val="00414C83"/>
    <w:rsid w:val="004175DF"/>
    <w:rsid w:val="00417FF6"/>
    <w:rsid w:val="00420D9B"/>
    <w:rsid w:val="00422339"/>
    <w:rsid w:val="0042266B"/>
    <w:rsid w:val="00424CA9"/>
    <w:rsid w:val="00431FB0"/>
    <w:rsid w:val="004422A1"/>
    <w:rsid w:val="004465A4"/>
    <w:rsid w:val="004531C4"/>
    <w:rsid w:val="0045532E"/>
    <w:rsid w:val="004570B6"/>
    <w:rsid w:val="00460664"/>
    <w:rsid w:val="0046631D"/>
    <w:rsid w:val="004664A8"/>
    <w:rsid w:val="00467E35"/>
    <w:rsid w:val="004725B1"/>
    <w:rsid w:val="00477829"/>
    <w:rsid w:val="00482A5C"/>
    <w:rsid w:val="00484497"/>
    <w:rsid w:val="004864C2"/>
    <w:rsid w:val="004921F6"/>
    <w:rsid w:val="004947E8"/>
    <w:rsid w:val="00494C16"/>
    <w:rsid w:val="004A6097"/>
    <w:rsid w:val="004B0982"/>
    <w:rsid w:val="004B102D"/>
    <w:rsid w:val="004B13C0"/>
    <w:rsid w:val="004C1C66"/>
    <w:rsid w:val="004C2D7C"/>
    <w:rsid w:val="004C3DDE"/>
    <w:rsid w:val="004C46CE"/>
    <w:rsid w:val="004C47FD"/>
    <w:rsid w:val="004C59BA"/>
    <w:rsid w:val="004D0805"/>
    <w:rsid w:val="004D49D4"/>
    <w:rsid w:val="004D5FD3"/>
    <w:rsid w:val="004E0F21"/>
    <w:rsid w:val="004E0FA0"/>
    <w:rsid w:val="004E3AD1"/>
    <w:rsid w:val="004E3CC2"/>
    <w:rsid w:val="004E682D"/>
    <w:rsid w:val="004E6BB3"/>
    <w:rsid w:val="004F071E"/>
    <w:rsid w:val="004F2561"/>
    <w:rsid w:val="004F4572"/>
    <w:rsid w:val="004F67D3"/>
    <w:rsid w:val="004F7E48"/>
    <w:rsid w:val="005025F1"/>
    <w:rsid w:val="0050561E"/>
    <w:rsid w:val="0051156E"/>
    <w:rsid w:val="0051778B"/>
    <w:rsid w:val="00521385"/>
    <w:rsid w:val="00521F40"/>
    <w:rsid w:val="0052219E"/>
    <w:rsid w:val="0052338E"/>
    <w:rsid w:val="00530F02"/>
    <w:rsid w:val="00544464"/>
    <w:rsid w:val="00544D2C"/>
    <w:rsid w:val="00556CBE"/>
    <w:rsid w:val="00560266"/>
    <w:rsid w:val="00562657"/>
    <w:rsid w:val="00572171"/>
    <w:rsid w:val="00573BC1"/>
    <w:rsid w:val="005747DB"/>
    <w:rsid w:val="00574A02"/>
    <w:rsid w:val="00580F1E"/>
    <w:rsid w:val="005835CD"/>
    <w:rsid w:val="00583DFC"/>
    <w:rsid w:val="005861BF"/>
    <w:rsid w:val="00587BDC"/>
    <w:rsid w:val="00590BDC"/>
    <w:rsid w:val="00590C26"/>
    <w:rsid w:val="00592056"/>
    <w:rsid w:val="00594D5E"/>
    <w:rsid w:val="00594D64"/>
    <w:rsid w:val="005967BF"/>
    <w:rsid w:val="005A0E98"/>
    <w:rsid w:val="005A294F"/>
    <w:rsid w:val="005A50E5"/>
    <w:rsid w:val="005A6176"/>
    <w:rsid w:val="005A65AE"/>
    <w:rsid w:val="005A7596"/>
    <w:rsid w:val="005B29AE"/>
    <w:rsid w:val="005B55EA"/>
    <w:rsid w:val="005B60E1"/>
    <w:rsid w:val="005B7F79"/>
    <w:rsid w:val="005C3117"/>
    <w:rsid w:val="005C33F9"/>
    <w:rsid w:val="005C4FA8"/>
    <w:rsid w:val="005C7BE3"/>
    <w:rsid w:val="005D181B"/>
    <w:rsid w:val="005D4E83"/>
    <w:rsid w:val="005F0BA2"/>
    <w:rsid w:val="005F3893"/>
    <w:rsid w:val="005F4E10"/>
    <w:rsid w:val="005F7BF0"/>
    <w:rsid w:val="00601FE4"/>
    <w:rsid w:val="006079DD"/>
    <w:rsid w:val="00616BE3"/>
    <w:rsid w:val="006173D8"/>
    <w:rsid w:val="00622E17"/>
    <w:rsid w:val="006247D7"/>
    <w:rsid w:val="00624EF2"/>
    <w:rsid w:val="00636997"/>
    <w:rsid w:val="00642F63"/>
    <w:rsid w:val="006439B0"/>
    <w:rsid w:val="006523CB"/>
    <w:rsid w:val="00652B81"/>
    <w:rsid w:val="00655DA7"/>
    <w:rsid w:val="0065706D"/>
    <w:rsid w:val="00657F6F"/>
    <w:rsid w:val="00663DB0"/>
    <w:rsid w:val="00664BEB"/>
    <w:rsid w:val="006656BD"/>
    <w:rsid w:val="006666A3"/>
    <w:rsid w:val="00667478"/>
    <w:rsid w:val="0067079C"/>
    <w:rsid w:val="006708BF"/>
    <w:rsid w:val="00676B58"/>
    <w:rsid w:val="006773F3"/>
    <w:rsid w:val="00685578"/>
    <w:rsid w:val="00690114"/>
    <w:rsid w:val="006932ED"/>
    <w:rsid w:val="00695D99"/>
    <w:rsid w:val="006A0D23"/>
    <w:rsid w:val="006A1161"/>
    <w:rsid w:val="006A219E"/>
    <w:rsid w:val="006A5F5F"/>
    <w:rsid w:val="006A65F3"/>
    <w:rsid w:val="006A6E22"/>
    <w:rsid w:val="006A6E6D"/>
    <w:rsid w:val="006A743C"/>
    <w:rsid w:val="006A7F3E"/>
    <w:rsid w:val="006B32CF"/>
    <w:rsid w:val="006B5A1C"/>
    <w:rsid w:val="006C3C42"/>
    <w:rsid w:val="006C40B6"/>
    <w:rsid w:val="006C715C"/>
    <w:rsid w:val="006C733B"/>
    <w:rsid w:val="006C7848"/>
    <w:rsid w:val="006D1B0D"/>
    <w:rsid w:val="006D3B70"/>
    <w:rsid w:val="006D4570"/>
    <w:rsid w:val="006D4BD8"/>
    <w:rsid w:val="006E4262"/>
    <w:rsid w:val="006E4D9B"/>
    <w:rsid w:val="006F14A0"/>
    <w:rsid w:val="006F564F"/>
    <w:rsid w:val="006F57D0"/>
    <w:rsid w:val="006F62EB"/>
    <w:rsid w:val="00700A5B"/>
    <w:rsid w:val="007026E8"/>
    <w:rsid w:val="00705AE1"/>
    <w:rsid w:val="007062AF"/>
    <w:rsid w:val="00714EBC"/>
    <w:rsid w:val="00715E09"/>
    <w:rsid w:val="00715E90"/>
    <w:rsid w:val="00715F16"/>
    <w:rsid w:val="007256B6"/>
    <w:rsid w:val="00726929"/>
    <w:rsid w:val="00727132"/>
    <w:rsid w:val="00727FF3"/>
    <w:rsid w:val="0073119C"/>
    <w:rsid w:val="007318D8"/>
    <w:rsid w:val="00731E30"/>
    <w:rsid w:val="0073481C"/>
    <w:rsid w:val="0074011C"/>
    <w:rsid w:val="00741E47"/>
    <w:rsid w:val="007424F6"/>
    <w:rsid w:val="00743910"/>
    <w:rsid w:val="0074571E"/>
    <w:rsid w:val="00745883"/>
    <w:rsid w:val="00747433"/>
    <w:rsid w:val="007512CB"/>
    <w:rsid w:val="00754E03"/>
    <w:rsid w:val="00755FA4"/>
    <w:rsid w:val="007570A1"/>
    <w:rsid w:val="007627FB"/>
    <w:rsid w:val="00763333"/>
    <w:rsid w:val="00763D4F"/>
    <w:rsid w:val="00765E9B"/>
    <w:rsid w:val="00766ABA"/>
    <w:rsid w:val="0076711D"/>
    <w:rsid w:val="00781E2B"/>
    <w:rsid w:val="0078565D"/>
    <w:rsid w:val="0079088F"/>
    <w:rsid w:val="00794CBE"/>
    <w:rsid w:val="00796797"/>
    <w:rsid w:val="007A0506"/>
    <w:rsid w:val="007A1D5A"/>
    <w:rsid w:val="007A5394"/>
    <w:rsid w:val="007A767B"/>
    <w:rsid w:val="007A7A0A"/>
    <w:rsid w:val="007B0362"/>
    <w:rsid w:val="007B3193"/>
    <w:rsid w:val="007B5ACB"/>
    <w:rsid w:val="007B5B75"/>
    <w:rsid w:val="007C0474"/>
    <w:rsid w:val="007C2CDA"/>
    <w:rsid w:val="007C4F81"/>
    <w:rsid w:val="007C54CF"/>
    <w:rsid w:val="007D2AE5"/>
    <w:rsid w:val="007E3EA9"/>
    <w:rsid w:val="007E5E8D"/>
    <w:rsid w:val="007F00AC"/>
    <w:rsid w:val="007F029F"/>
    <w:rsid w:val="007F086E"/>
    <w:rsid w:val="007F0B38"/>
    <w:rsid w:val="007F477D"/>
    <w:rsid w:val="007F5582"/>
    <w:rsid w:val="007F5DC2"/>
    <w:rsid w:val="008043DC"/>
    <w:rsid w:val="00804B31"/>
    <w:rsid w:val="00805C44"/>
    <w:rsid w:val="00807F2C"/>
    <w:rsid w:val="00810FB7"/>
    <w:rsid w:val="00811591"/>
    <w:rsid w:val="00811BBC"/>
    <w:rsid w:val="00815B3A"/>
    <w:rsid w:val="0081674A"/>
    <w:rsid w:val="00817B71"/>
    <w:rsid w:val="00824013"/>
    <w:rsid w:val="00825DA9"/>
    <w:rsid w:val="00836FCA"/>
    <w:rsid w:val="00837472"/>
    <w:rsid w:val="00843B43"/>
    <w:rsid w:val="00846098"/>
    <w:rsid w:val="00847A54"/>
    <w:rsid w:val="00851430"/>
    <w:rsid w:val="00851DEE"/>
    <w:rsid w:val="00853CE7"/>
    <w:rsid w:val="008565F0"/>
    <w:rsid w:val="008753EE"/>
    <w:rsid w:val="008757D4"/>
    <w:rsid w:val="0087587E"/>
    <w:rsid w:val="00880EAF"/>
    <w:rsid w:val="008856F0"/>
    <w:rsid w:val="00887D42"/>
    <w:rsid w:val="008909A3"/>
    <w:rsid w:val="00890BAC"/>
    <w:rsid w:val="00891565"/>
    <w:rsid w:val="0089176F"/>
    <w:rsid w:val="00891FC9"/>
    <w:rsid w:val="008933C2"/>
    <w:rsid w:val="0089352C"/>
    <w:rsid w:val="00893A2A"/>
    <w:rsid w:val="00894285"/>
    <w:rsid w:val="008A448B"/>
    <w:rsid w:val="008A4A55"/>
    <w:rsid w:val="008A4CBB"/>
    <w:rsid w:val="008A67D5"/>
    <w:rsid w:val="008B059B"/>
    <w:rsid w:val="008B05DA"/>
    <w:rsid w:val="008B1042"/>
    <w:rsid w:val="008B47F4"/>
    <w:rsid w:val="008B4B12"/>
    <w:rsid w:val="008B683A"/>
    <w:rsid w:val="008C1DA5"/>
    <w:rsid w:val="008C24DD"/>
    <w:rsid w:val="008C2D90"/>
    <w:rsid w:val="008C4674"/>
    <w:rsid w:val="008C472E"/>
    <w:rsid w:val="008C4E86"/>
    <w:rsid w:val="008C5C6D"/>
    <w:rsid w:val="008C6581"/>
    <w:rsid w:val="008C7AD3"/>
    <w:rsid w:val="008D0D3D"/>
    <w:rsid w:val="008D23AA"/>
    <w:rsid w:val="008D529C"/>
    <w:rsid w:val="008D6235"/>
    <w:rsid w:val="008D77A0"/>
    <w:rsid w:val="008E47F9"/>
    <w:rsid w:val="008E60C8"/>
    <w:rsid w:val="008F1917"/>
    <w:rsid w:val="008F4638"/>
    <w:rsid w:val="008F4A7C"/>
    <w:rsid w:val="008F5B00"/>
    <w:rsid w:val="008F65EE"/>
    <w:rsid w:val="008F6C02"/>
    <w:rsid w:val="008F7507"/>
    <w:rsid w:val="00902D93"/>
    <w:rsid w:val="0090493A"/>
    <w:rsid w:val="00912053"/>
    <w:rsid w:val="0091288F"/>
    <w:rsid w:val="00913D98"/>
    <w:rsid w:val="00922A3E"/>
    <w:rsid w:val="00922D40"/>
    <w:rsid w:val="00927802"/>
    <w:rsid w:val="009302F9"/>
    <w:rsid w:val="00932627"/>
    <w:rsid w:val="0093306B"/>
    <w:rsid w:val="0093410B"/>
    <w:rsid w:val="0093502B"/>
    <w:rsid w:val="00936CBE"/>
    <w:rsid w:val="0094323D"/>
    <w:rsid w:val="0094572F"/>
    <w:rsid w:val="0094660A"/>
    <w:rsid w:val="009564B4"/>
    <w:rsid w:val="00956916"/>
    <w:rsid w:val="00956D22"/>
    <w:rsid w:val="0095704E"/>
    <w:rsid w:val="00960B86"/>
    <w:rsid w:val="0096760C"/>
    <w:rsid w:val="00970D63"/>
    <w:rsid w:val="00973270"/>
    <w:rsid w:val="00984F2B"/>
    <w:rsid w:val="009933A7"/>
    <w:rsid w:val="00997756"/>
    <w:rsid w:val="009A1373"/>
    <w:rsid w:val="009A2CE0"/>
    <w:rsid w:val="009A375A"/>
    <w:rsid w:val="009A3D9C"/>
    <w:rsid w:val="009B2174"/>
    <w:rsid w:val="009B2937"/>
    <w:rsid w:val="009B459F"/>
    <w:rsid w:val="009B6B14"/>
    <w:rsid w:val="009B6EC7"/>
    <w:rsid w:val="009C0368"/>
    <w:rsid w:val="009C4C4C"/>
    <w:rsid w:val="009C4F50"/>
    <w:rsid w:val="009C79FC"/>
    <w:rsid w:val="009D316D"/>
    <w:rsid w:val="009D566B"/>
    <w:rsid w:val="009D5C93"/>
    <w:rsid w:val="009D7033"/>
    <w:rsid w:val="009D73AE"/>
    <w:rsid w:val="009D7889"/>
    <w:rsid w:val="009E707E"/>
    <w:rsid w:val="009F37F9"/>
    <w:rsid w:val="009F3A54"/>
    <w:rsid w:val="00A10F56"/>
    <w:rsid w:val="00A23CC4"/>
    <w:rsid w:val="00A241DE"/>
    <w:rsid w:val="00A26741"/>
    <w:rsid w:val="00A31984"/>
    <w:rsid w:val="00A33F9A"/>
    <w:rsid w:val="00A41A91"/>
    <w:rsid w:val="00A51F81"/>
    <w:rsid w:val="00A52060"/>
    <w:rsid w:val="00A53200"/>
    <w:rsid w:val="00A53448"/>
    <w:rsid w:val="00A567AF"/>
    <w:rsid w:val="00A67C3E"/>
    <w:rsid w:val="00A705AD"/>
    <w:rsid w:val="00A72C72"/>
    <w:rsid w:val="00A83C5C"/>
    <w:rsid w:val="00A866FD"/>
    <w:rsid w:val="00A90F14"/>
    <w:rsid w:val="00A9201E"/>
    <w:rsid w:val="00A955FA"/>
    <w:rsid w:val="00A95C57"/>
    <w:rsid w:val="00AA0C0C"/>
    <w:rsid w:val="00AA30DC"/>
    <w:rsid w:val="00AA427F"/>
    <w:rsid w:val="00AA4A54"/>
    <w:rsid w:val="00AA5AC7"/>
    <w:rsid w:val="00AA7518"/>
    <w:rsid w:val="00AB1733"/>
    <w:rsid w:val="00AB2156"/>
    <w:rsid w:val="00AC2F25"/>
    <w:rsid w:val="00AC6237"/>
    <w:rsid w:val="00AC6FA1"/>
    <w:rsid w:val="00AC77D5"/>
    <w:rsid w:val="00AD0263"/>
    <w:rsid w:val="00AD2884"/>
    <w:rsid w:val="00AD3AA1"/>
    <w:rsid w:val="00AD5F3D"/>
    <w:rsid w:val="00AD65DD"/>
    <w:rsid w:val="00AD6901"/>
    <w:rsid w:val="00AD7BBC"/>
    <w:rsid w:val="00AE287D"/>
    <w:rsid w:val="00AE3C72"/>
    <w:rsid w:val="00AE5436"/>
    <w:rsid w:val="00AF35E6"/>
    <w:rsid w:val="00AF556B"/>
    <w:rsid w:val="00AF62D7"/>
    <w:rsid w:val="00B00A6C"/>
    <w:rsid w:val="00B0193C"/>
    <w:rsid w:val="00B04F94"/>
    <w:rsid w:val="00B05EA8"/>
    <w:rsid w:val="00B14A25"/>
    <w:rsid w:val="00B22669"/>
    <w:rsid w:val="00B24005"/>
    <w:rsid w:val="00B26099"/>
    <w:rsid w:val="00B314C3"/>
    <w:rsid w:val="00B34288"/>
    <w:rsid w:val="00B34903"/>
    <w:rsid w:val="00B40430"/>
    <w:rsid w:val="00B40A71"/>
    <w:rsid w:val="00B41930"/>
    <w:rsid w:val="00B42043"/>
    <w:rsid w:val="00B5125A"/>
    <w:rsid w:val="00B52C8D"/>
    <w:rsid w:val="00B5315E"/>
    <w:rsid w:val="00B534B1"/>
    <w:rsid w:val="00B57145"/>
    <w:rsid w:val="00B76D16"/>
    <w:rsid w:val="00B77463"/>
    <w:rsid w:val="00B8182B"/>
    <w:rsid w:val="00B831D8"/>
    <w:rsid w:val="00B870F1"/>
    <w:rsid w:val="00B9011B"/>
    <w:rsid w:val="00B90AC9"/>
    <w:rsid w:val="00B918DA"/>
    <w:rsid w:val="00B92DCC"/>
    <w:rsid w:val="00B96E82"/>
    <w:rsid w:val="00B9713B"/>
    <w:rsid w:val="00BA1E8E"/>
    <w:rsid w:val="00BA2D3A"/>
    <w:rsid w:val="00BA39C4"/>
    <w:rsid w:val="00BA4D42"/>
    <w:rsid w:val="00BB0B1C"/>
    <w:rsid w:val="00BC1645"/>
    <w:rsid w:val="00BC2537"/>
    <w:rsid w:val="00BD357A"/>
    <w:rsid w:val="00BD4760"/>
    <w:rsid w:val="00BD6326"/>
    <w:rsid w:val="00BD75E0"/>
    <w:rsid w:val="00BE1E6B"/>
    <w:rsid w:val="00BE66E4"/>
    <w:rsid w:val="00BE76B5"/>
    <w:rsid w:val="00BE7AF9"/>
    <w:rsid w:val="00BF098D"/>
    <w:rsid w:val="00BF342B"/>
    <w:rsid w:val="00C00454"/>
    <w:rsid w:val="00C03E16"/>
    <w:rsid w:val="00C044F6"/>
    <w:rsid w:val="00C04CC3"/>
    <w:rsid w:val="00C0581B"/>
    <w:rsid w:val="00C1069E"/>
    <w:rsid w:val="00C15708"/>
    <w:rsid w:val="00C1737A"/>
    <w:rsid w:val="00C17F3B"/>
    <w:rsid w:val="00C2242B"/>
    <w:rsid w:val="00C3194B"/>
    <w:rsid w:val="00C31C22"/>
    <w:rsid w:val="00C32E63"/>
    <w:rsid w:val="00C3325C"/>
    <w:rsid w:val="00C3479B"/>
    <w:rsid w:val="00C35DDA"/>
    <w:rsid w:val="00C36C2D"/>
    <w:rsid w:val="00C4332A"/>
    <w:rsid w:val="00C518F5"/>
    <w:rsid w:val="00C52716"/>
    <w:rsid w:val="00C54731"/>
    <w:rsid w:val="00C566C7"/>
    <w:rsid w:val="00C567D5"/>
    <w:rsid w:val="00C636EF"/>
    <w:rsid w:val="00C71301"/>
    <w:rsid w:val="00C768CF"/>
    <w:rsid w:val="00C769AD"/>
    <w:rsid w:val="00C76ABD"/>
    <w:rsid w:val="00C76EDB"/>
    <w:rsid w:val="00C80A04"/>
    <w:rsid w:val="00C82E60"/>
    <w:rsid w:val="00C83656"/>
    <w:rsid w:val="00C853CE"/>
    <w:rsid w:val="00C911E5"/>
    <w:rsid w:val="00CA0A10"/>
    <w:rsid w:val="00CA55CA"/>
    <w:rsid w:val="00CA5736"/>
    <w:rsid w:val="00CA5ABA"/>
    <w:rsid w:val="00CB0B4D"/>
    <w:rsid w:val="00CB1F41"/>
    <w:rsid w:val="00CB2A5A"/>
    <w:rsid w:val="00CB35D5"/>
    <w:rsid w:val="00CB5A29"/>
    <w:rsid w:val="00CC0137"/>
    <w:rsid w:val="00CC02F3"/>
    <w:rsid w:val="00CC75F9"/>
    <w:rsid w:val="00CD50BD"/>
    <w:rsid w:val="00CD5211"/>
    <w:rsid w:val="00CE361A"/>
    <w:rsid w:val="00CE3BBB"/>
    <w:rsid w:val="00CE7DA8"/>
    <w:rsid w:val="00CF2077"/>
    <w:rsid w:val="00D00A40"/>
    <w:rsid w:val="00D02759"/>
    <w:rsid w:val="00D04D43"/>
    <w:rsid w:val="00D169EB"/>
    <w:rsid w:val="00D170A0"/>
    <w:rsid w:val="00D21256"/>
    <w:rsid w:val="00D248A6"/>
    <w:rsid w:val="00D4527C"/>
    <w:rsid w:val="00D50CA1"/>
    <w:rsid w:val="00D522B2"/>
    <w:rsid w:val="00D54E5A"/>
    <w:rsid w:val="00D55C0B"/>
    <w:rsid w:val="00D5768C"/>
    <w:rsid w:val="00D60B9D"/>
    <w:rsid w:val="00D71AEF"/>
    <w:rsid w:val="00D71B4C"/>
    <w:rsid w:val="00D756B8"/>
    <w:rsid w:val="00D7723B"/>
    <w:rsid w:val="00D81CF2"/>
    <w:rsid w:val="00D82C98"/>
    <w:rsid w:val="00D84356"/>
    <w:rsid w:val="00D87533"/>
    <w:rsid w:val="00D94871"/>
    <w:rsid w:val="00D95A39"/>
    <w:rsid w:val="00DA0D3A"/>
    <w:rsid w:val="00DA13DB"/>
    <w:rsid w:val="00DA1752"/>
    <w:rsid w:val="00DA589E"/>
    <w:rsid w:val="00DA7387"/>
    <w:rsid w:val="00DB183B"/>
    <w:rsid w:val="00DB4C35"/>
    <w:rsid w:val="00DB786B"/>
    <w:rsid w:val="00DC3658"/>
    <w:rsid w:val="00DC4D31"/>
    <w:rsid w:val="00DC7042"/>
    <w:rsid w:val="00DD0C72"/>
    <w:rsid w:val="00DD2FCC"/>
    <w:rsid w:val="00DD3113"/>
    <w:rsid w:val="00DD3436"/>
    <w:rsid w:val="00DD39F3"/>
    <w:rsid w:val="00DD6AA4"/>
    <w:rsid w:val="00DE0FB3"/>
    <w:rsid w:val="00DE1129"/>
    <w:rsid w:val="00DE25D8"/>
    <w:rsid w:val="00DF33BA"/>
    <w:rsid w:val="00DF4FB5"/>
    <w:rsid w:val="00E00716"/>
    <w:rsid w:val="00E028DE"/>
    <w:rsid w:val="00E0469C"/>
    <w:rsid w:val="00E06C68"/>
    <w:rsid w:val="00E07B88"/>
    <w:rsid w:val="00E1045B"/>
    <w:rsid w:val="00E1463A"/>
    <w:rsid w:val="00E164A5"/>
    <w:rsid w:val="00E236D0"/>
    <w:rsid w:val="00E249BE"/>
    <w:rsid w:val="00E254DF"/>
    <w:rsid w:val="00E270D3"/>
    <w:rsid w:val="00E276F0"/>
    <w:rsid w:val="00E27720"/>
    <w:rsid w:val="00E37995"/>
    <w:rsid w:val="00E41226"/>
    <w:rsid w:val="00E414B8"/>
    <w:rsid w:val="00E429F2"/>
    <w:rsid w:val="00E42A64"/>
    <w:rsid w:val="00E440E1"/>
    <w:rsid w:val="00E44A6D"/>
    <w:rsid w:val="00E451FC"/>
    <w:rsid w:val="00E474CC"/>
    <w:rsid w:val="00E529F3"/>
    <w:rsid w:val="00E5403E"/>
    <w:rsid w:val="00E61E33"/>
    <w:rsid w:val="00E632F1"/>
    <w:rsid w:val="00E64933"/>
    <w:rsid w:val="00E66065"/>
    <w:rsid w:val="00E71FA7"/>
    <w:rsid w:val="00E725B9"/>
    <w:rsid w:val="00E731F0"/>
    <w:rsid w:val="00E73F1E"/>
    <w:rsid w:val="00E771D6"/>
    <w:rsid w:val="00E82419"/>
    <w:rsid w:val="00E84C03"/>
    <w:rsid w:val="00E87EB4"/>
    <w:rsid w:val="00E913F5"/>
    <w:rsid w:val="00E929E7"/>
    <w:rsid w:val="00E92ACE"/>
    <w:rsid w:val="00E93CA3"/>
    <w:rsid w:val="00E9638C"/>
    <w:rsid w:val="00EA18C3"/>
    <w:rsid w:val="00EA227F"/>
    <w:rsid w:val="00EA415F"/>
    <w:rsid w:val="00EA53C9"/>
    <w:rsid w:val="00EC0FB1"/>
    <w:rsid w:val="00EC40F9"/>
    <w:rsid w:val="00EC455F"/>
    <w:rsid w:val="00EC57FC"/>
    <w:rsid w:val="00EC656D"/>
    <w:rsid w:val="00ED269F"/>
    <w:rsid w:val="00ED4EF4"/>
    <w:rsid w:val="00ED58C6"/>
    <w:rsid w:val="00ED6D42"/>
    <w:rsid w:val="00ED78D7"/>
    <w:rsid w:val="00EE1C90"/>
    <w:rsid w:val="00EE428A"/>
    <w:rsid w:val="00EE4489"/>
    <w:rsid w:val="00EE4F35"/>
    <w:rsid w:val="00EE5D03"/>
    <w:rsid w:val="00EF1797"/>
    <w:rsid w:val="00EF3953"/>
    <w:rsid w:val="00EF4C2E"/>
    <w:rsid w:val="00F1394A"/>
    <w:rsid w:val="00F24951"/>
    <w:rsid w:val="00F255BF"/>
    <w:rsid w:val="00F272F5"/>
    <w:rsid w:val="00F31207"/>
    <w:rsid w:val="00F37E50"/>
    <w:rsid w:val="00F45048"/>
    <w:rsid w:val="00F467D9"/>
    <w:rsid w:val="00F53405"/>
    <w:rsid w:val="00F53461"/>
    <w:rsid w:val="00F53E09"/>
    <w:rsid w:val="00F55161"/>
    <w:rsid w:val="00F55C3D"/>
    <w:rsid w:val="00F56C11"/>
    <w:rsid w:val="00F6113C"/>
    <w:rsid w:val="00F6380B"/>
    <w:rsid w:val="00F63B08"/>
    <w:rsid w:val="00F641DE"/>
    <w:rsid w:val="00F66E2B"/>
    <w:rsid w:val="00F678B1"/>
    <w:rsid w:val="00F72E28"/>
    <w:rsid w:val="00F735FB"/>
    <w:rsid w:val="00F74D77"/>
    <w:rsid w:val="00F75B0E"/>
    <w:rsid w:val="00F80D97"/>
    <w:rsid w:val="00F844A8"/>
    <w:rsid w:val="00F848F4"/>
    <w:rsid w:val="00F85299"/>
    <w:rsid w:val="00F858AD"/>
    <w:rsid w:val="00F85B64"/>
    <w:rsid w:val="00F8733F"/>
    <w:rsid w:val="00F9265B"/>
    <w:rsid w:val="00F94231"/>
    <w:rsid w:val="00F94D11"/>
    <w:rsid w:val="00FA1E4E"/>
    <w:rsid w:val="00FA3563"/>
    <w:rsid w:val="00FA569F"/>
    <w:rsid w:val="00FA7FBD"/>
    <w:rsid w:val="00FB1483"/>
    <w:rsid w:val="00FB1992"/>
    <w:rsid w:val="00FC1490"/>
    <w:rsid w:val="00FC1ED7"/>
    <w:rsid w:val="00FC53EB"/>
    <w:rsid w:val="00FC57CF"/>
    <w:rsid w:val="00FC5D96"/>
    <w:rsid w:val="00FD0C48"/>
    <w:rsid w:val="00FD6AC6"/>
    <w:rsid w:val="00FD7393"/>
    <w:rsid w:val="00FE11F2"/>
    <w:rsid w:val="00FE3EE8"/>
    <w:rsid w:val="00FE5C5D"/>
    <w:rsid w:val="00FE77B2"/>
    <w:rsid w:val="00FE78AA"/>
    <w:rsid w:val="00FF0150"/>
    <w:rsid w:val="00FF223D"/>
    <w:rsid w:val="00FF2279"/>
    <w:rsid w:val="00FF4276"/>
    <w:rsid w:val="00FF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19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E82419"/>
    <w:pPr>
      <w:shd w:val="clear" w:color="auto" w:fill="000080"/>
    </w:pPr>
    <w:rPr>
      <w:rFonts w:ascii="Tahoma" w:hAnsi="Tahoma"/>
    </w:rPr>
  </w:style>
  <w:style w:type="paragraph" w:styleId="Tekstbalonia">
    <w:name w:val="Balloon Text"/>
    <w:basedOn w:val="Normal"/>
    <w:semiHidden/>
    <w:rsid w:val="00AA5AC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773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5233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2338E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233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338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Ludbreg</Company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Liljana</dc:creator>
  <cp:lastModifiedBy>Windows korisnik</cp:lastModifiedBy>
  <cp:revision>2</cp:revision>
  <cp:lastPrinted>2020-12-16T07:44:00Z</cp:lastPrinted>
  <dcterms:created xsi:type="dcterms:W3CDTF">2021-12-21T20:01:00Z</dcterms:created>
  <dcterms:modified xsi:type="dcterms:W3CDTF">2021-12-21T20:01:00Z</dcterms:modified>
</cp:coreProperties>
</file>