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3B9" w:rsidRPr="00AF53B9" w:rsidRDefault="00AB73E5" w:rsidP="003F3D95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URBANISTIČKI</w:t>
      </w:r>
      <w:r w:rsidR="003F3D95" w:rsidRPr="003F3D95">
        <w:rPr>
          <w:b/>
          <w:sz w:val="32"/>
          <w:szCs w:val="32"/>
        </w:rPr>
        <w:t xml:space="preserve"> PLAN UREĐENJA </w:t>
      </w:r>
      <w:r w:rsidR="00181C74">
        <w:rPr>
          <w:b/>
          <w:sz w:val="32"/>
          <w:szCs w:val="32"/>
        </w:rPr>
        <w:t>LUDBREG</w:t>
      </w:r>
    </w:p>
    <w:p w:rsidR="003F3D95" w:rsidRDefault="002E2C1B" w:rsidP="002E2C1B">
      <w:pPr>
        <w:ind w:firstLine="0"/>
        <w:jc w:val="center"/>
      </w:pPr>
      <w:r>
        <w:t xml:space="preserve">- prilog Odluci o </w:t>
      </w:r>
      <w:r w:rsidR="00AD47E8">
        <w:t>izradi</w:t>
      </w:r>
      <w:r>
        <w:t xml:space="preserve"> </w:t>
      </w:r>
      <w:r w:rsidR="00F96BDF">
        <w:t xml:space="preserve">izmjena i dopuna </w:t>
      </w:r>
      <w:r w:rsidR="00AD47E8">
        <w:t>P</w:t>
      </w:r>
      <w:r>
        <w:t>lana -</w:t>
      </w:r>
    </w:p>
    <w:p w:rsidR="00F96BDF" w:rsidRDefault="00F96BDF" w:rsidP="002E2C1B">
      <w:pPr>
        <w:ind w:firstLine="0"/>
        <w:jc w:val="center"/>
      </w:pPr>
    </w:p>
    <w:tbl>
      <w:tblPr>
        <w:tblStyle w:val="Reetkatablice"/>
        <w:tblW w:w="0" w:type="auto"/>
        <w:tblLook w:val="04A0"/>
      </w:tblPr>
      <w:tblGrid>
        <w:gridCol w:w="10682"/>
      </w:tblGrid>
      <w:tr w:rsidR="003F3D95" w:rsidTr="003F3D95">
        <w:tc>
          <w:tcPr>
            <w:tcW w:w="10682" w:type="dxa"/>
          </w:tcPr>
          <w:p w:rsidR="00C87407" w:rsidRDefault="00293449" w:rsidP="00293449">
            <w:pPr>
              <w:ind w:firstLine="0"/>
              <w:rPr>
                <w:b/>
              </w:rPr>
            </w:pPr>
            <w:r w:rsidRPr="00293449">
              <w:rPr>
                <w:b/>
              </w:rPr>
              <w:t>1)</w:t>
            </w:r>
            <w:r>
              <w:rPr>
                <w:b/>
              </w:rPr>
              <w:t xml:space="preserve"> </w:t>
            </w:r>
            <w:r w:rsidR="00C87407">
              <w:rPr>
                <w:b/>
              </w:rPr>
              <w:t xml:space="preserve">OPĆI DIO </w:t>
            </w:r>
          </w:p>
          <w:p w:rsidR="00CE7B4B" w:rsidRPr="00293449" w:rsidRDefault="00A12D6B" w:rsidP="00293449">
            <w:pPr>
              <w:ind w:firstLine="0"/>
              <w:rPr>
                <w:b/>
              </w:rPr>
            </w:pPr>
            <w:r w:rsidRPr="00293449">
              <w:rPr>
                <w:b/>
              </w:rPr>
              <w:t>Usklađivanje sa izmjenama i dopunama Zakona o prostornom uređenju, te prostorno planskom dokumentacijom višeg reda</w:t>
            </w:r>
          </w:p>
          <w:p w:rsidR="00293449" w:rsidRPr="00293449" w:rsidRDefault="00293449" w:rsidP="00293449">
            <w:pPr>
              <w:ind w:firstLine="0"/>
            </w:pPr>
          </w:p>
        </w:tc>
      </w:tr>
      <w:tr w:rsidR="00122E11" w:rsidTr="003F3D95">
        <w:tc>
          <w:tcPr>
            <w:tcW w:w="10682" w:type="dxa"/>
          </w:tcPr>
          <w:p w:rsidR="00122E11" w:rsidRDefault="00122E11" w:rsidP="006856CE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t>2) TEKSTUALNI DIO PLANA</w:t>
            </w:r>
          </w:p>
          <w:p w:rsidR="00122E11" w:rsidRDefault="00122E11" w:rsidP="00122E11">
            <w:pPr>
              <w:ind w:firstLine="0"/>
              <w:rPr>
                <w:b/>
              </w:rPr>
            </w:pPr>
            <w:r>
              <w:rPr>
                <w:b/>
              </w:rPr>
              <w:t xml:space="preserve"> Redefiniranje odrednica za provođenje:</w:t>
            </w:r>
          </w:p>
          <w:p w:rsidR="00122E11" w:rsidRDefault="00122E11" w:rsidP="00122E11">
            <w:pPr>
              <w:ind w:firstLine="0"/>
              <w:rPr>
                <w:b/>
              </w:rPr>
            </w:pPr>
          </w:p>
          <w:p w:rsidR="00B709DA" w:rsidRDefault="00E55CE0" w:rsidP="006856CE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t>2.1</w:t>
            </w:r>
            <w:r w:rsidR="00D70D7D">
              <w:rPr>
                <w:b/>
              </w:rPr>
              <w:t xml:space="preserve">.  objekti društvene namjene i udaljenost od susjednih objekata – problem </w:t>
            </w:r>
            <w:r w:rsidR="00AE72C6">
              <w:rPr>
                <w:b/>
              </w:rPr>
              <w:t xml:space="preserve">razvoja </w:t>
            </w:r>
            <w:r w:rsidR="00D70D7D">
              <w:rPr>
                <w:b/>
              </w:rPr>
              <w:t>dječjeg vrtić</w:t>
            </w:r>
            <w:r w:rsidR="00004482">
              <w:rPr>
                <w:b/>
              </w:rPr>
              <w:t>a Radost (članak 27. Točka 7, 8 i</w:t>
            </w:r>
            <w:r w:rsidR="00D70D7D">
              <w:rPr>
                <w:b/>
              </w:rPr>
              <w:t xml:space="preserve"> 17)</w:t>
            </w:r>
            <w:r w:rsidR="00004482">
              <w:rPr>
                <w:b/>
              </w:rPr>
              <w:t xml:space="preserve">. Izuzetak kod dogradnje. </w:t>
            </w:r>
          </w:p>
          <w:p w:rsidR="00E55CE0" w:rsidRDefault="00E55CE0" w:rsidP="006856CE">
            <w:pPr>
              <w:pStyle w:val="Odlomakpopisa"/>
              <w:ind w:left="0" w:firstLine="0"/>
              <w:rPr>
                <w:b/>
              </w:rPr>
            </w:pPr>
          </w:p>
          <w:p w:rsidR="00E55CE0" w:rsidRPr="00E55CE0" w:rsidRDefault="00AE72C6" w:rsidP="006856CE">
            <w:pPr>
              <w:pStyle w:val="Odlomakpopisa"/>
              <w:ind w:left="0" w:firstLine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2.2. ostali zahtjevi koji se</w:t>
            </w:r>
            <w:r w:rsidR="00E55CE0" w:rsidRPr="00E55CE0">
              <w:rPr>
                <w:rFonts w:cstheme="minorHAnsi"/>
                <w:b/>
              </w:rPr>
              <w:t xml:space="preserve"> u tijeku izrade i donošenja izmjena i dopuna pojave </w:t>
            </w:r>
            <w:r>
              <w:rPr>
                <w:rFonts w:cstheme="minorHAnsi"/>
                <w:b/>
              </w:rPr>
              <w:t xml:space="preserve">te </w:t>
            </w:r>
            <w:r w:rsidR="00E55CE0" w:rsidRPr="00E55CE0">
              <w:rPr>
                <w:rFonts w:cstheme="minorHAnsi"/>
                <w:b/>
              </w:rPr>
              <w:t>drugi zahtjevi ili posebni uvjeti koji nisu navedeni u ciljevima i programskim polazištima, smatrati će se sukladni ovom članku Odluke uz posebno obrazloženje</w:t>
            </w: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  <w:p w:rsidR="00122E11" w:rsidRDefault="00122E11" w:rsidP="006856CE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122E11" w:rsidTr="00B709DA">
        <w:tc>
          <w:tcPr>
            <w:tcW w:w="10682" w:type="dxa"/>
            <w:shd w:val="clear" w:color="auto" w:fill="BFBFBF" w:themeFill="background1" w:themeFillShade="BF"/>
          </w:tcPr>
          <w:p w:rsidR="00122E11" w:rsidRDefault="00122E11" w:rsidP="006856CE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B709DA" w:rsidTr="003F3D95">
        <w:tc>
          <w:tcPr>
            <w:tcW w:w="10682" w:type="dxa"/>
          </w:tcPr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>3) IZMJENE I DOPUNE GRAFIČKOG DIJELA PLANA</w:t>
            </w:r>
          </w:p>
          <w:p w:rsidR="00B709DA" w:rsidRDefault="00B709DA" w:rsidP="006856CE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3F3D95" w:rsidTr="003F3D95">
        <w:tc>
          <w:tcPr>
            <w:tcW w:w="10682" w:type="dxa"/>
          </w:tcPr>
          <w:p w:rsidR="00B709DA" w:rsidRDefault="00B709DA" w:rsidP="00B709DA">
            <w:pPr>
              <w:ind w:firstLine="0"/>
              <w:rPr>
                <w:b/>
              </w:rPr>
            </w:pPr>
            <w:r w:rsidRPr="00B709DA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  <w:r w:rsidRPr="00B709DA">
              <w:rPr>
                <w:b/>
              </w:rPr>
              <w:t xml:space="preserve">prostorna cjelina - </w:t>
            </w:r>
            <w:r>
              <w:rPr>
                <w:b/>
              </w:rPr>
              <w:t>r</w:t>
            </w:r>
            <w:r w:rsidR="00C87407" w:rsidRPr="00B709DA">
              <w:rPr>
                <w:b/>
              </w:rPr>
              <w:t xml:space="preserve">edefinicija prostora </w:t>
            </w:r>
            <w:r w:rsidR="000A79E4">
              <w:rPr>
                <w:b/>
              </w:rPr>
              <w:t xml:space="preserve">rudine </w:t>
            </w:r>
            <w:r w:rsidR="00C87407" w:rsidRPr="00B709DA">
              <w:rPr>
                <w:b/>
              </w:rPr>
              <w:t>„Varoški vrti“</w:t>
            </w:r>
            <w:r w:rsidR="00AE72C6">
              <w:rPr>
                <w:b/>
              </w:rPr>
              <w:t xml:space="preserve"> </w:t>
            </w:r>
          </w:p>
          <w:p w:rsidR="00C87407" w:rsidRDefault="00B709DA" w:rsidP="00B709DA">
            <w:pPr>
              <w:ind w:firstLine="0"/>
            </w:pPr>
            <w:r>
              <w:rPr>
                <w:i/>
                <w:u w:val="single"/>
              </w:rPr>
              <w:t>Predložene r</w:t>
            </w:r>
            <w:r w:rsidR="00B42ED2" w:rsidRPr="00B709DA">
              <w:rPr>
                <w:i/>
                <w:u w:val="single"/>
              </w:rPr>
              <w:t xml:space="preserve">edefinicija </w:t>
            </w:r>
            <w:r w:rsidR="0092714F" w:rsidRPr="00B709DA">
              <w:rPr>
                <w:i/>
                <w:u w:val="single"/>
              </w:rPr>
              <w:t>se odnosi na</w:t>
            </w:r>
            <w:r w:rsidR="0092714F">
              <w:t xml:space="preserve"> </w:t>
            </w:r>
            <w:r w:rsidR="00004482">
              <w:t xml:space="preserve">promjenu namjene, </w:t>
            </w:r>
            <w:r w:rsidR="0092714F">
              <w:t>prilagodbu</w:t>
            </w:r>
            <w:r w:rsidR="00B42ED2">
              <w:t xml:space="preserve"> </w:t>
            </w:r>
            <w:r>
              <w:t xml:space="preserve">prometne i druge infrastrukture </w:t>
            </w:r>
            <w:r w:rsidR="00B42ED2">
              <w:t xml:space="preserve">radi optimiziranja ograničenja u prostoru </w:t>
            </w:r>
            <w:r w:rsidR="0092714F">
              <w:t xml:space="preserve">uzrokovanih </w:t>
            </w:r>
            <w:r w:rsidR="00BE6248">
              <w:t xml:space="preserve">postojećom </w:t>
            </w:r>
            <w:r w:rsidR="0092714F">
              <w:t>trasom plinovoda i visokonaponskih</w:t>
            </w:r>
            <w:r>
              <w:t>/srednjenaponskih</w:t>
            </w:r>
            <w:r w:rsidR="0092714F">
              <w:t xml:space="preserve"> dalekovoda</w:t>
            </w:r>
            <w:r w:rsidR="00BE6248">
              <w:t xml:space="preserve"> prijenosa električne energije</w:t>
            </w:r>
            <w:r w:rsidR="0092714F">
              <w:t xml:space="preserve"> te promjenama u interesima investitora </w:t>
            </w:r>
            <w:r w:rsidR="00EE3E3E">
              <w:t xml:space="preserve">i Grada Ludbrega </w:t>
            </w:r>
            <w:r w:rsidR="0092714F">
              <w:t xml:space="preserve">za </w:t>
            </w:r>
            <w:r w:rsidR="00AE72C6">
              <w:t xml:space="preserve">svrhovito </w:t>
            </w:r>
            <w:r w:rsidR="0092714F">
              <w:t>aktiviranje zone.</w:t>
            </w:r>
          </w:p>
          <w:p w:rsidR="00B709DA" w:rsidRDefault="00B709DA" w:rsidP="00B709DA">
            <w:pPr>
              <w:ind w:firstLine="0"/>
              <w:rPr>
                <w:b/>
              </w:rPr>
            </w:pPr>
          </w:p>
          <w:p w:rsidR="00C87407" w:rsidRDefault="00C87407" w:rsidP="006856CE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4848225" cy="3813288"/>
                  <wp:effectExtent l="19050" t="0" r="9525" b="0"/>
                  <wp:docPr id="4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638" cy="381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76B" w:rsidRDefault="005F176B" w:rsidP="005F176B">
            <w:pPr>
              <w:ind w:firstLine="0"/>
              <w:rPr>
                <w:b/>
              </w:rPr>
            </w:pPr>
            <w:r w:rsidRPr="00040833">
              <w:rPr>
                <w:b/>
              </w:rPr>
              <w:t>- Situacija zone iz važećeg Plana</w:t>
            </w:r>
          </w:p>
          <w:p w:rsidR="00126A4A" w:rsidRDefault="00126A4A" w:rsidP="005F176B">
            <w:pPr>
              <w:ind w:firstLine="0"/>
            </w:pPr>
          </w:p>
          <w:p w:rsidR="00B8568C" w:rsidRDefault="00B97BFC" w:rsidP="0010298D">
            <w:pPr>
              <w:ind w:firstLine="0"/>
            </w:pPr>
            <w:r w:rsidRPr="00B97BFC">
              <w:rPr>
                <w:b/>
                <w:noProof/>
                <w:lang w:eastAsia="hr-HR"/>
              </w:rPr>
              <w:pict>
                <v:shape id="_x0000_s1079" style="position:absolute;left:0;text-align:left;margin-left:15pt;margin-top:.6pt;width:367.9pt;height:295.85pt;z-index:251682816" coordsize="7358,5917" path="m2003,5235l3023,4807,4283,4125r885,-45l5190,3502,4950,3397r15,-202l5895,3135r713,30l7193,3157r165,-135l7343,1785,6030,1590,4170,1005,1688,140,623,,,5370r360,15l533,5902r870,15l2003,5235xe" filled="f" fillcolor="#ffc000" strokecolor="#548dd4 [1951]" strokeweight="4.5pt">
                  <v:fill opacity="48497f"/>
                  <v:stroke r:id="rId9" o:title="" filltype="pattern"/>
                  <v:path arrowok="t"/>
                </v:shape>
              </w:pict>
            </w:r>
            <w:r w:rsidR="00EE3E3E">
              <w:rPr>
                <w:noProof/>
                <w:lang w:eastAsia="hr-HR"/>
              </w:rPr>
              <w:drawing>
                <wp:inline distT="0" distB="0" distL="0" distR="0">
                  <wp:extent cx="4848225" cy="3777023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017" cy="3783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7BFC">
              <w:rPr>
                <w:noProof/>
                <w:lang w:val="en-US"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left:0;text-align:left;margin-left:139pt;margin-top:168.5pt;width:53pt;height:39.95pt;z-index:251660288;mso-height-percent:200;mso-position-horizontal-relative:text;mso-position-vertical-relative:text;mso-height-percent:200;mso-width-relative:margin;mso-height-relative:margin" filled="f" stroked="f" strokecolor="white [3212]" strokeweight="2pt">
                  <v:stroke dashstyle="dash"/>
                  <v:textbox style="mso-fit-shape-to-text:t">
                    <w:txbxContent>
                      <w:p w:rsidR="00034D6C" w:rsidRDefault="00034D6C" w:rsidP="004C4ECD">
                        <w:pPr>
                          <w:ind w:firstLine="0"/>
                        </w:pPr>
                      </w:p>
                    </w:txbxContent>
                  </v:textbox>
                </v:shape>
              </w:pict>
            </w:r>
          </w:p>
          <w:p w:rsidR="00B709DA" w:rsidRPr="00126A4A" w:rsidRDefault="00723497" w:rsidP="00332A18">
            <w:pPr>
              <w:ind w:firstLine="0"/>
              <w:rPr>
                <w:b/>
              </w:rPr>
            </w:pPr>
            <w:r>
              <w:rPr>
                <w:b/>
              </w:rPr>
              <w:t>- predložene izmjen</w:t>
            </w:r>
            <w:r w:rsidR="00251EF9">
              <w:rPr>
                <w:b/>
              </w:rPr>
              <w:t>e</w:t>
            </w:r>
            <w:r w:rsidR="00122E11">
              <w:rPr>
                <w:b/>
              </w:rPr>
              <w:t xml:space="preserve"> Plana</w:t>
            </w:r>
            <w:r w:rsidR="00021000">
              <w:rPr>
                <w:b/>
              </w:rPr>
              <w:t xml:space="preserve"> (tamno plave boje)</w:t>
            </w:r>
          </w:p>
        </w:tc>
      </w:tr>
      <w:tr w:rsidR="00B709DA" w:rsidTr="00B709DA">
        <w:tc>
          <w:tcPr>
            <w:tcW w:w="10682" w:type="dxa"/>
            <w:shd w:val="clear" w:color="auto" w:fill="BFBFBF" w:themeFill="background1" w:themeFillShade="BF"/>
          </w:tcPr>
          <w:p w:rsidR="00B709DA" w:rsidRPr="00B709DA" w:rsidRDefault="00B709DA" w:rsidP="00B709DA">
            <w:pPr>
              <w:ind w:firstLine="0"/>
              <w:rPr>
                <w:b/>
              </w:rPr>
            </w:pPr>
          </w:p>
        </w:tc>
      </w:tr>
      <w:tr w:rsidR="0013542C" w:rsidTr="003F3D95">
        <w:tc>
          <w:tcPr>
            <w:tcW w:w="10682" w:type="dxa"/>
          </w:tcPr>
          <w:p w:rsidR="0013542C" w:rsidRDefault="0013542C" w:rsidP="00021000">
            <w:pPr>
              <w:ind w:firstLine="0"/>
              <w:rPr>
                <w:b/>
              </w:rPr>
            </w:pPr>
            <w:r w:rsidRPr="0013542C">
              <w:rPr>
                <w:b/>
              </w:rPr>
              <w:lastRenderedPageBreak/>
              <w:t>2. prostorna cjelina</w:t>
            </w:r>
            <w:r w:rsidR="00B709DA">
              <w:rPr>
                <w:b/>
              </w:rPr>
              <w:t xml:space="preserve"> </w:t>
            </w:r>
            <w:r w:rsidR="006E2F56">
              <w:rPr>
                <w:b/>
              </w:rPr>
              <w:t xml:space="preserve">- </w:t>
            </w:r>
            <w:r w:rsidR="00B709DA">
              <w:rPr>
                <w:b/>
              </w:rPr>
              <w:t>promjena namjene</w:t>
            </w:r>
            <w:r w:rsidR="00E41E10">
              <w:rPr>
                <w:b/>
              </w:rPr>
              <w:t xml:space="preserve"> iz „</w:t>
            </w:r>
            <w:r w:rsidR="00004482">
              <w:rPr>
                <w:b/>
              </w:rPr>
              <w:t>K</w:t>
            </w:r>
            <w:r w:rsidR="00E41E10">
              <w:rPr>
                <w:b/>
              </w:rPr>
              <w:t>1“</w:t>
            </w:r>
            <w:r w:rsidR="00004482">
              <w:rPr>
                <w:b/>
              </w:rPr>
              <w:t xml:space="preserve"> u</w:t>
            </w:r>
            <w:r w:rsidR="00CB340C">
              <w:rPr>
                <w:b/>
              </w:rPr>
              <w:t xml:space="preserve"> </w:t>
            </w:r>
            <w:r w:rsidR="00E41E10">
              <w:rPr>
                <w:b/>
              </w:rPr>
              <w:t>„D“</w:t>
            </w:r>
            <w:r w:rsidR="00B709DA">
              <w:rPr>
                <w:b/>
              </w:rPr>
              <w:t xml:space="preserve"> </w:t>
            </w:r>
            <w:r w:rsidR="00004482">
              <w:rPr>
                <w:b/>
              </w:rPr>
              <w:t xml:space="preserve">i „M1“ </w:t>
            </w:r>
            <w:r w:rsidR="00E41E10">
              <w:rPr>
                <w:b/>
              </w:rPr>
              <w:t>te</w:t>
            </w:r>
            <w:r w:rsidR="00377C70">
              <w:rPr>
                <w:b/>
              </w:rPr>
              <w:t xml:space="preserve"> ukidanje dionice planirane prometnice</w:t>
            </w:r>
          </w:p>
          <w:p w:rsidR="00E41E10" w:rsidRDefault="00E41E10" w:rsidP="00E41E10">
            <w:pPr>
              <w:ind w:firstLine="0"/>
            </w:pPr>
            <w:r w:rsidRPr="008F2455">
              <w:rPr>
                <w:i/>
                <w:u w:val="single"/>
              </w:rPr>
              <w:t xml:space="preserve">Predložena je slijedeća promjena namjene prostora: </w:t>
            </w:r>
            <w:r w:rsidRPr="006E2A3C">
              <w:t xml:space="preserve"> Promjena se odnosi na</w:t>
            </w:r>
            <w:r>
              <w:t xml:space="preserve"> promjenu namjene prostora</w:t>
            </w:r>
            <w:r w:rsidR="00BE6248">
              <w:t xml:space="preserve"> </w:t>
            </w:r>
            <w:r>
              <w:t xml:space="preserve">  katastarskih čestica čkbr. </w:t>
            </w:r>
            <w:r w:rsidR="001E2B82">
              <w:t>(</w:t>
            </w:r>
            <w:r w:rsidR="00D04DC8">
              <w:t xml:space="preserve">1765/1, </w:t>
            </w:r>
            <w:r w:rsidR="00CB340C" w:rsidRPr="001E2B82">
              <w:rPr>
                <w:i/>
              </w:rPr>
              <w:t>1765/2</w:t>
            </w:r>
            <w:r w:rsidR="00CB340C">
              <w:rPr>
                <w:i/>
              </w:rPr>
              <w:t xml:space="preserve">, </w:t>
            </w:r>
            <w:r w:rsidR="005521D2">
              <w:t>1766 iz „K1“ u „D“),</w:t>
            </w:r>
            <w:r w:rsidR="00D04DC8">
              <w:t xml:space="preserve"> </w:t>
            </w:r>
            <w:r w:rsidR="005521D2">
              <w:t xml:space="preserve">čkbr. </w:t>
            </w:r>
            <w:r w:rsidR="001E2B82">
              <w:t>(</w:t>
            </w:r>
            <w:r w:rsidRPr="001E2B82">
              <w:t>1767</w:t>
            </w:r>
            <w:r>
              <w:t xml:space="preserve"> </w:t>
            </w:r>
            <w:r w:rsidR="001E2B82">
              <w:t xml:space="preserve">iz „K1“ u „M1“) </w:t>
            </w:r>
            <w:r w:rsidR="005521D2">
              <w:t xml:space="preserve">sve u </w:t>
            </w:r>
            <w:r>
              <w:t>k.o. Ludbreg</w:t>
            </w:r>
            <w:r w:rsidR="00D04DC8">
              <w:t xml:space="preserve"> </w:t>
            </w:r>
            <w:r w:rsidR="00126A4A">
              <w:t xml:space="preserve">te se </w:t>
            </w:r>
            <w:r w:rsidR="00D04DC8">
              <w:t>ukida planirana trasa prometnice koja prolazi istima.</w:t>
            </w:r>
            <w:r w:rsidRPr="00D93984">
              <w:rPr>
                <w:i/>
              </w:rPr>
              <w:t xml:space="preserve"> </w:t>
            </w:r>
          </w:p>
          <w:p w:rsidR="00377C70" w:rsidRDefault="00377C70" w:rsidP="00021000">
            <w:pPr>
              <w:ind w:firstLine="0"/>
              <w:rPr>
                <w:b/>
              </w:rPr>
            </w:pPr>
          </w:p>
          <w:p w:rsidR="00CB340C" w:rsidRDefault="00CB340C" w:rsidP="00021000">
            <w:pPr>
              <w:ind w:firstLine="0"/>
              <w:rPr>
                <w:b/>
              </w:rPr>
            </w:pPr>
          </w:p>
          <w:p w:rsidR="00377C70" w:rsidRDefault="00377C70" w:rsidP="00021000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5223094" cy="3464603"/>
                  <wp:effectExtent l="19050" t="0" r="0" b="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094" cy="3464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42C" w:rsidRDefault="0013542C" w:rsidP="00CE7B4B">
            <w:pPr>
              <w:pStyle w:val="Odlomakpopisa"/>
              <w:ind w:left="0" w:firstLine="0"/>
              <w:rPr>
                <w:b/>
              </w:rPr>
            </w:pPr>
            <w:r w:rsidRPr="00CB1ED2">
              <w:rPr>
                <w:b/>
              </w:rPr>
              <w:t>- važeći Plan</w:t>
            </w:r>
          </w:p>
          <w:p w:rsidR="00377C70" w:rsidRDefault="00377C70" w:rsidP="00CE7B4B">
            <w:pPr>
              <w:pStyle w:val="Odlomakpopisa"/>
              <w:ind w:left="0" w:firstLine="0"/>
              <w:rPr>
                <w:b/>
              </w:rPr>
            </w:pPr>
          </w:p>
          <w:p w:rsidR="00CB340C" w:rsidRDefault="00CB340C" w:rsidP="00CE7B4B">
            <w:pPr>
              <w:pStyle w:val="Odlomakpopisa"/>
              <w:ind w:left="0" w:firstLine="0"/>
              <w:rPr>
                <w:b/>
              </w:rPr>
            </w:pPr>
          </w:p>
          <w:p w:rsidR="00CB340C" w:rsidRDefault="00CB340C" w:rsidP="00CE7B4B">
            <w:pPr>
              <w:pStyle w:val="Odlomakpopisa"/>
              <w:ind w:left="0" w:firstLine="0"/>
              <w:rPr>
                <w:b/>
              </w:rPr>
            </w:pPr>
          </w:p>
          <w:p w:rsidR="00377C70" w:rsidRDefault="00B97BFC" w:rsidP="00CE7B4B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  <w:noProof/>
              </w:rPr>
              <w:pict>
                <v:shape id="_x0000_s1057" type="#_x0000_t202" style="position:absolute;left:0;text-align:left;margin-left:221.75pt;margin-top:89.45pt;width:52.75pt;height:48.35pt;z-index:251663360;mso-height-percent:200;mso-height-percent:200;mso-width-relative:margin;mso-height-relative:margin" filled="f">
                  <v:textbox style="mso-next-textbox:#_x0000_s1057;mso-fit-shape-to-text:t">
                    <w:txbxContent>
                      <w:p w:rsidR="00034D6C" w:rsidRDefault="00034D6C" w:rsidP="00E41E10">
                        <w:pPr>
                          <w:ind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481013" cy="513081"/>
                              <wp:effectExtent l="19050" t="0" r="0" b="0"/>
                              <wp:docPr id="10" name="Slika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1013" cy="5130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56" style="position:absolute;left:0;text-align:left;margin-left:139.95pt;margin-top:52.85pt;width:238.8pt;height:164.1pt;z-index:251661312" coordsize="4776,3282" path="m1452,1605l801,1955r30,1327l3756,3125r225,-863l4776,2337,4626,980,3846,440,2817,578,2704,428r75,-266l2065,,,89r87,915l1189,903r263,702xe" fillcolor="#f6c" strokecolor="#548dd4 [1951]" strokeweight="4.5pt">
                  <v:fill opacity="48497f"/>
                  <v:stroke r:id="rId9" o:title="" filltype="pattern"/>
                  <v:path arrowok="t"/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2" type="#_x0000_t202" style="position:absolute;left:0;text-align:left;margin-left:94.1pt;margin-top:101.35pt;width:45.85pt;height:36pt;z-index:251677696;mso-height-percent:200;mso-height-percent:200;mso-width-relative:margin;mso-height-relative:margin" filled="f">
                  <v:textbox style="mso-next-textbox:#_x0000_s1072;mso-fit-shape-to-text:t">
                    <w:txbxContent>
                      <w:p w:rsidR="001E2B82" w:rsidRDefault="001E2B82" w:rsidP="001E2B82">
                        <w:pPr>
                          <w:ind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371475" cy="356466"/>
                              <wp:effectExtent l="19050" t="0" r="9525" b="0"/>
                              <wp:docPr id="21" name="Slika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3342" cy="3582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1" style="position:absolute;left:0;text-align:left;margin-left:80.65pt;margin-top:59pt;width:129.35pt;height:108.4pt;z-index:251676672" coordsize="2587,2168" path="m817,2168l2587,1523,2310,855,1230,915,1125,,159,35,,2085r547,75l817,2168xe" fillcolor="#ffc000" strokecolor="#548dd4 [1951]" strokeweight="4.5pt">
                  <v:fill opacity="48497f"/>
                  <v:stroke r:id="rId9" o:title="" filltype="pattern"/>
                  <v:path arrowok="t"/>
                </v:shape>
              </w:pict>
            </w:r>
            <w:r w:rsidR="00377C70" w:rsidRPr="00377C70">
              <w:rPr>
                <w:b/>
                <w:noProof/>
                <w:lang w:eastAsia="hr-HR"/>
              </w:rPr>
              <w:drawing>
                <wp:inline distT="0" distB="0" distL="0" distR="0">
                  <wp:extent cx="5172075" cy="3430760"/>
                  <wp:effectExtent l="19050" t="0" r="9525" b="0"/>
                  <wp:docPr id="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43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C70" w:rsidRDefault="00377C70" w:rsidP="00CE7B4B">
            <w:pPr>
              <w:pStyle w:val="Odlomakpopisa"/>
              <w:ind w:left="0" w:firstLine="0"/>
              <w:rPr>
                <w:b/>
              </w:rPr>
            </w:pPr>
          </w:p>
          <w:p w:rsidR="0013542C" w:rsidRDefault="00251EF9" w:rsidP="00CE7B4B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t>- predložena izmjena</w:t>
            </w:r>
            <w:r w:rsidR="00980D15">
              <w:rPr>
                <w:b/>
              </w:rPr>
              <w:t xml:space="preserve"> Plana</w:t>
            </w:r>
          </w:p>
          <w:p w:rsidR="00021000" w:rsidRDefault="00021000" w:rsidP="002102B1">
            <w:pPr>
              <w:ind w:firstLine="0"/>
              <w:rPr>
                <w:b/>
              </w:rPr>
            </w:pPr>
          </w:p>
          <w:p w:rsidR="00D04DC8" w:rsidRDefault="00D04DC8" w:rsidP="00377C70">
            <w:pPr>
              <w:pStyle w:val="Odlomakpopisa"/>
              <w:ind w:left="0" w:firstLine="0"/>
              <w:rPr>
                <w:b/>
              </w:rPr>
            </w:pPr>
          </w:p>
          <w:p w:rsidR="00D04DC8" w:rsidRDefault="00D04DC8" w:rsidP="00377C70">
            <w:pPr>
              <w:pStyle w:val="Odlomakpopisa"/>
              <w:ind w:left="0" w:firstLine="0"/>
              <w:rPr>
                <w:b/>
              </w:rPr>
            </w:pPr>
          </w:p>
        </w:tc>
      </w:tr>
      <w:tr w:rsidR="001415F1" w:rsidTr="00D04DC8">
        <w:tc>
          <w:tcPr>
            <w:tcW w:w="10682" w:type="dxa"/>
            <w:shd w:val="clear" w:color="auto" w:fill="BFBFBF" w:themeFill="background1" w:themeFillShade="BF"/>
          </w:tcPr>
          <w:p w:rsidR="007E7C71" w:rsidRPr="0013542C" w:rsidRDefault="007E7C71" w:rsidP="00122E11">
            <w:pPr>
              <w:ind w:firstLine="0"/>
              <w:rPr>
                <w:b/>
              </w:rPr>
            </w:pPr>
          </w:p>
        </w:tc>
      </w:tr>
      <w:tr w:rsidR="009B45B5" w:rsidTr="003F3D95">
        <w:tc>
          <w:tcPr>
            <w:tcW w:w="10682" w:type="dxa"/>
          </w:tcPr>
          <w:p w:rsidR="00D04DC8" w:rsidRDefault="00D04DC8" w:rsidP="00D04DC8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13542C">
              <w:rPr>
                <w:b/>
              </w:rPr>
              <w:t>. prostorna cjelina</w:t>
            </w:r>
            <w:r>
              <w:rPr>
                <w:b/>
              </w:rPr>
              <w:t xml:space="preserve"> - promjena namjene iz „M2“ u „M1“ </w:t>
            </w:r>
          </w:p>
          <w:p w:rsidR="00D04DC8" w:rsidRDefault="00D04DC8" w:rsidP="00D04DC8">
            <w:pPr>
              <w:ind w:firstLine="0"/>
            </w:pPr>
            <w:r w:rsidRPr="008F2455">
              <w:rPr>
                <w:i/>
                <w:u w:val="single"/>
              </w:rPr>
              <w:t xml:space="preserve">Predložena je slijedeća promjena namjene prostora: </w:t>
            </w:r>
            <w:r w:rsidRPr="006E2A3C">
              <w:t xml:space="preserve"> Promjena </w:t>
            </w:r>
            <w:r>
              <w:t xml:space="preserve">namjene </w:t>
            </w:r>
            <w:r w:rsidRPr="006E2A3C">
              <w:t>se odnosi na</w:t>
            </w:r>
            <w:r>
              <w:t xml:space="preserve"> prostor </w:t>
            </w:r>
            <w:r w:rsidR="00AF5FAE">
              <w:t xml:space="preserve">omeđen katastarskim  česticama: sa istoka čkbr. 1335/2 (Trg Sv. Trojstva), sa sjevera čkbr. 1317 (Ulica Matije Gupca), sa zapada čkbr. 2730/2(Ulica Petra Zrinskog) i sa juga 1366 (Trg Sv. Trojstva) sve u k.o. Ludbreg  </w:t>
            </w:r>
          </w:p>
          <w:p w:rsidR="00D04DC8" w:rsidRDefault="00D04DC8" w:rsidP="00377C70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3590925" cy="4142288"/>
                  <wp:effectExtent l="19050" t="0" r="952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142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C70" w:rsidRDefault="00377C70" w:rsidP="00377C70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t>- važeći P</w:t>
            </w:r>
            <w:r w:rsidRPr="00CB1ED2">
              <w:rPr>
                <w:b/>
              </w:rPr>
              <w:t>lan</w:t>
            </w:r>
          </w:p>
          <w:p w:rsidR="00D04DC8" w:rsidRDefault="00D04DC8" w:rsidP="00377C70">
            <w:pPr>
              <w:pStyle w:val="Odlomakpopisa"/>
              <w:ind w:left="0" w:firstLine="0"/>
              <w:rPr>
                <w:b/>
              </w:rPr>
            </w:pPr>
          </w:p>
          <w:p w:rsidR="00D04DC8" w:rsidRDefault="00B97BFC" w:rsidP="00377C70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  <w:noProof/>
              </w:rPr>
              <w:pict>
                <v:shape id="_x0000_s1060" type="#_x0000_t202" style="position:absolute;left:0;text-align:left;margin-left:67.05pt;margin-top:170.25pt;width:107.2pt;height:57.85pt;z-index:251666432;mso-height-percent:200;mso-height-percent:200;mso-width-relative:margin;mso-height-relative:margin" filled="f">
                  <v:textbox style="mso-fit-shape-to-text:t">
                    <w:txbxContent>
                      <w:p w:rsidR="00034D6C" w:rsidRDefault="00034D6C" w:rsidP="00D04DC8">
                        <w:pPr>
                          <w:ind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1162050" cy="633845"/>
                              <wp:effectExtent l="19050" t="0" r="0" b="0"/>
                              <wp:docPr id="23" name="Slika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633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58" style="position:absolute;left:0;text-align:left;margin-left:49.5pt;margin-top:42.75pt;width:172.5pt;height:243pt;z-index:251664384" coordsize="3450,4860" path="m2175,4860l3450,480,495,,,4650r2175,210xe" fillcolor="#fc6" strokecolor="#548dd4 [1951]" strokeweight="4.5pt">
                  <v:fill opacity="48497f"/>
                  <v:stroke r:id="rId9" o:title="" filltype="pattern"/>
                  <v:path arrowok="t"/>
                </v:shape>
              </w:pict>
            </w:r>
            <w:r w:rsidR="00D04DC8">
              <w:rPr>
                <w:b/>
                <w:noProof/>
                <w:lang w:eastAsia="hr-HR"/>
              </w:rPr>
              <w:drawing>
                <wp:inline distT="0" distB="0" distL="0" distR="0">
                  <wp:extent cx="3599802" cy="4152528"/>
                  <wp:effectExtent l="19050" t="0" r="648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767" cy="415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774" w:rsidRDefault="00251EF9" w:rsidP="00D04DC8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t>- predložena izmjena</w:t>
            </w:r>
            <w:r w:rsidR="00377C70">
              <w:rPr>
                <w:b/>
              </w:rPr>
              <w:t xml:space="preserve"> Plana</w:t>
            </w:r>
          </w:p>
        </w:tc>
      </w:tr>
      <w:tr w:rsidR="009B45B5" w:rsidTr="00D04DC8">
        <w:tc>
          <w:tcPr>
            <w:tcW w:w="10682" w:type="dxa"/>
            <w:shd w:val="clear" w:color="auto" w:fill="BFBFBF" w:themeFill="background1" w:themeFillShade="BF"/>
          </w:tcPr>
          <w:p w:rsidR="00F90774" w:rsidRDefault="00F90774" w:rsidP="001415F1">
            <w:pPr>
              <w:ind w:firstLine="0"/>
              <w:rPr>
                <w:b/>
              </w:rPr>
            </w:pPr>
          </w:p>
        </w:tc>
      </w:tr>
      <w:tr w:rsidR="009E3A62" w:rsidTr="003F3D95">
        <w:tc>
          <w:tcPr>
            <w:tcW w:w="10682" w:type="dxa"/>
          </w:tcPr>
          <w:p w:rsidR="00034D6C" w:rsidRDefault="00034D6C" w:rsidP="00034D6C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3542C">
              <w:rPr>
                <w:b/>
              </w:rPr>
              <w:t>. prostorna cjelina</w:t>
            </w:r>
            <w:r>
              <w:rPr>
                <w:b/>
              </w:rPr>
              <w:t xml:space="preserve"> - promjena namjene iz „Z1“, „Z“ u </w:t>
            </w:r>
            <w:r w:rsidR="00CB340C">
              <w:rPr>
                <w:b/>
              </w:rPr>
              <w:t>poslovnu</w:t>
            </w:r>
            <w:r w:rsidR="00C943A1">
              <w:rPr>
                <w:b/>
              </w:rPr>
              <w:t xml:space="preserve"> „IS“</w:t>
            </w:r>
          </w:p>
          <w:p w:rsidR="00034D6C" w:rsidRDefault="00034D6C" w:rsidP="00034D6C">
            <w:pPr>
              <w:ind w:firstLine="0"/>
            </w:pPr>
            <w:r w:rsidRPr="008F2455">
              <w:rPr>
                <w:i/>
                <w:u w:val="single"/>
              </w:rPr>
              <w:t xml:space="preserve">Predložena je slijedeća promjena namjene prostora: </w:t>
            </w:r>
            <w:r w:rsidRPr="006E2A3C">
              <w:t xml:space="preserve"> Promjena </w:t>
            </w:r>
            <w:r>
              <w:t xml:space="preserve">namjene </w:t>
            </w:r>
            <w:r w:rsidRPr="006E2A3C">
              <w:t>se odnosi na</w:t>
            </w:r>
            <w:r>
              <w:t xml:space="preserve"> prostor zelenih površina saniranog odlagališta otpada</w:t>
            </w:r>
            <w:r w:rsidR="00C943A1">
              <w:t xml:space="preserve"> </w:t>
            </w:r>
            <w:r w:rsidR="00C943A1">
              <w:rPr>
                <w:rFonts w:ascii="Arial Narrow" w:hAnsi="Arial Narrow"/>
              </w:rPr>
              <w:t xml:space="preserve">(čkbr. 3700/1 k.o. Ludbreg) </w:t>
            </w:r>
            <w:r>
              <w:t xml:space="preserve"> te okolnih zelenih površina</w:t>
            </w:r>
            <w:r w:rsidR="00C943A1">
              <w:t xml:space="preserve"> </w:t>
            </w:r>
            <w:r w:rsidR="00C943A1">
              <w:rPr>
                <w:rFonts w:ascii="Arial Narrow" w:hAnsi="Arial Narrow"/>
              </w:rPr>
              <w:t>(čkbr. 3365, 3364, 3701 k.o. Ludbreg)</w:t>
            </w:r>
            <w:r>
              <w:t xml:space="preserve"> kojima se mijenja namjena u </w:t>
            </w:r>
            <w:r w:rsidR="00535D34">
              <w:t>poslovnu</w:t>
            </w:r>
            <w:r w:rsidR="00B0071E">
              <w:t xml:space="preserve"> / infrastrukturnu</w:t>
            </w:r>
            <w:r>
              <w:t>. (intencija da se omogući projekt izgradnje solarne elektrane na površini saniranog odlagališta otpada te povećaju površine za razvoj komunalno servisne namjene.</w:t>
            </w:r>
          </w:p>
          <w:p w:rsidR="00034D6C" w:rsidRDefault="00034D6C" w:rsidP="00122E11">
            <w:pPr>
              <w:ind w:firstLine="0"/>
              <w:rPr>
                <w:b/>
              </w:rPr>
            </w:pPr>
          </w:p>
          <w:p w:rsidR="00034D6C" w:rsidRDefault="00034D6C" w:rsidP="00122E11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4569794" cy="3933825"/>
                  <wp:effectExtent l="19050" t="0" r="2206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426" cy="3937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D6C" w:rsidRDefault="00034D6C" w:rsidP="00034D6C">
            <w:pPr>
              <w:pStyle w:val="Odlomakpopisa"/>
              <w:ind w:left="0" w:firstLine="0"/>
              <w:rPr>
                <w:b/>
              </w:rPr>
            </w:pPr>
            <w:r>
              <w:rPr>
                <w:b/>
              </w:rPr>
              <w:t>- važeći P</w:t>
            </w:r>
            <w:r w:rsidRPr="00CB1ED2">
              <w:rPr>
                <w:b/>
              </w:rPr>
              <w:t>lan</w:t>
            </w:r>
          </w:p>
          <w:p w:rsidR="00CD7916" w:rsidRDefault="00CD7916" w:rsidP="00034D6C">
            <w:pPr>
              <w:pStyle w:val="Odlomakpopisa"/>
              <w:ind w:left="0" w:firstLine="0"/>
              <w:rPr>
                <w:b/>
              </w:rPr>
            </w:pPr>
          </w:p>
          <w:p w:rsidR="00034D6C" w:rsidRDefault="00B97BFC" w:rsidP="00122E11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80" type="#_x0000_t202" style="position:absolute;left:0;text-align:left;margin-left:225.25pt;margin-top:231.85pt;width:42.5pt;height:31.6pt;z-index:251683840;mso-height-percent:200;mso-height-percent:200;mso-width-relative:margin;mso-height-relative:margin" filled="f">
                  <v:textbox style="mso-next-textbox:#_x0000_s1080;mso-fit-shape-to-text:t">
                    <w:txbxContent>
                      <w:p w:rsidR="005521D2" w:rsidRDefault="005521D2" w:rsidP="005521D2">
                        <w:pPr>
                          <w:ind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342900" cy="300567"/>
                              <wp:effectExtent l="19050" t="0" r="0" b="0"/>
                              <wp:docPr id="45" name="Slika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3688" cy="3012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77" type="#_x0000_t202" style="position:absolute;left:0;text-align:left;margin-left:131.65pt;margin-top:169.25pt;width:42.5pt;height:31.6pt;z-index:251681792;mso-height-percent:200;mso-height-percent:200;mso-width-relative:margin;mso-height-relative:margin" filled="f">
                  <v:textbox style="mso-next-textbox:#_x0000_s1077;mso-fit-shape-to-text:t">
                    <w:txbxContent>
                      <w:p w:rsidR="00B0071E" w:rsidRDefault="00B0071E" w:rsidP="00B0071E">
                        <w:pPr>
                          <w:ind w:firstLine="0"/>
                        </w:pPr>
                        <w:r>
                          <w:rPr>
                            <w:noProof/>
                            <w:lang w:eastAsia="hr-HR"/>
                          </w:rPr>
                          <w:drawing>
                            <wp:inline distT="0" distB="0" distL="0" distR="0">
                              <wp:extent cx="342900" cy="300567"/>
                              <wp:effectExtent l="19050" t="0" r="0" b="0"/>
                              <wp:docPr id="26" name="Slika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3688" cy="3012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hr-HR"/>
              </w:rPr>
              <w:pict>
                <v:shape id="_x0000_s1061" style="position:absolute;left:0;text-align:left;margin-left:68.65pt;margin-top:51.1pt;width:232.85pt;height:233.25pt;z-index:251667456" coordsize="4657,4665" path="m1507,3615r555,-165l3291,2578r427,559l3629,3342r-937,556l3229,4665,4336,4019r321,-726l4357,3113r-157,37l1762,,1522,148,1287,586r29,243l1219,984r131,329l892,1493,450,1800,232,2025,45,2055,,2648r292,667l982,3795r525,-180xe" fillcolor="#c6f" strokecolor="#548dd4 [1951]" strokeweight="4.5pt">
                  <v:fill opacity="48497f"/>
                  <v:stroke r:id="rId9" o:title="" filltype="pattern"/>
                  <v:path arrowok="t"/>
                </v:shape>
              </w:pict>
            </w:r>
            <w:r w:rsidR="00034D6C" w:rsidRPr="00034D6C">
              <w:rPr>
                <w:b/>
                <w:noProof/>
                <w:lang w:eastAsia="hr-HR"/>
              </w:rPr>
              <w:drawing>
                <wp:inline distT="0" distB="0" distL="0" distR="0">
                  <wp:extent cx="4524375" cy="3894728"/>
                  <wp:effectExtent l="19050" t="0" r="9525" b="0"/>
                  <wp:docPr id="6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753" cy="389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D6C" w:rsidRDefault="00034D6C" w:rsidP="00122E11">
            <w:pPr>
              <w:ind w:firstLine="0"/>
              <w:rPr>
                <w:b/>
              </w:rPr>
            </w:pPr>
            <w:r w:rsidRPr="00CB1ED2">
              <w:rPr>
                <w:b/>
              </w:rPr>
              <w:t>- predložene izmjene</w:t>
            </w:r>
            <w:r>
              <w:rPr>
                <w:b/>
              </w:rPr>
              <w:t xml:space="preserve"> Plana</w:t>
            </w:r>
          </w:p>
          <w:p w:rsidR="00034D6C" w:rsidRDefault="00034D6C" w:rsidP="00CD7916">
            <w:pPr>
              <w:ind w:firstLine="0"/>
              <w:rPr>
                <w:b/>
              </w:rPr>
            </w:pPr>
          </w:p>
        </w:tc>
      </w:tr>
      <w:tr w:rsidR="00034D6C" w:rsidTr="00034D6C">
        <w:tc>
          <w:tcPr>
            <w:tcW w:w="10682" w:type="dxa"/>
            <w:shd w:val="clear" w:color="auto" w:fill="BFBFBF" w:themeFill="background1" w:themeFillShade="BF"/>
          </w:tcPr>
          <w:p w:rsidR="00034D6C" w:rsidRDefault="00034D6C" w:rsidP="00034D6C">
            <w:pPr>
              <w:ind w:firstLine="0"/>
              <w:rPr>
                <w:b/>
              </w:rPr>
            </w:pPr>
          </w:p>
        </w:tc>
      </w:tr>
      <w:tr w:rsidR="00034D6C" w:rsidTr="003F3D95">
        <w:tc>
          <w:tcPr>
            <w:tcW w:w="10682" w:type="dxa"/>
          </w:tcPr>
          <w:p w:rsidR="00A601D4" w:rsidRDefault="00A601D4" w:rsidP="00A601D4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Pr="0013542C">
              <w:rPr>
                <w:b/>
              </w:rPr>
              <w:t>. prostorna cjelina</w:t>
            </w:r>
            <w:r w:rsidR="002D424B">
              <w:rPr>
                <w:b/>
              </w:rPr>
              <w:t xml:space="preserve"> - promjena namjene iz (M2)</w:t>
            </w:r>
            <w:r w:rsidR="00B0071E">
              <w:rPr>
                <w:b/>
              </w:rPr>
              <w:t xml:space="preserve"> </w:t>
            </w:r>
            <w:r w:rsidR="002D424B">
              <w:rPr>
                <w:b/>
              </w:rPr>
              <w:t>u (M1)</w:t>
            </w:r>
            <w:r>
              <w:rPr>
                <w:b/>
              </w:rPr>
              <w:t xml:space="preserve"> </w:t>
            </w:r>
          </w:p>
          <w:p w:rsidR="00A601D4" w:rsidRDefault="00A601D4" w:rsidP="00A601D4">
            <w:pPr>
              <w:ind w:firstLine="0"/>
            </w:pPr>
            <w:r w:rsidRPr="008F2455">
              <w:rPr>
                <w:i/>
                <w:u w:val="single"/>
              </w:rPr>
              <w:t xml:space="preserve">Predložena je slijedeća promjena namjene prostora: </w:t>
            </w:r>
            <w:r w:rsidRPr="006E2A3C">
              <w:t xml:space="preserve"> Promjena </w:t>
            </w:r>
            <w:r>
              <w:t xml:space="preserve">namjene </w:t>
            </w:r>
            <w:r w:rsidRPr="006E2A3C">
              <w:t>se odnosi na</w:t>
            </w:r>
            <w:r>
              <w:t xml:space="preserve"> prostor </w:t>
            </w:r>
            <w:r w:rsidR="00AF5FAE">
              <w:t>omeđen sa istoka katastarskom česticom čkbr. 2716</w:t>
            </w:r>
            <w:r w:rsidR="005521D2">
              <w:t xml:space="preserve"> (sportski tereni NK Podravina) </w:t>
            </w:r>
            <w:r w:rsidR="00AF5FAE">
              <w:t>sa sjevera</w:t>
            </w:r>
            <w:r w:rsidR="004D05F1">
              <w:t xml:space="preserve"> čkbr.</w:t>
            </w:r>
            <w:r w:rsidR="00AF5FAE">
              <w:t xml:space="preserve"> 1093 sa zapada </w:t>
            </w:r>
            <w:r w:rsidR="004D05F1">
              <w:t xml:space="preserve">čkbr. </w:t>
            </w:r>
            <w:r w:rsidR="00AF5FAE">
              <w:t>1096/1</w:t>
            </w:r>
            <w:r w:rsidR="005521D2">
              <w:t xml:space="preserve"> (Ulica Ivana Gundulića) </w:t>
            </w:r>
            <w:r w:rsidR="00AF5FAE">
              <w:t xml:space="preserve">i sa juga </w:t>
            </w:r>
            <w:r w:rsidR="004D05F1">
              <w:t xml:space="preserve">čkbr. </w:t>
            </w:r>
            <w:r w:rsidR="00AF5FAE">
              <w:t>1096/7</w:t>
            </w:r>
            <w:r w:rsidR="005521D2">
              <w:t xml:space="preserve"> (pristupni put do sportskih terena NK Podravina)</w:t>
            </w:r>
            <w:r w:rsidR="00AF5FAE">
              <w:t xml:space="preserve"> </w:t>
            </w:r>
            <w:r w:rsidR="004D05F1">
              <w:t xml:space="preserve">sve u </w:t>
            </w:r>
            <w:r w:rsidR="005521D2">
              <w:t xml:space="preserve">k.o. Ludbreg </w:t>
            </w:r>
            <w:r w:rsidR="00AF5FAE">
              <w:t xml:space="preserve">iz </w:t>
            </w:r>
            <w:r>
              <w:t xml:space="preserve">važeće namjene </w:t>
            </w:r>
            <w:r w:rsidR="002D424B">
              <w:t>mješovita – pretežito javna i poslovna (M2)</w:t>
            </w:r>
            <w:r>
              <w:t xml:space="preserve"> u </w:t>
            </w:r>
            <w:r w:rsidR="002D424B">
              <w:t>mješovitu – pretežito stambenu (M1)</w:t>
            </w:r>
            <w:r>
              <w:t xml:space="preserve"> </w:t>
            </w:r>
          </w:p>
          <w:p w:rsidR="005B2280" w:rsidRDefault="005B2280" w:rsidP="00A601D4">
            <w:pPr>
              <w:ind w:firstLine="0"/>
            </w:pPr>
          </w:p>
          <w:p w:rsidR="005521D2" w:rsidRDefault="005521D2" w:rsidP="00A601D4">
            <w:pPr>
              <w:ind w:firstLine="0"/>
            </w:pPr>
          </w:p>
          <w:p w:rsidR="005521D2" w:rsidRDefault="005521D2" w:rsidP="00A601D4">
            <w:pPr>
              <w:ind w:firstLine="0"/>
            </w:pPr>
          </w:p>
          <w:tbl>
            <w:tblPr>
              <w:tblStyle w:val="Reetkatablice"/>
              <w:tblW w:w="0" w:type="auto"/>
              <w:tblLook w:val="04A0"/>
            </w:tblPr>
            <w:tblGrid>
              <w:gridCol w:w="5225"/>
              <w:gridCol w:w="5226"/>
            </w:tblGrid>
            <w:tr w:rsidR="00A601D4" w:rsidTr="00A601D4">
              <w:tc>
                <w:tcPr>
                  <w:tcW w:w="5225" w:type="dxa"/>
                </w:tcPr>
                <w:p w:rsidR="00AF5FAE" w:rsidRDefault="00AF5FAE" w:rsidP="00A601D4">
                  <w:pPr>
                    <w:ind w:firstLine="0"/>
                  </w:pPr>
                </w:p>
                <w:p w:rsidR="00A601D4" w:rsidRDefault="00A601D4" w:rsidP="00A601D4">
                  <w:pPr>
                    <w:ind w:firstLine="0"/>
                  </w:pPr>
                  <w:r>
                    <w:rPr>
                      <w:b/>
                      <w:noProof/>
                      <w:lang w:eastAsia="hr-HR"/>
                    </w:rPr>
                    <w:drawing>
                      <wp:inline distT="0" distB="0" distL="0" distR="0">
                        <wp:extent cx="3048000" cy="5076825"/>
                        <wp:effectExtent l="19050" t="0" r="0" b="0"/>
                        <wp:docPr id="7" name="Sl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507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01D4" w:rsidRDefault="00A601D4" w:rsidP="00A601D4">
                  <w:pPr>
                    <w:ind w:firstLine="0"/>
                  </w:pPr>
                </w:p>
                <w:p w:rsidR="00A601D4" w:rsidRPr="00A601D4" w:rsidRDefault="00A601D4" w:rsidP="00A601D4">
                  <w:pPr>
                    <w:pStyle w:val="Odlomakpopisa"/>
                    <w:ind w:left="0" w:firstLine="0"/>
                    <w:rPr>
                      <w:b/>
                    </w:rPr>
                  </w:pPr>
                  <w:r>
                    <w:rPr>
                      <w:b/>
                    </w:rPr>
                    <w:t>- važeći P</w:t>
                  </w:r>
                  <w:r w:rsidRPr="00CB1ED2">
                    <w:rPr>
                      <w:b/>
                    </w:rPr>
                    <w:t>lan</w:t>
                  </w:r>
                </w:p>
              </w:tc>
              <w:tc>
                <w:tcPr>
                  <w:tcW w:w="5226" w:type="dxa"/>
                </w:tcPr>
                <w:p w:rsidR="00AF5FAE" w:rsidRDefault="00AF5FAE" w:rsidP="00A601D4">
                  <w:pPr>
                    <w:ind w:firstLine="0"/>
                  </w:pPr>
                </w:p>
                <w:p w:rsidR="00A601D4" w:rsidRDefault="00B97BFC" w:rsidP="00A601D4">
                  <w:pPr>
                    <w:ind w:firstLine="0"/>
                  </w:pPr>
                  <w:r w:rsidRPr="00B97BFC">
                    <w:rPr>
                      <w:b/>
                      <w:noProof/>
                      <w:lang w:eastAsia="hr-HR"/>
                    </w:rPr>
                    <w:pict>
                      <v:shape id="_x0000_s1063" style="position:absolute;left:0;text-align:left;margin-left:40.6pt;margin-top:37pt;width:179.25pt;height:339pt;z-index:251670528" coordsize="3585,6780" path="m2490,6780l3585,390,1500,,,6210r2490,570xe" fillcolor="#fc6" strokecolor="#548dd4 [1951]" strokeweight="4.5pt">
                        <v:fill opacity="48497f"/>
                        <v:stroke r:id="rId9" o:title="" filltype="pattern"/>
                        <v:path arrowok="t"/>
                      </v:shape>
                    </w:pict>
                  </w:r>
                  <w:r w:rsidRPr="00B97BFC">
                    <w:rPr>
                      <w:b/>
                      <w:noProof/>
                      <w:lang w:eastAsia="hr-HR"/>
                    </w:rPr>
                    <w:pict>
                      <v:shape id="_x0000_s1064" type="#_x0000_t202" style="position:absolute;left:0;text-align:left;margin-left:74.35pt;margin-top:201.25pt;width:107.2pt;height:57.85pt;z-index:251671552;mso-height-percent:200;mso-height-percent:200;mso-width-relative:margin;mso-height-relative:margin" filled="f">
                        <v:textbox style="mso-fit-shape-to-text:t">
                          <w:txbxContent>
                            <w:p w:rsidR="00A601D4" w:rsidRDefault="00A601D4" w:rsidP="00A601D4">
                              <w:pPr>
                                <w:ind w:firstLine="0"/>
                              </w:pPr>
                              <w:r>
                                <w:rPr>
                                  <w:noProof/>
                                  <w:lang w:eastAsia="hr-HR"/>
                                </w:rPr>
                                <w:drawing>
                                  <wp:inline distT="0" distB="0" distL="0" distR="0">
                                    <wp:extent cx="1162050" cy="633845"/>
                                    <wp:effectExtent l="19050" t="0" r="0" b="0"/>
                                    <wp:docPr id="14" name="Slika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050" cy="633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A601D4">
                    <w:rPr>
                      <w:b/>
                      <w:noProof/>
                      <w:lang w:eastAsia="hr-HR"/>
                    </w:rPr>
                    <w:drawing>
                      <wp:inline distT="0" distB="0" distL="0" distR="0">
                        <wp:extent cx="3048000" cy="5076825"/>
                        <wp:effectExtent l="19050" t="0" r="0" b="0"/>
                        <wp:docPr id="8" name="Slika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507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01D4" w:rsidRDefault="00A601D4" w:rsidP="00A601D4">
                  <w:pPr>
                    <w:ind w:firstLine="0"/>
                    <w:rPr>
                      <w:b/>
                    </w:rPr>
                  </w:pPr>
                </w:p>
                <w:p w:rsidR="00A601D4" w:rsidRPr="00A601D4" w:rsidRDefault="00251EF9" w:rsidP="00A601D4">
                  <w:pPr>
                    <w:ind w:firstLine="0"/>
                    <w:rPr>
                      <w:b/>
                    </w:rPr>
                  </w:pPr>
                  <w:r>
                    <w:rPr>
                      <w:b/>
                    </w:rPr>
                    <w:t>- predložena izmjena</w:t>
                  </w:r>
                  <w:r w:rsidR="00A601D4">
                    <w:rPr>
                      <w:b/>
                    </w:rPr>
                    <w:t xml:space="preserve"> Plana</w:t>
                  </w:r>
                </w:p>
              </w:tc>
            </w:tr>
          </w:tbl>
          <w:p w:rsidR="00A601D4" w:rsidRDefault="00A601D4" w:rsidP="00A601D4">
            <w:pPr>
              <w:ind w:firstLine="0"/>
            </w:pPr>
          </w:p>
          <w:p w:rsidR="00034D6C" w:rsidRDefault="00034D6C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A601D4" w:rsidRDefault="00A601D4" w:rsidP="00034D6C">
            <w:pPr>
              <w:ind w:firstLine="0"/>
              <w:rPr>
                <w:b/>
              </w:rPr>
            </w:pPr>
          </w:p>
        </w:tc>
      </w:tr>
      <w:tr w:rsidR="00034D6C" w:rsidTr="00A601D4">
        <w:tc>
          <w:tcPr>
            <w:tcW w:w="10682" w:type="dxa"/>
            <w:shd w:val="clear" w:color="auto" w:fill="BFBFBF" w:themeFill="background1" w:themeFillShade="BF"/>
          </w:tcPr>
          <w:p w:rsidR="00034D6C" w:rsidRDefault="00034D6C" w:rsidP="00034D6C">
            <w:pPr>
              <w:ind w:firstLine="0"/>
              <w:rPr>
                <w:b/>
              </w:rPr>
            </w:pPr>
          </w:p>
        </w:tc>
      </w:tr>
      <w:tr w:rsidR="00034D6C" w:rsidTr="003F3D95">
        <w:tc>
          <w:tcPr>
            <w:tcW w:w="10682" w:type="dxa"/>
          </w:tcPr>
          <w:p w:rsidR="005B2280" w:rsidRDefault="005B2280" w:rsidP="005B2280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Pr="0013542C">
              <w:rPr>
                <w:b/>
              </w:rPr>
              <w:t>. prostorna cjelina</w:t>
            </w:r>
            <w:r>
              <w:rPr>
                <w:b/>
              </w:rPr>
              <w:t xml:space="preserve"> - promjena namjene </w:t>
            </w:r>
            <w:r w:rsidR="007E64E3">
              <w:rPr>
                <w:b/>
              </w:rPr>
              <w:t xml:space="preserve">dijela površine </w:t>
            </w:r>
            <w:r>
              <w:rPr>
                <w:b/>
              </w:rPr>
              <w:t xml:space="preserve">iz </w:t>
            </w:r>
            <w:r w:rsidR="002D424B">
              <w:rPr>
                <w:b/>
              </w:rPr>
              <w:t>(D)</w:t>
            </w:r>
            <w:r>
              <w:rPr>
                <w:b/>
              </w:rPr>
              <w:t xml:space="preserve"> u </w:t>
            </w:r>
            <w:r w:rsidR="002D424B">
              <w:rPr>
                <w:b/>
              </w:rPr>
              <w:t>(M2)</w:t>
            </w:r>
            <w:r>
              <w:rPr>
                <w:b/>
              </w:rPr>
              <w:t xml:space="preserve"> </w:t>
            </w:r>
          </w:p>
          <w:p w:rsidR="005B2280" w:rsidRDefault="005B2280" w:rsidP="005B2280">
            <w:pPr>
              <w:ind w:firstLine="0"/>
            </w:pPr>
            <w:r w:rsidRPr="008F2455">
              <w:rPr>
                <w:i/>
                <w:u w:val="single"/>
              </w:rPr>
              <w:t xml:space="preserve">Predložena je slijedeća promjena namjene prostora: </w:t>
            </w:r>
            <w:r w:rsidRPr="006E2A3C">
              <w:t xml:space="preserve"> Promjena </w:t>
            </w:r>
            <w:r>
              <w:t xml:space="preserve">namjene </w:t>
            </w:r>
            <w:r w:rsidRPr="006E2A3C">
              <w:t>se odnosi na</w:t>
            </w:r>
            <w:r>
              <w:t xml:space="preserve"> prostor omeđen katastarskim česticama: sa istoka i juga katastarskom česticom čkbr. 1253 (Ulica kardinala Franje Kuharića), sa sjevera </w:t>
            </w:r>
            <w:r w:rsidR="00926D85">
              <w:t>2703 (zeleni zaštitni i evakuacijaski pojas</w:t>
            </w:r>
            <w:r w:rsidR="005521D2">
              <w:t xml:space="preserve"> uz željezničku prugu Varaždin-Koprivnica</w:t>
            </w:r>
            <w:r w:rsidR="00926D85">
              <w:t>),</w:t>
            </w:r>
            <w:r>
              <w:t xml:space="preserve"> sa zapada </w:t>
            </w:r>
            <w:r w:rsidR="00926D85">
              <w:t>1251 (svetište Predaragocijene Krvi Kristove)</w:t>
            </w:r>
            <w:r w:rsidR="005521D2">
              <w:t xml:space="preserve"> k.o. Ludbreg</w:t>
            </w:r>
            <w:r>
              <w:t xml:space="preserve"> iz važeće namjene </w:t>
            </w:r>
            <w:r w:rsidR="00926D85">
              <w:t xml:space="preserve">društvena </w:t>
            </w:r>
            <w:r w:rsidR="002D424B">
              <w:t>(</w:t>
            </w:r>
            <w:r w:rsidR="00926D85">
              <w:t>D</w:t>
            </w:r>
            <w:r w:rsidR="002D424B">
              <w:t>)</w:t>
            </w:r>
            <w:r>
              <w:t xml:space="preserve"> u </w:t>
            </w:r>
            <w:r w:rsidR="002D424B">
              <w:t>mj</w:t>
            </w:r>
            <w:r w:rsidR="005C2344">
              <w:t>ešovita – pretežito javna i poslovna (M2</w:t>
            </w:r>
            <w:r w:rsidR="002D424B">
              <w:t>)</w:t>
            </w:r>
            <w:r w:rsidR="005521D2">
              <w:t xml:space="preserve"> a sve u k.o. Ludbreg</w:t>
            </w:r>
            <w:r w:rsidR="0059054D">
              <w:t xml:space="preserve">. </w:t>
            </w:r>
            <w:r w:rsidR="006102E7">
              <w:t>Na zapadnoj strani</w:t>
            </w:r>
            <w:r w:rsidR="004A7017">
              <w:t xml:space="preserve"> čestice čkbr. 1252 k.o. Ludbreg formira se zaštitna zelena površina prema čkbr. 1251 k.o. Ludbreg (svetište Predaragocijene Krvi Kristove).</w:t>
            </w:r>
          </w:p>
          <w:p w:rsidR="005B2280" w:rsidRDefault="005B2280" w:rsidP="005B2280">
            <w:pPr>
              <w:ind w:firstLine="0"/>
            </w:pPr>
          </w:p>
          <w:tbl>
            <w:tblPr>
              <w:tblStyle w:val="Reetkatablice"/>
              <w:tblW w:w="0" w:type="auto"/>
              <w:tblLook w:val="04A0"/>
            </w:tblPr>
            <w:tblGrid>
              <w:gridCol w:w="5225"/>
              <w:gridCol w:w="5226"/>
            </w:tblGrid>
            <w:tr w:rsidR="005B2280" w:rsidTr="005B2280">
              <w:tc>
                <w:tcPr>
                  <w:tcW w:w="5225" w:type="dxa"/>
                </w:tcPr>
                <w:p w:rsidR="005B2280" w:rsidRDefault="005B2280" w:rsidP="00034D6C">
                  <w:pPr>
                    <w:ind w:firstLine="0"/>
                    <w:rPr>
                      <w:b/>
                    </w:rPr>
                  </w:pPr>
                </w:p>
                <w:p w:rsidR="005B2280" w:rsidRDefault="005B2280" w:rsidP="00034D6C">
                  <w:pPr>
                    <w:ind w:firstLine="0"/>
                    <w:rPr>
                      <w:b/>
                    </w:rPr>
                  </w:pPr>
                  <w:r>
                    <w:rPr>
                      <w:b/>
                      <w:noProof/>
                      <w:lang w:eastAsia="hr-HR"/>
                    </w:rPr>
                    <w:drawing>
                      <wp:inline distT="0" distB="0" distL="0" distR="0">
                        <wp:extent cx="2918525" cy="3619500"/>
                        <wp:effectExtent l="19050" t="0" r="0" b="0"/>
                        <wp:docPr id="16" name="Slika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8525" cy="361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2280" w:rsidRDefault="005B2280" w:rsidP="005B2280">
                  <w:pPr>
                    <w:ind w:firstLine="0"/>
                    <w:rPr>
                      <w:b/>
                    </w:rPr>
                  </w:pPr>
                </w:p>
                <w:p w:rsidR="005B2280" w:rsidRDefault="005B2280" w:rsidP="00034D6C">
                  <w:pPr>
                    <w:ind w:firstLine="0"/>
                    <w:rPr>
                      <w:b/>
                    </w:rPr>
                  </w:pPr>
                  <w:r>
                    <w:rPr>
                      <w:b/>
                    </w:rPr>
                    <w:t>- važeći P</w:t>
                  </w:r>
                  <w:r w:rsidRPr="00CB1ED2">
                    <w:rPr>
                      <w:b/>
                    </w:rPr>
                    <w:t>lan</w:t>
                  </w:r>
                </w:p>
              </w:tc>
              <w:tc>
                <w:tcPr>
                  <w:tcW w:w="5226" w:type="dxa"/>
                </w:tcPr>
                <w:p w:rsidR="005B2280" w:rsidRDefault="005B2280" w:rsidP="00034D6C">
                  <w:pPr>
                    <w:ind w:firstLine="0"/>
                    <w:rPr>
                      <w:b/>
                    </w:rPr>
                  </w:pPr>
                </w:p>
                <w:p w:rsidR="005B2280" w:rsidRDefault="00B97BFC" w:rsidP="00034D6C">
                  <w:pPr>
                    <w:ind w:firstLine="0"/>
                    <w:rPr>
                      <w:b/>
                    </w:rPr>
                  </w:pPr>
                  <w:r>
                    <w:rPr>
                      <w:b/>
                      <w:noProof/>
                      <w:lang w:eastAsia="hr-HR"/>
                    </w:rPr>
                    <w:pict>
                      <v:shape id="_x0000_s1066" type="#_x0000_t202" style="position:absolute;left:0;text-align:left;margin-left:112.35pt;margin-top:163.15pt;width:47.55pt;height:37.2pt;z-index:251673600;mso-height-percent:200;mso-height-percent:200;mso-width-relative:margin;mso-height-relative:margin" filled="f">
                        <v:textbox style="mso-next-textbox:#_x0000_s1066;mso-fit-shape-to-text:t">
                          <w:txbxContent>
                            <w:p w:rsidR="00926D85" w:rsidRDefault="00926D85" w:rsidP="00926D85">
                              <w:pPr>
                                <w:ind w:firstLine="0"/>
                              </w:pPr>
                              <w:r>
                                <w:rPr>
                                  <w:noProof/>
                                  <w:lang w:eastAsia="hr-HR"/>
                                </w:rPr>
                                <w:drawing>
                                  <wp:inline distT="0" distB="0" distL="0" distR="0">
                                    <wp:extent cx="381000" cy="371475"/>
                                    <wp:effectExtent l="19050" t="0" r="0" b="0"/>
                                    <wp:docPr id="42" name="Slika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371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b/>
                      <w:noProof/>
                      <w:lang w:eastAsia="hr-HR"/>
                    </w:rPr>
                    <w:pict>
                      <v:shape id="_x0000_s1065" style="position:absolute;left:0;text-align:left;margin-left:47pt;margin-top:88.2pt;width:168.35pt;height:170.6pt;z-index:251672576" coordsize="3367,3412" path="m960,3412l3097,1738r270,-555l1852,,,2797r960,615xe" fillcolor="#f93" strokecolor="#548dd4 [1951]" strokeweight="4.5pt">
                        <v:fill opacity="48497f"/>
                        <v:stroke r:id="rId9" o:title="" filltype="pattern"/>
                        <v:path arrowok="t"/>
                      </v:shape>
                    </w:pict>
                  </w:r>
                  <w:r>
                    <w:rPr>
                      <w:b/>
                      <w:noProof/>
                      <w:lang w:eastAsia="hr-HR"/>
                    </w:rPr>
                    <w:pict>
                      <v:shape id="_x0000_s1075" type="#_x0000_t202" style="position:absolute;left:0;text-align:left;margin-left:73.45pt;margin-top:135.75pt;width:36.55pt;height:29.45pt;z-index:251680768;mso-height-percent:200;mso-height-percent:200;mso-width-relative:margin;mso-height-relative:margin" filled="f">
                        <v:textbox style="mso-next-textbox:#_x0000_s1075;mso-fit-shape-to-text:t">
                          <w:txbxContent>
                            <w:p w:rsidR="004A7017" w:rsidRDefault="004A7017" w:rsidP="004A7017">
                              <w:pPr>
                                <w:ind w:firstLine="0"/>
                              </w:pPr>
                              <w:r>
                                <w:rPr>
                                  <w:noProof/>
                                  <w:lang w:eastAsia="hr-HR"/>
                                </w:rPr>
                                <w:drawing>
                                  <wp:inline distT="0" distB="0" distL="0" distR="0">
                                    <wp:extent cx="261938" cy="273005"/>
                                    <wp:effectExtent l="19050" t="0" r="4762" b="0"/>
                                    <wp:docPr id="44" name="Slika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085" cy="2731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b/>
                      <w:noProof/>
                      <w:lang w:eastAsia="hr-HR"/>
                    </w:rPr>
                    <w:pict>
                      <v:shape id="_x0000_s1074" style="position:absolute;left:0;text-align:left;margin-left:39.1pt;margin-top:83.3pt;width:101.65pt;height:2in;z-index:251679744" coordsize="2033,2880" path="m150,2880l2033,113,1890,,,2790r150,90xe" fillcolor="#92d050" strokecolor="#548dd4 [1951]" strokeweight="4.5pt">
                        <v:fill opacity="48497f"/>
                        <v:stroke r:id="rId9" o:title="" filltype="pattern"/>
                        <v:path arrowok="t"/>
                      </v:shape>
                    </w:pict>
                  </w:r>
                  <w:r w:rsidR="005B2280" w:rsidRPr="005B2280">
                    <w:rPr>
                      <w:b/>
                      <w:noProof/>
                      <w:lang w:eastAsia="hr-HR"/>
                    </w:rPr>
                    <w:drawing>
                      <wp:inline distT="0" distB="0" distL="0" distR="0">
                        <wp:extent cx="2918525" cy="3619500"/>
                        <wp:effectExtent l="19050" t="0" r="0" b="0"/>
                        <wp:docPr id="19" name="Slika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8525" cy="361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2280" w:rsidRDefault="005B2280" w:rsidP="00034D6C">
                  <w:pPr>
                    <w:ind w:firstLine="0"/>
                    <w:rPr>
                      <w:b/>
                    </w:rPr>
                  </w:pPr>
                </w:p>
                <w:p w:rsidR="005B2280" w:rsidRDefault="00251EF9" w:rsidP="00034D6C">
                  <w:pPr>
                    <w:ind w:firstLine="0"/>
                    <w:rPr>
                      <w:b/>
                    </w:rPr>
                  </w:pPr>
                  <w:r>
                    <w:rPr>
                      <w:b/>
                    </w:rPr>
                    <w:t>- predložena izmjena</w:t>
                  </w:r>
                  <w:r w:rsidR="005B2280">
                    <w:rPr>
                      <w:b/>
                    </w:rPr>
                    <w:t xml:space="preserve"> Plana</w:t>
                  </w:r>
                </w:p>
              </w:tc>
            </w:tr>
          </w:tbl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5B2280" w:rsidRDefault="005B2280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5C6380" w:rsidRDefault="005C6380" w:rsidP="00034D6C">
            <w:pPr>
              <w:ind w:firstLine="0"/>
              <w:rPr>
                <w:b/>
              </w:rPr>
            </w:pPr>
          </w:p>
          <w:p w:rsidR="00926D85" w:rsidRDefault="00926D85" w:rsidP="00034D6C">
            <w:pPr>
              <w:ind w:firstLine="0"/>
              <w:rPr>
                <w:b/>
              </w:rPr>
            </w:pPr>
          </w:p>
          <w:p w:rsidR="005A3C9A" w:rsidRDefault="005A3C9A" w:rsidP="00034D6C">
            <w:pPr>
              <w:ind w:firstLine="0"/>
              <w:rPr>
                <w:b/>
              </w:rPr>
            </w:pPr>
          </w:p>
        </w:tc>
      </w:tr>
      <w:tr w:rsidR="00034D6C" w:rsidTr="005B2280">
        <w:tc>
          <w:tcPr>
            <w:tcW w:w="10682" w:type="dxa"/>
            <w:shd w:val="clear" w:color="auto" w:fill="BFBFBF" w:themeFill="background1" w:themeFillShade="BF"/>
          </w:tcPr>
          <w:p w:rsidR="00034D6C" w:rsidRDefault="00034D6C" w:rsidP="00034D6C">
            <w:pPr>
              <w:ind w:firstLine="0"/>
              <w:rPr>
                <w:b/>
              </w:rPr>
            </w:pPr>
          </w:p>
        </w:tc>
      </w:tr>
      <w:tr w:rsidR="005C6380" w:rsidTr="005C6380">
        <w:tc>
          <w:tcPr>
            <w:tcW w:w="10682" w:type="dxa"/>
            <w:shd w:val="clear" w:color="auto" w:fill="auto"/>
          </w:tcPr>
          <w:p w:rsidR="005C6380" w:rsidRPr="005C6380" w:rsidRDefault="005C6380" w:rsidP="005C6380">
            <w:pPr>
              <w:pStyle w:val="Tijeloteksta"/>
              <w:tabs>
                <w:tab w:val="left" w:pos="720"/>
              </w:tabs>
              <w:rPr>
                <w:rFonts w:asciiTheme="minorHAnsi" w:hAnsiTheme="minorHAnsi" w:cstheme="minorHAnsi"/>
                <w:b/>
                <w:sz w:val="22"/>
                <w:szCs w:val="22"/>
                <w:lang w:eastAsia="hr-HR"/>
              </w:rPr>
            </w:pPr>
            <w:r w:rsidRPr="005C6380">
              <w:rPr>
                <w:rFonts w:asciiTheme="minorHAnsi" w:hAnsiTheme="minorHAnsi" w:cstheme="minorHAnsi"/>
                <w:b/>
                <w:sz w:val="22"/>
                <w:szCs w:val="22"/>
                <w:lang w:eastAsia="hr-HR"/>
              </w:rPr>
              <w:lastRenderedPageBreak/>
              <w:t>7. Prostorna cjelina – promjena obuhvata UPU Ludbreg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eastAsia="hr-HR"/>
              </w:rPr>
              <w:t xml:space="preserve"> – usklađivanje sa izmjenama i dopunama Prostornog plana uređenja Grada ludbrega</w:t>
            </w:r>
          </w:p>
          <w:p w:rsidR="005C6380" w:rsidRDefault="005C6380" w:rsidP="005C6380">
            <w:pPr>
              <w:pStyle w:val="Tijeloteksta"/>
              <w:tabs>
                <w:tab w:val="left" w:pos="720"/>
              </w:tabs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  <w:r w:rsidRPr="005C6380"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>Promjena se odnosi na pomicanje dijela granice obuhvata UPU Ludbreg na jug do sjevernog nasipa mlinskog kanala odnosno granica obuhvata protezala bi se južnim obodom čestica kčbr. 2692/1, 2692/4 i 2692/7 k.o. Ludbreg</w:t>
            </w:r>
          </w:p>
          <w:p w:rsidR="005C6380" w:rsidRDefault="005C6380" w:rsidP="00034D6C">
            <w:pPr>
              <w:ind w:firstLine="0"/>
              <w:rPr>
                <w:b/>
              </w:rPr>
            </w:pPr>
          </w:p>
          <w:p w:rsidR="005C6380" w:rsidRDefault="005C6380" w:rsidP="00034D6C">
            <w:pPr>
              <w:ind w:firstLine="0"/>
              <w:rPr>
                <w:b/>
              </w:rPr>
            </w:pPr>
          </w:p>
          <w:p w:rsidR="005C6380" w:rsidRPr="006E2A3C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  <w:r w:rsidRPr="006E2A3C">
              <w:rPr>
                <w:b/>
                <w:noProof/>
                <w:lang w:eastAsia="hr-HR"/>
              </w:rPr>
              <w:drawing>
                <wp:inline distT="0" distB="0" distL="0" distR="0">
                  <wp:extent cx="6638925" cy="2886075"/>
                  <wp:effectExtent l="19050" t="0" r="9525" b="0"/>
                  <wp:docPr id="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380" w:rsidRDefault="005C6380" w:rsidP="005C6380">
            <w:pPr>
              <w:ind w:firstLine="0"/>
              <w:rPr>
                <w:b/>
              </w:rPr>
            </w:pPr>
            <w:r>
              <w:rPr>
                <w:b/>
              </w:rPr>
              <w:t>- Situacija zone obuhvata iz važećeg Plana</w:t>
            </w: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Pr="00F57B0C" w:rsidRDefault="00B97BFC" w:rsidP="005C6380">
            <w:pPr>
              <w:ind w:firstLine="0"/>
            </w:pPr>
            <w:r w:rsidRPr="00B97BFC">
              <w:rPr>
                <w:b/>
                <w:noProof/>
                <w:lang w:eastAsia="hr-HR"/>
              </w:rPr>
              <w:pict>
                <v:shape id="_x0000_s1082" style="position:absolute;left:0;text-align:left;margin-left:47.25pt;margin-top:56.55pt;width:410.25pt;height:49.6pt;z-index:251685888" coordsize="8205,992" path="m,992l4215,617r2595,60l8115,572,8205,,7050,467,5565,377,3525,47,960,107,,992xe" fillcolor="yellow" strokecolor="#548dd4 [1951]" strokeweight="4.5pt">
                  <v:fill opacity="37356f"/>
                  <v:stroke r:id="rId9" o:title="" filltype="pattern"/>
                  <v:path arrowok="t"/>
                </v:shape>
              </w:pict>
            </w:r>
            <w:r w:rsidR="005C6380">
              <w:rPr>
                <w:b/>
                <w:noProof/>
                <w:lang w:eastAsia="hr-HR"/>
              </w:rPr>
              <w:drawing>
                <wp:inline distT="0" distB="0" distL="0" distR="0">
                  <wp:extent cx="6638925" cy="2886075"/>
                  <wp:effectExtent l="19050" t="0" r="9525" b="0"/>
                  <wp:docPr id="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380" w:rsidRDefault="005C6380" w:rsidP="005C6380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  <w:p w:rsidR="005C6380" w:rsidRDefault="005C6380" w:rsidP="005C6380">
            <w:pPr>
              <w:ind w:firstLine="0"/>
              <w:rPr>
                <w:b/>
              </w:rPr>
            </w:pPr>
          </w:p>
        </w:tc>
      </w:tr>
      <w:tr w:rsidR="005C6380" w:rsidTr="005B2280">
        <w:tc>
          <w:tcPr>
            <w:tcW w:w="10682" w:type="dxa"/>
            <w:shd w:val="clear" w:color="auto" w:fill="BFBFBF" w:themeFill="background1" w:themeFillShade="BF"/>
          </w:tcPr>
          <w:p w:rsidR="005C6380" w:rsidRDefault="005C6380" w:rsidP="00034D6C">
            <w:pPr>
              <w:ind w:firstLine="0"/>
              <w:rPr>
                <w:b/>
              </w:rPr>
            </w:pPr>
          </w:p>
        </w:tc>
      </w:tr>
    </w:tbl>
    <w:p w:rsidR="003F3D95" w:rsidRDefault="003F3D95" w:rsidP="00612446">
      <w:pPr>
        <w:ind w:firstLine="0"/>
      </w:pPr>
    </w:p>
    <w:sectPr w:rsidR="003F3D95" w:rsidSect="00B709DA">
      <w:footerReference w:type="default" r:id="rId23"/>
      <w:pgSz w:w="11906" w:h="16838"/>
      <w:pgMar w:top="720" w:right="720" w:bottom="720" w:left="720" w:header="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029" w:rsidRDefault="00165029" w:rsidP="00B709DA">
      <w:r>
        <w:separator/>
      </w:r>
    </w:p>
  </w:endnote>
  <w:endnote w:type="continuationSeparator" w:id="0">
    <w:p w:rsidR="00165029" w:rsidRDefault="00165029" w:rsidP="00B709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D6C" w:rsidRDefault="00034D6C">
    <w:pPr>
      <w:pStyle w:val="Podnoje"/>
      <w:jc w:val="right"/>
    </w:pPr>
    <w:r>
      <w:t xml:space="preserve">ID6 UPU Ludbreg - strana: </w:t>
    </w:r>
    <w:sdt>
      <w:sdtPr>
        <w:id w:val="99935539"/>
        <w:docPartObj>
          <w:docPartGallery w:val="Page Numbers (Bottom of Page)"/>
          <w:docPartUnique/>
        </w:docPartObj>
      </w:sdtPr>
      <w:sdtContent>
        <w:fldSimple w:instr=" PAGE   \* MERGEFORMAT ">
          <w:r w:rsidR="00EE2981">
            <w:rPr>
              <w:noProof/>
            </w:rPr>
            <w:t>8</w:t>
          </w:r>
        </w:fldSimple>
      </w:sdtContent>
    </w:sdt>
  </w:p>
  <w:p w:rsidR="00034D6C" w:rsidRDefault="00034D6C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029" w:rsidRDefault="00165029" w:rsidP="00B709DA">
      <w:r>
        <w:separator/>
      </w:r>
    </w:p>
  </w:footnote>
  <w:footnote w:type="continuationSeparator" w:id="0">
    <w:p w:rsidR="00165029" w:rsidRDefault="00165029" w:rsidP="00B709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548F"/>
    <w:multiLevelType w:val="hybridMultilevel"/>
    <w:tmpl w:val="F52EA95A"/>
    <w:lvl w:ilvl="0" w:tplc="E05E2F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E4D1A"/>
    <w:multiLevelType w:val="hybridMultilevel"/>
    <w:tmpl w:val="83A8662C"/>
    <w:lvl w:ilvl="0" w:tplc="A3C407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856A4"/>
    <w:multiLevelType w:val="hybridMultilevel"/>
    <w:tmpl w:val="1BEC6BB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4E33713"/>
    <w:multiLevelType w:val="hybridMultilevel"/>
    <w:tmpl w:val="05ACD04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D95"/>
    <w:rsid w:val="00004482"/>
    <w:rsid w:val="00021000"/>
    <w:rsid w:val="00023278"/>
    <w:rsid w:val="000313F5"/>
    <w:rsid w:val="00031F79"/>
    <w:rsid w:val="00034D6C"/>
    <w:rsid w:val="000454F3"/>
    <w:rsid w:val="000A79E4"/>
    <w:rsid w:val="000B30CF"/>
    <w:rsid w:val="000C00F5"/>
    <w:rsid w:val="000D628B"/>
    <w:rsid w:val="000E62D1"/>
    <w:rsid w:val="000F4D21"/>
    <w:rsid w:val="0010298D"/>
    <w:rsid w:val="00110209"/>
    <w:rsid w:val="00122E11"/>
    <w:rsid w:val="00125931"/>
    <w:rsid w:val="00126A4A"/>
    <w:rsid w:val="00130EF2"/>
    <w:rsid w:val="0013542C"/>
    <w:rsid w:val="001415F1"/>
    <w:rsid w:val="00151636"/>
    <w:rsid w:val="00165029"/>
    <w:rsid w:val="00181C74"/>
    <w:rsid w:val="00184650"/>
    <w:rsid w:val="00194BFE"/>
    <w:rsid w:val="001A2CA1"/>
    <w:rsid w:val="001C04B9"/>
    <w:rsid w:val="001E2B82"/>
    <w:rsid w:val="001F005E"/>
    <w:rsid w:val="001F3B05"/>
    <w:rsid w:val="00200984"/>
    <w:rsid w:val="002102B1"/>
    <w:rsid w:val="002150BE"/>
    <w:rsid w:val="00217EF7"/>
    <w:rsid w:val="00251EF9"/>
    <w:rsid w:val="00270DD2"/>
    <w:rsid w:val="00275C8A"/>
    <w:rsid w:val="00276954"/>
    <w:rsid w:val="00293449"/>
    <w:rsid w:val="002A4851"/>
    <w:rsid w:val="002B4EAB"/>
    <w:rsid w:val="002B7E21"/>
    <w:rsid w:val="002B7F6F"/>
    <w:rsid w:val="002D424B"/>
    <w:rsid w:val="002E2C1B"/>
    <w:rsid w:val="002F3B29"/>
    <w:rsid w:val="00325C9A"/>
    <w:rsid w:val="00332A18"/>
    <w:rsid w:val="00332B5F"/>
    <w:rsid w:val="00333200"/>
    <w:rsid w:val="003333EE"/>
    <w:rsid w:val="00336AF8"/>
    <w:rsid w:val="00356BA3"/>
    <w:rsid w:val="00377C70"/>
    <w:rsid w:val="00377FA3"/>
    <w:rsid w:val="003D3AC1"/>
    <w:rsid w:val="003F3D95"/>
    <w:rsid w:val="003F7FB9"/>
    <w:rsid w:val="00404A9C"/>
    <w:rsid w:val="00405139"/>
    <w:rsid w:val="0043613C"/>
    <w:rsid w:val="0044411E"/>
    <w:rsid w:val="004A100A"/>
    <w:rsid w:val="004A7017"/>
    <w:rsid w:val="004C4ECD"/>
    <w:rsid w:val="004C7186"/>
    <w:rsid w:val="004D05F1"/>
    <w:rsid w:val="0050051C"/>
    <w:rsid w:val="005323C9"/>
    <w:rsid w:val="00535D34"/>
    <w:rsid w:val="00545DD5"/>
    <w:rsid w:val="005521D2"/>
    <w:rsid w:val="00554705"/>
    <w:rsid w:val="00573DBD"/>
    <w:rsid w:val="00581277"/>
    <w:rsid w:val="0059054D"/>
    <w:rsid w:val="005A27E2"/>
    <w:rsid w:val="005A3C9A"/>
    <w:rsid w:val="005B2280"/>
    <w:rsid w:val="005B4AB9"/>
    <w:rsid w:val="005C2344"/>
    <w:rsid w:val="005C6380"/>
    <w:rsid w:val="005F176B"/>
    <w:rsid w:val="006102E7"/>
    <w:rsid w:val="00612446"/>
    <w:rsid w:val="00620076"/>
    <w:rsid w:val="006275B7"/>
    <w:rsid w:val="0064541A"/>
    <w:rsid w:val="006802CF"/>
    <w:rsid w:val="006856CE"/>
    <w:rsid w:val="00686E78"/>
    <w:rsid w:val="006904A6"/>
    <w:rsid w:val="006B5B11"/>
    <w:rsid w:val="006C582F"/>
    <w:rsid w:val="006D5E97"/>
    <w:rsid w:val="006E2F56"/>
    <w:rsid w:val="006F6103"/>
    <w:rsid w:val="00723497"/>
    <w:rsid w:val="007349BC"/>
    <w:rsid w:val="007365D6"/>
    <w:rsid w:val="00736F3D"/>
    <w:rsid w:val="007718A9"/>
    <w:rsid w:val="00773FAB"/>
    <w:rsid w:val="007A39CA"/>
    <w:rsid w:val="007B1869"/>
    <w:rsid w:val="007D6591"/>
    <w:rsid w:val="007E64E3"/>
    <w:rsid w:val="007E7C71"/>
    <w:rsid w:val="007F7972"/>
    <w:rsid w:val="00815996"/>
    <w:rsid w:val="00836873"/>
    <w:rsid w:val="0087452E"/>
    <w:rsid w:val="008D4C19"/>
    <w:rsid w:val="008F242B"/>
    <w:rsid w:val="008F2AD9"/>
    <w:rsid w:val="00907C88"/>
    <w:rsid w:val="00914286"/>
    <w:rsid w:val="00926D85"/>
    <w:rsid w:val="0092714F"/>
    <w:rsid w:val="00953218"/>
    <w:rsid w:val="00961400"/>
    <w:rsid w:val="009672FB"/>
    <w:rsid w:val="0097710A"/>
    <w:rsid w:val="00980D15"/>
    <w:rsid w:val="009857BF"/>
    <w:rsid w:val="00985BF9"/>
    <w:rsid w:val="009B45B5"/>
    <w:rsid w:val="009C74AE"/>
    <w:rsid w:val="009D4DF6"/>
    <w:rsid w:val="009E0030"/>
    <w:rsid w:val="009E3996"/>
    <w:rsid w:val="009E3A62"/>
    <w:rsid w:val="00A11654"/>
    <w:rsid w:val="00A12683"/>
    <w:rsid w:val="00A12D6B"/>
    <w:rsid w:val="00A1383F"/>
    <w:rsid w:val="00A15C58"/>
    <w:rsid w:val="00A601D4"/>
    <w:rsid w:val="00A74AF5"/>
    <w:rsid w:val="00A8517F"/>
    <w:rsid w:val="00A862DF"/>
    <w:rsid w:val="00AB54F3"/>
    <w:rsid w:val="00AB73E5"/>
    <w:rsid w:val="00AD47E8"/>
    <w:rsid w:val="00AE3664"/>
    <w:rsid w:val="00AE72C6"/>
    <w:rsid w:val="00AF101D"/>
    <w:rsid w:val="00AF53B9"/>
    <w:rsid w:val="00AF5FAE"/>
    <w:rsid w:val="00B0071E"/>
    <w:rsid w:val="00B13249"/>
    <w:rsid w:val="00B42ED2"/>
    <w:rsid w:val="00B47080"/>
    <w:rsid w:val="00B62F6F"/>
    <w:rsid w:val="00B709DA"/>
    <w:rsid w:val="00B842DC"/>
    <w:rsid w:val="00B8568C"/>
    <w:rsid w:val="00B97228"/>
    <w:rsid w:val="00B97BFC"/>
    <w:rsid w:val="00BD082D"/>
    <w:rsid w:val="00BD5FCC"/>
    <w:rsid w:val="00BE6248"/>
    <w:rsid w:val="00C277D7"/>
    <w:rsid w:val="00C53E20"/>
    <w:rsid w:val="00C622E1"/>
    <w:rsid w:val="00C833C3"/>
    <w:rsid w:val="00C87407"/>
    <w:rsid w:val="00C943A1"/>
    <w:rsid w:val="00CA3BCB"/>
    <w:rsid w:val="00CA61F9"/>
    <w:rsid w:val="00CB1470"/>
    <w:rsid w:val="00CB1824"/>
    <w:rsid w:val="00CB1ED2"/>
    <w:rsid w:val="00CB2029"/>
    <w:rsid w:val="00CB340C"/>
    <w:rsid w:val="00CD2EA3"/>
    <w:rsid w:val="00CD7916"/>
    <w:rsid w:val="00CE137D"/>
    <w:rsid w:val="00CE687A"/>
    <w:rsid w:val="00CE7B4B"/>
    <w:rsid w:val="00CF0643"/>
    <w:rsid w:val="00CF4706"/>
    <w:rsid w:val="00CF63EF"/>
    <w:rsid w:val="00CF7B7C"/>
    <w:rsid w:val="00D04DC8"/>
    <w:rsid w:val="00D24622"/>
    <w:rsid w:val="00D41657"/>
    <w:rsid w:val="00D47538"/>
    <w:rsid w:val="00D47B1E"/>
    <w:rsid w:val="00D5248A"/>
    <w:rsid w:val="00D70D7D"/>
    <w:rsid w:val="00D901CC"/>
    <w:rsid w:val="00DA76DC"/>
    <w:rsid w:val="00DB1AE4"/>
    <w:rsid w:val="00DB5182"/>
    <w:rsid w:val="00DC0B8B"/>
    <w:rsid w:val="00E41E10"/>
    <w:rsid w:val="00E45548"/>
    <w:rsid w:val="00E55CE0"/>
    <w:rsid w:val="00E57458"/>
    <w:rsid w:val="00E664C7"/>
    <w:rsid w:val="00EA6A93"/>
    <w:rsid w:val="00EB3809"/>
    <w:rsid w:val="00EB7831"/>
    <w:rsid w:val="00EE2981"/>
    <w:rsid w:val="00EE3E3E"/>
    <w:rsid w:val="00EF3456"/>
    <w:rsid w:val="00F03093"/>
    <w:rsid w:val="00F053C0"/>
    <w:rsid w:val="00F070F2"/>
    <w:rsid w:val="00F23154"/>
    <w:rsid w:val="00F26F28"/>
    <w:rsid w:val="00F3361F"/>
    <w:rsid w:val="00F72536"/>
    <w:rsid w:val="00F90774"/>
    <w:rsid w:val="00F96BDF"/>
    <w:rsid w:val="00FA002B"/>
    <w:rsid w:val="00FB6B30"/>
    <w:rsid w:val="00FC156E"/>
    <w:rsid w:val="00FE17CA"/>
    <w:rsid w:val="00FE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blue,#c6f"/>
      <o:colormenu v:ext="edit" fillcolor="#92d05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1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3F3D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A61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61F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F53B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B709D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B709DA"/>
  </w:style>
  <w:style w:type="paragraph" w:styleId="Podnoje">
    <w:name w:val="footer"/>
    <w:basedOn w:val="Normal"/>
    <w:link w:val="PodnojeChar"/>
    <w:uiPriority w:val="99"/>
    <w:unhideWhenUsed/>
    <w:rsid w:val="00B709D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709DA"/>
  </w:style>
  <w:style w:type="paragraph" w:styleId="Tijeloteksta">
    <w:name w:val="Body Text"/>
    <w:aliases w:val="  uvlaka 2, uvlaka 3,uvlaka 2,uvlaka 3"/>
    <w:basedOn w:val="Normal"/>
    <w:link w:val="TijelotekstaChar"/>
    <w:rsid w:val="005C6380"/>
    <w:pPr>
      <w:ind w:firstLine="0"/>
    </w:pPr>
    <w:rPr>
      <w:rFonts w:ascii="Arial" w:eastAsia="Times New Roman" w:hAnsi="Arial" w:cs="Times New Roman"/>
      <w:sz w:val="24"/>
      <w:szCs w:val="24"/>
    </w:rPr>
  </w:style>
  <w:style w:type="character" w:customStyle="1" w:styleId="TijelotekstaChar">
    <w:name w:val="Tijelo teksta Char"/>
    <w:aliases w:val="  uvlaka 2 Char, uvlaka 3 Char,uvlaka 2 Char,uvlaka 3 Char"/>
    <w:basedOn w:val="Zadanifontodlomka"/>
    <w:link w:val="Tijeloteksta"/>
    <w:rsid w:val="005C6380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A7467-A203-4C3D-BBB2-737C92C2E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670</Words>
  <Characters>3819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IvanF</dc:creator>
  <cp:lastModifiedBy>Windows korisnik</cp:lastModifiedBy>
  <cp:revision>2</cp:revision>
  <cp:lastPrinted>2021-09-30T08:10:00Z</cp:lastPrinted>
  <dcterms:created xsi:type="dcterms:W3CDTF">2021-12-21T20:05:00Z</dcterms:created>
  <dcterms:modified xsi:type="dcterms:W3CDTF">2021-12-21T20:05:00Z</dcterms:modified>
</cp:coreProperties>
</file>