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3D" w:rsidRPr="007C6E48" w:rsidRDefault="002A703D" w:rsidP="00B65BA8">
      <w:pPr>
        <w:rPr>
          <w:rFonts w:ascii="Cambria" w:hAnsi="Cambria"/>
          <w:sz w:val="24"/>
          <w:szCs w:val="24"/>
        </w:rPr>
      </w:pPr>
      <w:r w:rsidRPr="007C6E48">
        <w:rPr>
          <w:rFonts w:ascii="Cambria" w:hAnsi="Cambria"/>
          <w:sz w:val="24"/>
          <w:szCs w:val="24"/>
        </w:rPr>
        <w:object w:dxaOrig="3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4.25pt" o:ole="" fillcolor="window">
            <v:imagedata r:id="rId8" o:title=""/>
          </v:shape>
          <o:OLEObject Type="Embed" ProgID="Word.Picture.8" ShapeID="_x0000_i1025" DrawAspect="Content" ObjectID="_1550053697" r:id="rId9"/>
        </w:object>
      </w:r>
    </w:p>
    <w:p w:rsidR="002A703D" w:rsidRPr="007C6E48" w:rsidRDefault="002A703D" w:rsidP="00B65BA8">
      <w:pPr>
        <w:rPr>
          <w:rFonts w:ascii="Cambria" w:hAnsi="Cambria"/>
          <w:b/>
          <w:sz w:val="22"/>
          <w:szCs w:val="22"/>
        </w:rPr>
      </w:pPr>
      <w:r w:rsidRPr="007C6E48">
        <w:rPr>
          <w:rFonts w:ascii="Cambria" w:hAnsi="Cambria"/>
          <w:sz w:val="22"/>
          <w:szCs w:val="22"/>
        </w:rPr>
        <w:t xml:space="preserve">        </w:t>
      </w:r>
      <w:r w:rsidRPr="007C6E48">
        <w:rPr>
          <w:rFonts w:ascii="Cambria" w:hAnsi="Cambria"/>
        </w:rPr>
        <w:t xml:space="preserve">   </w:t>
      </w:r>
      <w:r w:rsidRPr="007C6E48">
        <w:rPr>
          <w:rFonts w:ascii="Cambria" w:hAnsi="Cambria"/>
          <w:b/>
          <w:sz w:val="22"/>
          <w:szCs w:val="22"/>
        </w:rPr>
        <w:t>GRADSKO VIJEĆE</w:t>
      </w:r>
    </w:p>
    <w:p w:rsidR="002A703D" w:rsidRPr="007C6E48" w:rsidRDefault="002A703D" w:rsidP="00B65BA8">
      <w:pPr>
        <w:rPr>
          <w:rFonts w:ascii="Cambria" w:hAnsi="Cambria"/>
          <w:color w:val="000000"/>
          <w:sz w:val="24"/>
          <w:szCs w:val="24"/>
        </w:rPr>
      </w:pPr>
      <w:r w:rsidRPr="007C6E48">
        <w:rPr>
          <w:rFonts w:ascii="Cambria" w:hAnsi="Cambria"/>
          <w:sz w:val="24"/>
          <w:szCs w:val="24"/>
        </w:rPr>
        <w:t>KLASA:</w:t>
      </w:r>
      <w:r w:rsidRPr="007C6E48">
        <w:rPr>
          <w:rFonts w:ascii="Cambria" w:hAnsi="Cambria"/>
          <w:color w:val="000000"/>
          <w:sz w:val="24"/>
          <w:szCs w:val="24"/>
        </w:rPr>
        <w:t xml:space="preserve"> </w:t>
      </w:r>
      <w:r w:rsidR="00CD4806">
        <w:rPr>
          <w:rFonts w:ascii="Cambria" w:hAnsi="Cambria"/>
          <w:color w:val="000000"/>
          <w:sz w:val="24"/>
          <w:szCs w:val="24"/>
        </w:rPr>
        <w:t>940</w:t>
      </w:r>
      <w:r w:rsidRPr="007C6E48">
        <w:rPr>
          <w:rFonts w:ascii="Cambria" w:hAnsi="Cambria"/>
          <w:color w:val="000000"/>
          <w:sz w:val="24"/>
          <w:szCs w:val="24"/>
        </w:rPr>
        <w:t>-01/17-01/0</w:t>
      </w:r>
      <w:r w:rsidR="00CD4806">
        <w:rPr>
          <w:rFonts w:ascii="Cambria" w:hAnsi="Cambria"/>
          <w:color w:val="000000"/>
          <w:sz w:val="24"/>
          <w:szCs w:val="24"/>
        </w:rPr>
        <w:t>1</w:t>
      </w:r>
    </w:p>
    <w:p w:rsidR="002A703D" w:rsidRPr="007C6E48" w:rsidRDefault="002A703D" w:rsidP="00B65BA8">
      <w:pPr>
        <w:rPr>
          <w:rFonts w:ascii="Cambria" w:hAnsi="Cambria"/>
          <w:sz w:val="24"/>
          <w:szCs w:val="24"/>
        </w:rPr>
      </w:pPr>
      <w:r w:rsidRPr="007C6E48">
        <w:rPr>
          <w:rFonts w:ascii="Cambria" w:hAnsi="Cambria"/>
          <w:sz w:val="24"/>
          <w:szCs w:val="24"/>
        </w:rPr>
        <w:t>URBROJ: 2186/18-02/1-17-1</w:t>
      </w:r>
    </w:p>
    <w:p w:rsidR="002A703D" w:rsidRPr="007C6E48" w:rsidRDefault="002A703D" w:rsidP="00B65BA8">
      <w:pPr>
        <w:rPr>
          <w:rFonts w:ascii="Cambria" w:hAnsi="Cambria"/>
          <w:color w:val="FF0000"/>
          <w:sz w:val="24"/>
          <w:szCs w:val="24"/>
        </w:rPr>
      </w:pPr>
      <w:r w:rsidRPr="007C6E48">
        <w:rPr>
          <w:rFonts w:ascii="Cambria" w:hAnsi="Cambria"/>
          <w:sz w:val="24"/>
          <w:szCs w:val="24"/>
        </w:rPr>
        <w:t>Ludbreg, 10. ožujka 2017. g.</w:t>
      </w:r>
      <w:r w:rsidRPr="007C6E48">
        <w:rPr>
          <w:rFonts w:ascii="Cambria" w:hAnsi="Cambria"/>
          <w:sz w:val="24"/>
          <w:szCs w:val="24"/>
        </w:rPr>
        <w:tab/>
      </w:r>
      <w:r w:rsidRPr="007C6E48">
        <w:rPr>
          <w:rFonts w:ascii="Cambria" w:hAnsi="Cambria"/>
          <w:sz w:val="24"/>
          <w:szCs w:val="24"/>
        </w:rPr>
        <w:tab/>
      </w:r>
      <w:r w:rsidRPr="007C6E48">
        <w:rPr>
          <w:rFonts w:ascii="Cambria" w:hAnsi="Cambria"/>
          <w:sz w:val="24"/>
          <w:szCs w:val="24"/>
        </w:rPr>
        <w:tab/>
      </w:r>
      <w:r w:rsidRPr="007C6E48">
        <w:rPr>
          <w:rFonts w:ascii="Cambria" w:hAnsi="Cambria"/>
          <w:sz w:val="24"/>
          <w:szCs w:val="24"/>
        </w:rPr>
        <w:tab/>
        <w:t>PRIJEDLOG</w:t>
      </w:r>
    </w:p>
    <w:p w:rsidR="00C86A2A" w:rsidRPr="007C6E48" w:rsidRDefault="00C86A2A" w:rsidP="00B65BA8">
      <w:pPr>
        <w:rPr>
          <w:rFonts w:ascii="Cambria" w:hAnsi="Cambria"/>
          <w:sz w:val="24"/>
        </w:rPr>
      </w:pPr>
    </w:p>
    <w:p w:rsidR="00C86A2A" w:rsidRPr="007C6E48" w:rsidRDefault="00C86A2A" w:rsidP="00B65BA8">
      <w:pPr>
        <w:rPr>
          <w:rFonts w:ascii="Cambria" w:hAnsi="Cambria"/>
          <w:sz w:val="24"/>
        </w:rPr>
      </w:pPr>
    </w:p>
    <w:p w:rsidR="00CF1AC5" w:rsidRPr="007C6E48" w:rsidRDefault="00CF1AC5" w:rsidP="00B65BA8">
      <w:pPr>
        <w:autoSpaceDE w:val="0"/>
        <w:autoSpaceDN w:val="0"/>
        <w:adjustRightInd w:val="0"/>
        <w:ind w:firstLine="720"/>
        <w:jc w:val="both"/>
        <w:rPr>
          <w:rFonts w:ascii="Cambria" w:hAnsi="Cambria"/>
          <w:sz w:val="24"/>
        </w:rPr>
      </w:pPr>
      <w:r w:rsidRPr="007C6E48">
        <w:rPr>
          <w:rFonts w:ascii="Cambria" w:hAnsi="Cambria"/>
          <w:sz w:val="24"/>
        </w:rPr>
        <w:t xml:space="preserve">Na temelju članka </w:t>
      </w:r>
      <w:r w:rsidR="00D63B13" w:rsidRPr="007C6E48">
        <w:rPr>
          <w:rFonts w:ascii="Cambria" w:hAnsi="Cambria"/>
          <w:sz w:val="24"/>
        </w:rPr>
        <w:t>48</w:t>
      </w:r>
      <w:r w:rsidRPr="007C6E48">
        <w:rPr>
          <w:rFonts w:ascii="Cambria" w:hAnsi="Cambria"/>
          <w:sz w:val="24"/>
        </w:rPr>
        <w:t xml:space="preserve">. </w:t>
      </w:r>
      <w:r w:rsidRPr="007C6E48">
        <w:rPr>
          <w:rFonts w:ascii="Cambria" w:hAnsi="Cambria"/>
          <w:color w:val="000000"/>
          <w:sz w:val="24"/>
          <w:szCs w:val="18"/>
        </w:rPr>
        <w:t>Zakona o lokalnoj i područnoj (regionalnoj) samoupravi (»Narodne novine«, broj 33/01, 60/01-vjerodostojno tumačenje, 129/05, 109/07, 125/08, 36/09, 150/11, 144/12 i 19/13-pročišćeni tekst) i</w:t>
      </w:r>
      <w:r w:rsidR="00AD5837" w:rsidRPr="007C6E48">
        <w:rPr>
          <w:rFonts w:ascii="Cambria" w:hAnsi="Cambria"/>
          <w:sz w:val="24"/>
        </w:rPr>
        <w:t xml:space="preserve"> </w:t>
      </w:r>
      <w:r w:rsidR="0082534A" w:rsidRPr="007C6E48">
        <w:rPr>
          <w:rFonts w:ascii="Cambria" w:hAnsi="Cambria"/>
          <w:sz w:val="24"/>
        </w:rPr>
        <w:t>članka 33. Statuta Grada Ludbrega («Službeni vjesnik Varaždinske županije» br. 23/09, 17/13, 40/13 – pročišćeni tekst)</w:t>
      </w:r>
      <w:r w:rsidR="000551D9" w:rsidRPr="007C6E48">
        <w:rPr>
          <w:rFonts w:ascii="Cambria" w:hAnsi="Cambria"/>
          <w:sz w:val="24"/>
        </w:rPr>
        <w:t>,</w:t>
      </w:r>
      <w:r w:rsidR="0082534A" w:rsidRPr="007C6E48">
        <w:rPr>
          <w:rFonts w:ascii="Cambria" w:hAnsi="Cambria"/>
          <w:sz w:val="24"/>
        </w:rPr>
        <w:t xml:space="preserve"> Gradsko vijeće Grada Ludbrega na 30. sjednici održanoj dana 10. ožujka 2017. g., donosi</w:t>
      </w:r>
    </w:p>
    <w:p w:rsidR="00AD5837" w:rsidRPr="007C6E48" w:rsidRDefault="00AD5837" w:rsidP="00B65BA8">
      <w:pPr>
        <w:autoSpaceDE w:val="0"/>
        <w:autoSpaceDN w:val="0"/>
        <w:adjustRightInd w:val="0"/>
        <w:jc w:val="both"/>
        <w:rPr>
          <w:rFonts w:ascii="Cambria" w:hAnsi="Cambria"/>
          <w:sz w:val="24"/>
        </w:rPr>
      </w:pPr>
    </w:p>
    <w:p w:rsidR="00C86A2A" w:rsidRPr="007C6E48" w:rsidRDefault="00C86A2A" w:rsidP="00B65BA8">
      <w:pPr>
        <w:jc w:val="both"/>
        <w:rPr>
          <w:rFonts w:ascii="Cambria" w:hAnsi="Cambria"/>
          <w:sz w:val="24"/>
        </w:rPr>
      </w:pPr>
    </w:p>
    <w:p w:rsidR="000551D9" w:rsidRPr="007C6E48" w:rsidRDefault="000551D9" w:rsidP="00B65BA8">
      <w:pPr>
        <w:jc w:val="center"/>
        <w:rPr>
          <w:rFonts w:ascii="Cambria" w:hAnsi="Cambria"/>
          <w:b/>
          <w:sz w:val="28"/>
          <w:szCs w:val="28"/>
        </w:rPr>
      </w:pPr>
      <w:r w:rsidRPr="007C6E48">
        <w:rPr>
          <w:rFonts w:ascii="Cambria" w:hAnsi="Cambria"/>
          <w:b/>
          <w:sz w:val="28"/>
          <w:szCs w:val="28"/>
        </w:rPr>
        <w:t>ODLUKU</w:t>
      </w:r>
    </w:p>
    <w:p w:rsidR="003034D3" w:rsidRPr="007C6E48" w:rsidRDefault="003B2151" w:rsidP="00B65BA8">
      <w:pPr>
        <w:jc w:val="center"/>
        <w:rPr>
          <w:rFonts w:ascii="Cambria" w:hAnsi="Cambria"/>
          <w:b/>
          <w:sz w:val="28"/>
          <w:szCs w:val="28"/>
        </w:rPr>
      </w:pPr>
      <w:r w:rsidRPr="007C6E48">
        <w:rPr>
          <w:rFonts w:ascii="Cambria" w:hAnsi="Cambria"/>
          <w:b/>
          <w:sz w:val="28"/>
          <w:szCs w:val="28"/>
        </w:rPr>
        <w:t xml:space="preserve">o </w:t>
      </w:r>
      <w:r w:rsidR="005A0A99">
        <w:rPr>
          <w:rFonts w:ascii="Cambria" w:hAnsi="Cambria"/>
          <w:b/>
          <w:sz w:val="28"/>
          <w:szCs w:val="28"/>
        </w:rPr>
        <w:t>korištenju</w:t>
      </w:r>
      <w:r w:rsidR="001276F1" w:rsidRPr="007C6E48">
        <w:rPr>
          <w:rFonts w:ascii="Cambria" w:hAnsi="Cambria"/>
          <w:b/>
          <w:sz w:val="28"/>
          <w:szCs w:val="28"/>
        </w:rPr>
        <w:t xml:space="preserve"> </w:t>
      </w:r>
      <w:r w:rsidR="00E20FEC" w:rsidRPr="007C6E48">
        <w:rPr>
          <w:rFonts w:ascii="Cambria" w:hAnsi="Cambria"/>
          <w:b/>
          <w:sz w:val="28"/>
          <w:szCs w:val="28"/>
        </w:rPr>
        <w:t>d</w:t>
      </w:r>
      <w:r w:rsidR="001276F1" w:rsidRPr="007C6E48">
        <w:rPr>
          <w:rFonts w:ascii="Cambria" w:hAnsi="Cambria"/>
          <w:b/>
          <w:sz w:val="28"/>
          <w:szCs w:val="28"/>
        </w:rPr>
        <w:t>ruštvenih</w:t>
      </w:r>
      <w:r w:rsidR="00D26D3A" w:rsidRPr="007C6E48">
        <w:rPr>
          <w:rFonts w:ascii="Cambria" w:hAnsi="Cambria"/>
          <w:b/>
          <w:sz w:val="28"/>
          <w:szCs w:val="28"/>
        </w:rPr>
        <w:t xml:space="preserve"> i</w:t>
      </w:r>
      <w:r w:rsidR="003034D3" w:rsidRPr="007C6E48">
        <w:rPr>
          <w:rFonts w:ascii="Cambria" w:hAnsi="Cambria"/>
          <w:b/>
          <w:sz w:val="28"/>
          <w:szCs w:val="28"/>
        </w:rPr>
        <w:t xml:space="preserve"> </w:t>
      </w:r>
      <w:r w:rsidR="009B0B33" w:rsidRPr="007C6E48">
        <w:rPr>
          <w:rFonts w:ascii="Cambria" w:hAnsi="Cambria"/>
          <w:b/>
          <w:sz w:val="28"/>
          <w:szCs w:val="28"/>
        </w:rPr>
        <w:t>vatrogasnih</w:t>
      </w:r>
      <w:r w:rsidR="000551D9" w:rsidRPr="007C6E48">
        <w:rPr>
          <w:rFonts w:ascii="Cambria" w:hAnsi="Cambria"/>
          <w:b/>
          <w:sz w:val="28"/>
          <w:szCs w:val="28"/>
        </w:rPr>
        <w:t xml:space="preserve"> domova</w:t>
      </w:r>
    </w:p>
    <w:p w:rsidR="00345F1D" w:rsidRPr="007C6E48" w:rsidRDefault="00345F1D" w:rsidP="00B65BA8">
      <w:pPr>
        <w:jc w:val="center"/>
        <w:rPr>
          <w:rFonts w:ascii="Cambria" w:hAnsi="Cambria"/>
          <w:b/>
          <w:sz w:val="28"/>
          <w:szCs w:val="28"/>
        </w:rPr>
      </w:pPr>
      <w:r w:rsidRPr="007C6E48">
        <w:rPr>
          <w:rFonts w:ascii="Cambria" w:hAnsi="Cambria"/>
          <w:b/>
          <w:sz w:val="28"/>
          <w:szCs w:val="28"/>
        </w:rPr>
        <w:t xml:space="preserve">na području Grada </w:t>
      </w:r>
      <w:r w:rsidR="00B65BA8" w:rsidRPr="007C6E48">
        <w:rPr>
          <w:rFonts w:ascii="Cambria" w:hAnsi="Cambria"/>
          <w:b/>
          <w:sz w:val="28"/>
          <w:szCs w:val="28"/>
        </w:rPr>
        <w:t>Ludbrega</w:t>
      </w:r>
    </w:p>
    <w:p w:rsidR="000364EB" w:rsidRPr="007C6E48" w:rsidRDefault="000364EB" w:rsidP="00B65BA8">
      <w:pPr>
        <w:ind w:firstLine="708"/>
        <w:jc w:val="center"/>
        <w:rPr>
          <w:rFonts w:ascii="Cambria" w:hAnsi="Cambria"/>
          <w:b/>
          <w:sz w:val="24"/>
        </w:rPr>
      </w:pPr>
    </w:p>
    <w:p w:rsidR="003D74FB" w:rsidRPr="007C6E48" w:rsidRDefault="003D74FB" w:rsidP="007F1707">
      <w:pPr>
        <w:jc w:val="both"/>
        <w:rPr>
          <w:rFonts w:ascii="Cambria" w:hAnsi="Cambria"/>
          <w:sz w:val="24"/>
        </w:rPr>
      </w:pPr>
    </w:p>
    <w:p w:rsidR="007F1707" w:rsidRPr="007C6E48" w:rsidRDefault="007F1707" w:rsidP="007F1707">
      <w:pPr>
        <w:jc w:val="both"/>
        <w:rPr>
          <w:rFonts w:ascii="Cambria" w:hAnsi="Cambria"/>
          <w:b/>
          <w:sz w:val="24"/>
        </w:rPr>
      </w:pPr>
      <w:r w:rsidRPr="007C6E48">
        <w:rPr>
          <w:rFonts w:ascii="Cambria" w:hAnsi="Cambria"/>
          <w:b/>
          <w:sz w:val="24"/>
        </w:rPr>
        <w:t>I. OPĆE ODREDBE</w:t>
      </w:r>
    </w:p>
    <w:p w:rsidR="006F5ADD" w:rsidRPr="007C6E48" w:rsidRDefault="00C86A2A" w:rsidP="006F5ADD">
      <w:pPr>
        <w:jc w:val="center"/>
        <w:rPr>
          <w:rFonts w:ascii="Cambria" w:hAnsi="Cambria"/>
          <w:b/>
          <w:sz w:val="24"/>
        </w:rPr>
      </w:pPr>
      <w:r w:rsidRPr="007C6E48">
        <w:rPr>
          <w:rFonts w:ascii="Cambria" w:hAnsi="Cambria"/>
          <w:b/>
          <w:sz w:val="24"/>
        </w:rPr>
        <w:t>Članak 1.</w:t>
      </w:r>
    </w:p>
    <w:p w:rsidR="000364EB" w:rsidRPr="0075397D" w:rsidRDefault="000364EB" w:rsidP="006F5ADD">
      <w:pPr>
        <w:jc w:val="both"/>
        <w:rPr>
          <w:rFonts w:ascii="Cambria" w:hAnsi="Cambria"/>
          <w:b/>
          <w:sz w:val="24"/>
        </w:rPr>
      </w:pPr>
      <w:r w:rsidRPr="007C6E48">
        <w:rPr>
          <w:rFonts w:ascii="Cambria" w:hAnsi="Cambria"/>
          <w:sz w:val="24"/>
          <w:szCs w:val="24"/>
        </w:rPr>
        <w:t>Ovom Odlukom</w:t>
      </w:r>
      <w:r w:rsidR="001276F1" w:rsidRPr="007C6E48">
        <w:rPr>
          <w:rFonts w:ascii="Cambria" w:hAnsi="Cambria"/>
          <w:sz w:val="24"/>
          <w:szCs w:val="24"/>
        </w:rPr>
        <w:t xml:space="preserve"> </w:t>
      </w:r>
      <w:r w:rsidR="00A95282" w:rsidRPr="007C6E48">
        <w:rPr>
          <w:rFonts w:ascii="Cambria" w:hAnsi="Cambria"/>
          <w:sz w:val="24"/>
          <w:szCs w:val="24"/>
        </w:rPr>
        <w:t xml:space="preserve">uređuju </w:t>
      </w:r>
      <w:r w:rsidR="001276F1" w:rsidRPr="007C6E48">
        <w:rPr>
          <w:rFonts w:ascii="Cambria" w:hAnsi="Cambria"/>
          <w:sz w:val="24"/>
          <w:szCs w:val="24"/>
        </w:rPr>
        <w:t xml:space="preserve">se </w:t>
      </w:r>
      <w:r w:rsidRPr="007C6E48">
        <w:rPr>
          <w:rFonts w:ascii="Cambria" w:hAnsi="Cambria"/>
          <w:sz w:val="24"/>
          <w:szCs w:val="24"/>
        </w:rPr>
        <w:t>uvjeti i način korištenj</w:t>
      </w:r>
      <w:r w:rsidR="0068053B" w:rsidRPr="007C6E48">
        <w:rPr>
          <w:rFonts w:ascii="Cambria" w:hAnsi="Cambria"/>
          <w:sz w:val="24"/>
          <w:szCs w:val="24"/>
        </w:rPr>
        <w:t xml:space="preserve">a poslovnog </w:t>
      </w:r>
      <w:r w:rsidR="00D9492B" w:rsidRPr="007C6E48">
        <w:rPr>
          <w:rFonts w:ascii="Cambria" w:hAnsi="Cambria"/>
          <w:sz w:val="24"/>
          <w:szCs w:val="24"/>
        </w:rPr>
        <w:t>prostora</w:t>
      </w:r>
      <w:r w:rsidR="005A3DDD" w:rsidRPr="007C6E48">
        <w:rPr>
          <w:rFonts w:ascii="Cambria" w:hAnsi="Cambria"/>
          <w:sz w:val="24"/>
          <w:szCs w:val="24"/>
        </w:rPr>
        <w:t xml:space="preserve"> u</w:t>
      </w:r>
      <w:r w:rsidR="0068053B" w:rsidRPr="007C6E48">
        <w:rPr>
          <w:rFonts w:ascii="Cambria" w:hAnsi="Cambria"/>
          <w:sz w:val="24"/>
          <w:szCs w:val="24"/>
        </w:rPr>
        <w:t xml:space="preserve"> svim društvenim</w:t>
      </w:r>
      <w:r w:rsidR="009B0B33" w:rsidRPr="007C6E48">
        <w:rPr>
          <w:rFonts w:ascii="Cambria" w:hAnsi="Cambria"/>
          <w:sz w:val="24"/>
          <w:szCs w:val="24"/>
        </w:rPr>
        <w:t xml:space="preserve"> i vatrogasnim</w:t>
      </w:r>
      <w:r w:rsidR="0068053B" w:rsidRPr="007C6E48">
        <w:rPr>
          <w:rFonts w:ascii="Cambria" w:hAnsi="Cambria"/>
          <w:sz w:val="24"/>
          <w:szCs w:val="24"/>
        </w:rPr>
        <w:t xml:space="preserve"> domovima na području Grada Ludbrega</w:t>
      </w:r>
      <w:r w:rsidR="003153BC" w:rsidRPr="007C6E48">
        <w:rPr>
          <w:rFonts w:ascii="Cambria" w:hAnsi="Cambria"/>
          <w:sz w:val="24"/>
          <w:szCs w:val="24"/>
        </w:rPr>
        <w:t xml:space="preserve"> koji su </w:t>
      </w:r>
      <w:r w:rsidR="0075397D">
        <w:rPr>
          <w:rFonts w:ascii="Cambria" w:hAnsi="Cambria"/>
          <w:sz w:val="24"/>
          <w:szCs w:val="24"/>
        </w:rPr>
        <w:t>u vlasništvu Grada Ludbrega</w:t>
      </w:r>
      <w:r w:rsidR="00A34286">
        <w:rPr>
          <w:rFonts w:ascii="Cambria" w:hAnsi="Cambria"/>
          <w:sz w:val="24"/>
          <w:szCs w:val="24"/>
        </w:rPr>
        <w:t>.</w:t>
      </w:r>
    </w:p>
    <w:p w:rsidR="000364EB" w:rsidRDefault="000364EB" w:rsidP="00B65BA8">
      <w:pPr>
        <w:jc w:val="both"/>
        <w:rPr>
          <w:rFonts w:ascii="Cambria" w:hAnsi="Cambria"/>
          <w:bCs/>
          <w:sz w:val="24"/>
          <w:szCs w:val="24"/>
        </w:rPr>
      </w:pPr>
    </w:p>
    <w:p w:rsidR="005769B9" w:rsidRDefault="005769B9" w:rsidP="00B65BA8">
      <w:pPr>
        <w:jc w:val="both"/>
        <w:rPr>
          <w:rFonts w:ascii="Cambria" w:hAnsi="Cambria"/>
          <w:bCs/>
          <w:sz w:val="24"/>
          <w:szCs w:val="24"/>
        </w:rPr>
      </w:pPr>
    </w:p>
    <w:p w:rsidR="005769B9" w:rsidRDefault="005769B9" w:rsidP="005769B9">
      <w:pPr>
        <w:jc w:val="both"/>
        <w:rPr>
          <w:rFonts w:ascii="Cambria" w:hAnsi="Cambria"/>
          <w:b/>
          <w:bCs/>
          <w:sz w:val="24"/>
          <w:szCs w:val="24"/>
        </w:rPr>
      </w:pPr>
      <w:r w:rsidRPr="0070119A">
        <w:rPr>
          <w:rFonts w:ascii="Cambria" w:hAnsi="Cambria"/>
          <w:b/>
          <w:bCs/>
          <w:sz w:val="24"/>
          <w:szCs w:val="24"/>
        </w:rPr>
        <w:t>II. NAČIN KORIŠTENJA PROSTORA</w:t>
      </w:r>
    </w:p>
    <w:p w:rsidR="005769B9" w:rsidRPr="007C6E48" w:rsidRDefault="005769B9" w:rsidP="00B65BA8">
      <w:pPr>
        <w:jc w:val="both"/>
        <w:rPr>
          <w:rFonts w:ascii="Cambria" w:hAnsi="Cambria"/>
          <w:bCs/>
          <w:sz w:val="24"/>
          <w:szCs w:val="24"/>
        </w:rPr>
      </w:pPr>
    </w:p>
    <w:p w:rsidR="00C86A2A" w:rsidRPr="007C6E48" w:rsidRDefault="00C86A2A" w:rsidP="00B65BA8">
      <w:pPr>
        <w:jc w:val="center"/>
        <w:rPr>
          <w:rFonts w:ascii="Cambria" w:hAnsi="Cambria"/>
          <w:b/>
          <w:sz w:val="24"/>
        </w:rPr>
      </w:pPr>
      <w:r w:rsidRPr="007C6E48">
        <w:rPr>
          <w:rFonts w:ascii="Cambria" w:hAnsi="Cambria"/>
          <w:b/>
          <w:sz w:val="24"/>
        </w:rPr>
        <w:t xml:space="preserve">Članak </w:t>
      </w:r>
      <w:r w:rsidR="00AB067F" w:rsidRPr="007C6E48">
        <w:rPr>
          <w:rFonts w:ascii="Cambria" w:hAnsi="Cambria"/>
          <w:b/>
          <w:sz w:val="24"/>
        </w:rPr>
        <w:t>2</w:t>
      </w:r>
      <w:r w:rsidRPr="007C6E48">
        <w:rPr>
          <w:rFonts w:ascii="Cambria" w:hAnsi="Cambria"/>
          <w:b/>
          <w:sz w:val="24"/>
        </w:rPr>
        <w:t>.</w:t>
      </w:r>
    </w:p>
    <w:p w:rsidR="00964A18" w:rsidRPr="007C6E48" w:rsidRDefault="00AB067F" w:rsidP="00AB067F">
      <w:pPr>
        <w:jc w:val="both"/>
        <w:rPr>
          <w:rFonts w:ascii="Cambria" w:hAnsi="Cambria"/>
          <w:bCs/>
          <w:sz w:val="24"/>
          <w:szCs w:val="24"/>
        </w:rPr>
      </w:pPr>
      <w:r w:rsidRPr="007C6E48">
        <w:rPr>
          <w:rFonts w:ascii="Cambria" w:hAnsi="Cambria"/>
          <w:sz w:val="24"/>
        </w:rPr>
        <w:t>Poslovni prostori u d</w:t>
      </w:r>
      <w:r w:rsidR="00D9492B" w:rsidRPr="007C6E48">
        <w:rPr>
          <w:rFonts w:ascii="Cambria" w:hAnsi="Cambria"/>
          <w:sz w:val="24"/>
        </w:rPr>
        <w:t>ruštvenim</w:t>
      </w:r>
      <w:r w:rsidR="00FB6529">
        <w:rPr>
          <w:rFonts w:ascii="Cambria" w:hAnsi="Cambria"/>
          <w:sz w:val="24"/>
        </w:rPr>
        <w:t xml:space="preserve"> i vatrogasnim</w:t>
      </w:r>
      <w:r w:rsidR="00D9492B" w:rsidRPr="007C6E48">
        <w:rPr>
          <w:rFonts w:ascii="Cambria" w:hAnsi="Cambria"/>
          <w:sz w:val="24"/>
        </w:rPr>
        <w:t xml:space="preserve"> domovima</w:t>
      </w:r>
      <w:r w:rsidR="005769B9">
        <w:rPr>
          <w:rFonts w:ascii="Cambria" w:hAnsi="Cambria"/>
          <w:sz w:val="24"/>
        </w:rPr>
        <w:t xml:space="preserve"> </w:t>
      </w:r>
      <w:r w:rsidR="00887471" w:rsidRPr="007C6E48">
        <w:rPr>
          <w:rFonts w:ascii="Cambria" w:hAnsi="Cambria"/>
          <w:sz w:val="24"/>
        </w:rPr>
        <w:t xml:space="preserve">(u daljnjem tekstu: prostori) </w:t>
      </w:r>
      <w:r w:rsidR="00D9492B" w:rsidRPr="007C6E48">
        <w:rPr>
          <w:rFonts w:ascii="Cambria" w:hAnsi="Cambria"/>
          <w:sz w:val="24"/>
        </w:rPr>
        <w:t>prvenstveno se koriste za pot</w:t>
      </w:r>
      <w:r w:rsidR="0056426C" w:rsidRPr="007C6E48">
        <w:rPr>
          <w:rFonts w:ascii="Cambria" w:hAnsi="Cambria"/>
          <w:sz w:val="24"/>
        </w:rPr>
        <w:t>reb</w:t>
      </w:r>
      <w:r w:rsidR="009E5632" w:rsidRPr="007C6E48">
        <w:rPr>
          <w:rFonts w:ascii="Cambria" w:hAnsi="Cambria"/>
          <w:sz w:val="24"/>
        </w:rPr>
        <w:t>e</w:t>
      </w:r>
      <w:r w:rsidR="0056426C" w:rsidRPr="007C6E48">
        <w:rPr>
          <w:rFonts w:ascii="Cambria" w:hAnsi="Cambria"/>
          <w:sz w:val="24"/>
        </w:rPr>
        <w:t xml:space="preserve"> rada vijeća mjesnih odbora</w:t>
      </w:r>
      <w:r w:rsidR="00D9492B" w:rsidRPr="007C6E48">
        <w:rPr>
          <w:rFonts w:ascii="Cambria" w:hAnsi="Cambria"/>
          <w:sz w:val="24"/>
        </w:rPr>
        <w:t xml:space="preserve">, a povremeno prema ukazanoj potrebi za potrebe Grada </w:t>
      </w:r>
      <w:r w:rsidRPr="007C6E48">
        <w:rPr>
          <w:rFonts w:ascii="Cambria" w:hAnsi="Cambria"/>
          <w:sz w:val="24"/>
        </w:rPr>
        <w:t>Ludbrega</w:t>
      </w:r>
      <w:r w:rsidR="00D9492B" w:rsidRPr="007C6E48">
        <w:rPr>
          <w:rFonts w:ascii="Cambria" w:hAnsi="Cambria"/>
          <w:sz w:val="24"/>
        </w:rPr>
        <w:t xml:space="preserve">  te za druge potrebe sukladno ovoj Odluci.</w:t>
      </w:r>
    </w:p>
    <w:p w:rsidR="009A47D6" w:rsidRDefault="009A47D6" w:rsidP="0070119A">
      <w:pPr>
        <w:jc w:val="both"/>
        <w:rPr>
          <w:rFonts w:ascii="Cambria" w:hAnsi="Cambria"/>
          <w:bCs/>
          <w:sz w:val="24"/>
          <w:szCs w:val="24"/>
        </w:rPr>
      </w:pPr>
    </w:p>
    <w:p w:rsidR="009A47D6" w:rsidRPr="007C6E48" w:rsidRDefault="009A47D6" w:rsidP="00B65BA8">
      <w:pPr>
        <w:jc w:val="center"/>
        <w:rPr>
          <w:rFonts w:ascii="Cambria" w:hAnsi="Cambria"/>
          <w:b/>
          <w:bCs/>
          <w:sz w:val="24"/>
          <w:szCs w:val="24"/>
        </w:rPr>
      </w:pPr>
      <w:r w:rsidRPr="007C6E48">
        <w:rPr>
          <w:rFonts w:ascii="Cambria" w:hAnsi="Cambria"/>
          <w:b/>
          <w:bCs/>
          <w:sz w:val="24"/>
          <w:szCs w:val="24"/>
        </w:rPr>
        <w:t xml:space="preserve">Članak </w:t>
      </w:r>
      <w:r w:rsidR="00F529AF" w:rsidRPr="007C6E48">
        <w:rPr>
          <w:rFonts w:ascii="Cambria" w:hAnsi="Cambria"/>
          <w:b/>
          <w:bCs/>
          <w:sz w:val="24"/>
          <w:szCs w:val="24"/>
        </w:rPr>
        <w:t>3</w:t>
      </w:r>
      <w:r w:rsidRPr="007C6E48">
        <w:rPr>
          <w:rFonts w:ascii="Cambria" w:hAnsi="Cambria"/>
          <w:b/>
          <w:bCs/>
          <w:sz w:val="24"/>
          <w:szCs w:val="24"/>
        </w:rPr>
        <w:t>.</w:t>
      </w:r>
    </w:p>
    <w:p w:rsidR="0056426C" w:rsidRPr="007C6E48" w:rsidRDefault="009B0B33" w:rsidP="009B0B33">
      <w:pPr>
        <w:jc w:val="both"/>
        <w:rPr>
          <w:rFonts w:ascii="Cambria" w:hAnsi="Cambria"/>
          <w:bCs/>
          <w:sz w:val="24"/>
          <w:szCs w:val="24"/>
        </w:rPr>
      </w:pPr>
      <w:r w:rsidRPr="007C6E48">
        <w:rPr>
          <w:rFonts w:ascii="Cambria" w:hAnsi="Cambria"/>
          <w:bCs/>
          <w:sz w:val="24"/>
          <w:szCs w:val="24"/>
        </w:rPr>
        <w:t xml:space="preserve">(1) </w:t>
      </w:r>
      <w:r w:rsidR="0056426C" w:rsidRPr="007C6E48">
        <w:rPr>
          <w:rFonts w:ascii="Cambria" w:hAnsi="Cambria"/>
          <w:bCs/>
          <w:sz w:val="24"/>
          <w:szCs w:val="24"/>
        </w:rPr>
        <w:t xml:space="preserve">Prostori </w:t>
      </w:r>
      <w:r w:rsidR="00424453" w:rsidRPr="007C6E48">
        <w:rPr>
          <w:rFonts w:ascii="Cambria" w:hAnsi="Cambria"/>
          <w:bCs/>
          <w:sz w:val="24"/>
          <w:szCs w:val="24"/>
        </w:rPr>
        <w:t xml:space="preserve">se </w:t>
      </w:r>
      <w:r w:rsidR="0056426C" w:rsidRPr="007C6E48">
        <w:rPr>
          <w:rFonts w:ascii="Cambria" w:hAnsi="Cambria"/>
          <w:bCs/>
          <w:sz w:val="24"/>
          <w:szCs w:val="24"/>
        </w:rPr>
        <w:t xml:space="preserve">mogu dati na korištenje pravnim i fizičkim osobama </w:t>
      </w:r>
      <w:r w:rsidR="00DD29BA" w:rsidRPr="007C6E48">
        <w:rPr>
          <w:rFonts w:ascii="Cambria" w:hAnsi="Cambria"/>
          <w:bCs/>
          <w:sz w:val="24"/>
          <w:szCs w:val="24"/>
        </w:rPr>
        <w:t xml:space="preserve">(u daljnjem tekstu: korisnici) </w:t>
      </w:r>
      <w:r w:rsidR="0056426C" w:rsidRPr="007C6E48">
        <w:rPr>
          <w:rFonts w:ascii="Cambria" w:hAnsi="Cambria"/>
          <w:bCs/>
          <w:sz w:val="24"/>
          <w:szCs w:val="24"/>
        </w:rPr>
        <w:t xml:space="preserve">ako se time ne ometa djelatnost mjesne samouprave. </w:t>
      </w:r>
    </w:p>
    <w:p w:rsidR="0056426C" w:rsidRPr="007C6E48" w:rsidRDefault="009B0B33" w:rsidP="00B65BA8">
      <w:pPr>
        <w:jc w:val="both"/>
        <w:rPr>
          <w:rFonts w:ascii="Cambria" w:hAnsi="Cambria"/>
          <w:bCs/>
          <w:sz w:val="24"/>
          <w:szCs w:val="24"/>
        </w:rPr>
      </w:pPr>
      <w:r w:rsidRPr="007C6E48">
        <w:rPr>
          <w:rFonts w:ascii="Cambria" w:hAnsi="Cambria"/>
          <w:bCs/>
          <w:sz w:val="24"/>
          <w:szCs w:val="24"/>
        </w:rPr>
        <w:t>(2) Ako pojedini</w:t>
      </w:r>
      <w:r w:rsidR="0056426C" w:rsidRPr="007C6E48">
        <w:rPr>
          <w:rFonts w:ascii="Cambria" w:hAnsi="Cambria"/>
          <w:bCs/>
          <w:sz w:val="24"/>
          <w:szCs w:val="24"/>
        </w:rPr>
        <w:t xml:space="preserve"> mjesni odbor u dužem vremenskom razdoblju nema potrebu za korištenjem</w:t>
      </w:r>
      <w:r w:rsidRPr="007C6E48">
        <w:rPr>
          <w:rFonts w:ascii="Cambria" w:hAnsi="Cambria"/>
          <w:bCs/>
          <w:sz w:val="24"/>
          <w:szCs w:val="24"/>
        </w:rPr>
        <w:t xml:space="preserve"> cijelog ili</w:t>
      </w:r>
      <w:r w:rsidR="0056426C" w:rsidRPr="007C6E48">
        <w:rPr>
          <w:rFonts w:ascii="Cambria" w:hAnsi="Cambria"/>
          <w:bCs/>
          <w:sz w:val="24"/>
          <w:szCs w:val="24"/>
        </w:rPr>
        <w:t xml:space="preserve"> nekog dijela prostora u društvenom</w:t>
      </w:r>
      <w:r w:rsidR="00F529AF" w:rsidRPr="007C6E48">
        <w:rPr>
          <w:rFonts w:ascii="Cambria" w:hAnsi="Cambria"/>
          <w:bCs/>
          <w:sz w:val="24"/>
          <w:szCs w:val="24"/>
        </w:rPr>
        <w:t xml:space="preserve"> ili vatrogasnom</w:t>
      </w:r>
      <w:r w:rsidRPr="007C6E48">
        <w:rPr>
          <w:rFonts w:ascii="Cambria" w:hAnsi="Cambria"/>
          <w:bCs/>
          <w:sz w:val="24"/>
          <w:szCs w:val="24"/>
        </w:rPr>
        <w:t xml:space="preserve"> </w:t>
      </w:r>
      <w:r w:rsidR="0056426C" w:rsidRPr="007C6E48">
        <w:rPr>
          <w:rFonts w:ascii="Cambria" w:hAnsi="Cambria"/>
          <w:bCs/>
          <w:sz w:val="24"/>
          <w:szCs w:val="24"/>
        </w:rPr>
        <w:t>domu</w:t>
      </w:r>
      <w:r w:rsidR="00F529AF" w:rsidRPr="007C6E48">
        <w:rPr>
          <w:rFonts w:ascii="Cambria" w:hAnsi="Cambria"/>
          <w:bCs/>
          <w:sz w:val="24"/>
          <w:szCs w:val="24"/>
        </w:rPr>
        <w:t>,</w:t>
      </w:r>
      <w:r w:rsidR="0056426C" w:rsidRPr="007C6E48">
        <w:rPr>
          <w:rFonts w:ascii="Cambria" w:hAnsi="Cambria"/>
          <w:bCs/>
          <w:sz w:val="24"/>
          <w:szCs w:val="24"/>
        </w:rPr>
        <w:t xml:space="preserve"> isti se može dati u zakup pravnim ili fizičkim osobama u skladu s </w:t>
      </w:r>
      <w:r w:rsidR="008020E0" w:rsidRPr="007C6E48">
        <w:rPr>
          <w:rFonts w:ascii="Cambria" w:hAnsi="Cambria"/>
          <w:bCs/>
          <w:sz w:val="24"/>
          <w:szCs w:val="24"/>
        </w:rPr>
        <w:t>Odlukom o davanju u zakup poslovnog prostora na području Grada Ludbrega („Službeni vjesnik Varaždinske županije“ br. 32/05 i 42/13)</w:t>
      </w:r>
      <w:r w:rsidR="0051053A" w:rsidRPr="007C6E48">
        <w:rPr>
          <w:rFonts w:ascii="Cambria" w:hAnsi="Cambria"/>
          <w:bCs/>
          <w:sz w:val="24"/>
          <w:szCs w:val="24"/>
        </w:rPr>
        <w:t>.</w:t>
      </w:r>
    </w:p>
    <w:p w:rsidR="00D9492B" w:rsidRPr="007C6E48" w:rsidRDefault="00D9492B" w:rsidP="005D4B6A">
      <w:pPr>
        <w:jc w:val="both"/>
        <w:rPr>
          <w:rFonts w:ascii="Cambria" w:hAnsi="Cambria"/>
          <w:b/>
          <w:bCs/>
          <w:sz w:val="24"/>
          <w:szCs w:val="24"/>
        </w:rPr>
      </w:pPr>
    </w:p>
    <w:p w:rsidR="00C03215" w:rsidRPr="007C6E48" w:rsidRDefault="00887471" w:rsidP="00B65BA8">
      <w:pPr>
        <w:jc w:val="center"/>
        <w:rPr>
          <w:rFonts w:ascii="Cambria" w:hAnsi="Cambria"/>
          <w:b/>
          <w:bCs/>
          <w:sz w:val="24"/>
          <w:szCs w:val="24"/>
        </w:rPr>
      </w:pPr>
      <w:r w:rsidRPr="007C6E48">
        <w:rPr>
          <w:rFonts w:ascii="Cambria" w:hAnsi="Cambria"/>
          <w:b/>
          <w:bCs/>
          <w:sz w:val="24"/>
          <w:szCs w:val="24"/>
        </w:rPr>
        <w:t xml:space="preserve">Članak </w:t>
      </w:r>
      <w:r w:rsidR="005D4B6A" w:rsidRPr="007C6E48">
        <w:rPr>
          <w:rFonts w:ascii="Cambria" w:hAnsi="Cambria"/>
          <w:b/>
          <w:bCs/>
          <w:sz w:val="24"/>
          <w:szCs w:val="24"/>
        </w:rPr>
        <w:t>4</w:t>
      </w:r>
      <w:r w:rsidRPr="007C6E48">
        <w:rPr>
          <w:rFonts w:ascii="Cambria" w:hAnsi="Cambria"/>
          <w:b/>
          <w:bCs/>
          <w:sz w:val="24"/>
          <w:szCs w:val="24"/>
        </w:rPr>
        <w:t>.</w:t>
      </w:r>
    </w:p>
    <w:p w:rsidR="00E31375" w:rsidRPr="007C6E48" w:rsidRDefault="005D4B6A" w:rsidP="005D4B6A">
      <w:pPr>
        <w:jc w:val="both"/>
        <w:rPr>
          <w:rFonts w:ascii="Cambria" w:hAnsi="Cambria"/>
          <w:bCs/>
          <w:sz w:val="24"/>
          <w:szCs w:val="24"/>
        </w:rPr>
      </w:pPr>
      <w:r w:rsidRPr="007C6E48">
        <w:rPr>
          <w:rFonts w:ascii="Cambria" w:hAnsi="Cambria"/>
          <w:bCs/>
          <w:sz w:val="24"/>
          <w:szCs w:val="24"/>
        </w:rPr>
        <w:t xml:space="preserve">(1) </w:t>
      </w:r>
      <w:r w:rsidR="00E31375" w:rsidRPr="007C6E48">
        <w:rPr>
          <w:rFonts w:ascii="Cambria" w:hAnsi="Cambria"/>
          <w:bCs/>
          <w:sz w:val="24"/>
          <w:szCs w:val="24"/>
        </w:rPr>
        <w:t>Prostor</w:t>
      </w:r>
      <w:r w:rsidR="00824F5D" w:rsidRPr="007C6E48">
        <w:rPr>
          <w:rFonts w:ascii="Cambria" w:hAnsi="Cambria"/>
          <w:bCs/>
          <w:sz w:val="24"/>
          <w:szCs w:val="24"/>
        </w:rPr>
        <w:t xml:space="preserve">i </w:t>
      </w:r>
      <w:r w:rsidR="00E31375" w:rsidRPr="007C6E48">
        <w:rPr>
          <w:rFonts w:ascii="Cambria" w:hAnsi="Cambria"/>
          <w:bCs/>
          <w:sz w:val="24"/>
          <w:szCs w:val="24"/>
        </w:rPr>
        <w:t xml:space="preserve"> se mo</w:t>
      </w:r>
      <w:r w:rsidR="00824F5D" w:rsidRPr="007C6E48">
        <w:rPr>
          <w:rFonts w:ascii="Cambria" w:hAnsi="Cambria"/>
          <w:bCs/>
          <w:sz w:val="24"/>
          <w:szCs w:val="24"/>
        </w:rPr>
        <w:t>gu</w:t>
      </w:r>
      <w:r w:rsidR="00E31375" w:rsidRPr="007C6E48">
        <w:rPr>
          <w:rFonts w:ascii="Cambria" w:hAnsi="Cambria"/>
          <w:bCs/>
          <w:sz w:val="24"/>
          <w:szCs w:val="24"/>
        </w:rPr>
        <w:t xml:space="preserve"> dati na korištenje:</w:t>
      </w:r>
    </w:p>
    <w:p w:rsidR="00E31375" w:rsidRPr="007C6E48" w:rsidRDefault="00E31375" w:rsidP="00B65BA8">
      <w:pPr>
        <w:numPr>
          <w:ilvl w:val="0"/>
          <w:numId w:val="3"/>
        </w:numPr>
        <w:jc w:val="both"/>
        <w:rPr>
          <w:rFonts w:ascii="Cambria" w:hAnsi="Cambria"/>
          <w:bCs/>
          <w:sz w:val="24"/>
          <w:szCs w:val="24"/>
        </w:rPr>
      </w:pPr>
      <w:r w:rsidRPr="007C6E48">
        <w:rPr>
          <w:rFonts w:ascii="Cambria" w:hAnsi="Cambria"/>
          <w:bCs/>
          <w:sz w:val="24"/>
          <w:szCs w:val="24"/>
        </w:rPr>
        <w:t>jednokratno,</w:t>
      </w:r>
      <w:r w:rsidR="009A47D6" w:rsidRPr="007C6E48">
        <w:rPr>
          <w:rFonts w:ascii="Cambria" w:hAnsi="Cambria"/>
          <w:bCs/>
          <w:sz w:val="24"/>
          <w:szCs w:val="24"/>
        </w:rPr>
        <w:t xml:space="preserve"> </w:t>
      </w:r>
    </w:p>
    <w:p w:rsidR="005D4B6A" w:rsidRPr="007C6E48" w:rsidRDefault="00E4563A" w:rsidP="005D4B6A">
      <w:pPr>
        <w:numPr>
          <w:ilvl w:val="0"/>
          <w:numId w:val="3"/>
        </w:numPr>
        <w:jc w:val="both"/>
        <w:rPr>
          <w:rFonts w:ascii="Cambria" w:hAnsi="Cambria"/>
          <w:bCs/>
          <w:sz w:val="24"/>
          <w:szCs w:val="24"/>
        </w:rPr>
      </w:pPr>
      <w:r w:rsidRPr="007C6E48">
        <w:rPr>
          <w:rFonts w:ascii="Cambria" w:hAnsi="Cambria"/>
          <w:bCs/>
          <w:sz w:val="24"/>
          <w:szCs w:val="24"/>
        </w:rPr>
        <w:t>za</w:t>
      </w:r>
      <w:r w:rsidR="00E31375" w:rsidRPr="007C6E48">
        <w:rPr>
          <w:rFonts w:ascii="Cambria" w:hAnsi="Cambria"/>
          <w:bCs/>
          <w:sz w:val="24"/>
          <w:szCs w:val="24"/>
        </w:rPr>
        <w:t xml:space="preserve"> određeno vremensko razdoblje.</w:t>
      </w:r>
    </w:p>
    <w:p w:rsidR="009066FF" w:rsidRPr="007C6E48" w:rsidRDefault="0013724E" w:rsidP="009066FF">
      <w:pPr>
        <w:jc w:val="both"/>
        <w:rPr>
          <w:rFonts w:ascii="Cambria" w:hAnsi="Cambria"/>
          <w:bCs/>
          <w:sz w:val="24"/>
          <w:szCs w:val="24"/>
        </w:rPr>
      </w:pPr>
      <w:r w:rsidRPr="007C6E48">
        <w:rPr>
          <w:rFonts w:ascii="Cambria" w:hAnsi="Cambria"/>
          <w:bCs/>
          <w:sz w:val="24"/>
          <w:szCs w:val="24"/>
        </w:rPr>
        <w:lastRenderedPageBreak/>
        <w:t xml:space="preserve">(2) </w:t>
      </w:r>
      <w:r w:rsidR="00E31375" w:rsidRPr="007C6E48">
        <w:rPr>
          <w:rFonts w:ascii="Cambria" w:hAnsi="Cambria"/>
          <w:bCs/>
          <w:sz w:val="24"/>
          <w:szCs w:val="24"/>
        </w:rPr>
        <w:t>Pod jednokratnim korištenjem</w:t>
      </w:r>
      <w:r w:rsidRPr="007C6E48">
        <w:rPr>
          <w:rFonts w:ascii="Cambria" w:hAnsi="Cambria"/>
          <w:bCs/>
          <w:sz w:val="24"/>
          <w:szCs w:val="24"/>
        </w:rPr>
        <w:t xml:space="preserve"> prostora</w:t>
      </w:r>
      <w:r w:rsidR="00E31375" w:rsidRPr="007C6E48">
        <w:rPr>
          <w:rFonts w:ascii="Cambria" w:hAnsi="Cambria"/>
          <w:bCs/>
          <w:sz w:val="24"/>
          <w:szCs w:val="24"/>
        </w:rPr>
        <w:t xml:space="preserve"> u smislu prethodnog stavka</w:t>
      </w:r>
      <w:r w:rsidRPr="007C6E48">
        <w:rPr>
          <w:rFonts w:ascii="Cambria" w:hAnsi="Cambria"/>
          <w:bCs/>
          <w:sz w:val="24"/>
          <w:szCs w:val="24"/>
        </w:rPr>
        <w:t xml:space="preserve"> ovog članka</w:t>
      </w:r>
      <w:r w:rsidR="00E31375" w:rsidRPr="007C6E48">
        <w:rPr>
          <w:rFonts w:ascii="Cambria" w:hAnsi="Cambria"/>
          <w:bCs/>
          <w:sz w:val="24"/>
          <w:szCs w:val="24"/>
        </w:rPr>
        <w:t xml:space="preserve"> smatra se korištenje za kojim se potreba pojavljuje povremeno (skupovi građana, godišnje skupštine,</w:t>
      </w:r>
      <w:r w:rsidR="00537B8D" w:rsidRPr="007C6E48">
        <w:rPr>
          <w:rFonts w:ascii="Cambria" w:hAnsi="Cambria"/>
          <w:bCs/>
          <w:sz w:val="24"/>
          <w:szCs w:val="24"/>
        </w:rPr>
        <w:t xml:space="preserve"> sastanci i</w:t>
      </w:r>
      <w:r w:rsidR="00E31375" w:rsidRPr="007C6E48">
        <w:rPr>
          <w:rFonts w:ascii="Cambria" w:hAnsi="Cambria"/>
          <w:bCs/>
          <w:sz w:val="24"/>
          <w:szCs w:val="24"/>
        </w:rPr>
        <w:t xml:space="preserve"> prigodne proslave i dr. ).</w:t>
      </w:r>
    </w:p>
    <w:p w:rsidR="005975F1" w:rsidRPr="007C6E48" w:rsidRDefault="009066FF" w:rsidP="009066FF">
      <w:pPr>
        <w:jc w:val="both"/>
        <w:rPr>
          <w:rFonts w:ascii="Cambria" w:hAnsi="Cambria"/>
          <w:bCs/>
          <w:sz w:val="24"/>
          <w:szCs w:val="24"/>
        </w:rPr>
      </w:pPr>
      <w:r w:rsidRPr="007C6E48">
        <w:rPr>
          <w:rFonts w:ascii="Cambria" w:hAnsi="Cambria"/>
          <w:bCs/>
          <w:sz w:val="24"/>
          <w:szCs w:val="24"/>
        </w:rPr>
        <w:t xml:space="preserve">(3) </w:t>
      </w:r>
      <w:r w:rsidR="00E31375" w:rsidRPr="007C6E48">
        <w:rPr>
          <w:rFonts w:ascii="Cambria" w:hAnsi="Cambria"/>
          <w:bCs/>
          <w:sz w:val="24"/>
          <w:szCs w:val="24"/>
        </w:rPr>
        <w:t>Pod korištenjem</w:t>
      </w:r>
      <w:r w:rsidR="008C0BA1" w:rsidRPr="007C6E48">
        <w:rPr>
          <w:rFonts w:ascii="Cambria" w:hAnsi="Cambria"/>
          <w:bCs/>
          <w:sz w:val="24"/>
          <w:szCs w:val="24"/>
        </w:rPr>
        <w:t xml:space="preserve"> prostor</w:t>
      </w:r>
      <w:r w:rsidR="00E31375" w:rsidRPr="007C6E48">
        <w:rPr>
          <w:rFonts w:ascii="Cambria" w:hAnsi="Cambria"/>
          <w:bCs/>
          <w:sz w:val="24"/>
          <w:szCs w:val="24"/>
        </w:rPr>
        <w:t xml:space="preserve"> </w:t>
      </w:r>
      <w:r w:rsidR="00E4563A" w:rsidRPr="007C6E48">
        <w:rPr>
          <w:rFonts w:ascii="Cambria" w:hAnsi="Cambria"/>
          <w:bCs/>
          <w:sz w:val="24"/>
          <w:szCs w:val="24"/>
        </w:rPr>
        <w:t>za</w:t>
      </w:r>
      <w:r w:rsidR="00E31375" w:rsidRPr="007C6E48">
        <w:rPr>
          <w:rFonts w:ascii="Cambria" w:hAnsi="Cambria"/>
          <w:bCs/>
          <w:sz w:val="24"/>
          <w:szCs w:val="24"/>
        </w:rPr>
        <w:t xml:space="preserve"> određeno vremensko razdoblje smatra se korištenje prostor</w:t>
      </w:r>
      <w:r w:rsidR="00824F5D" w:rsidRPr="007C6E48">
        <w:rPr>
          <w:rFonts w:ascii="Cambria" w:hAnsi="Cambria"/>
          <w:bCs/>
          <w:sz w:val="24"/>
          <w:szCs w:val="24"/>
        </w:rPr>
        <w:t>a</w:t>
      </w:r>
      <w:r w:rsidR="00E31375" w:rsidRPr="007C6E48">
        <w:rPr>
          <w:rFonts w:ascii="Cambria" w:hAnsi="Cambria"/>
          <w:bCs/>
          <w:sz w:val="24"/>
          <w:szCs w:val="24"/>
        </w:rPr>
        <w:t xml:space="preserve"> u određene sate u tijeku određenog dana u tjednu ili mjesecu prema dodijeljenim terminima kroz određeno vremensko razdoblje. </w:t>
      </w:r>
      <w:r w:rsidR="00304FE5" w:rsidRPr="007C6E48">
        <w:rPr>
          <w:rFonts w:ascii="Cambria" w:hAnsi="Cambria"/>
          <w:bCs/>
          <w:sz w:val="24"/>
          <w:szCs w:val="24"/>
        </w:rPr>
        <w:t xml:space="preserve">  </w:t>
      </w:r>
    </w:p>
    <w:p w:rsidR="007F1707" w:rsidRDefault="007F1707" w:rsidP="00B65BA8">
      <w:pPr>
        <w:jc w:val="both"/>
        <w:rPr>
          <w:rFonts w:ascii="Cambria" w:hAnsi="Cambria"/>
          <w:sz w:val="24"/>
          <w:szCs w:val="24"/>
        </w:rPr>
      </w:pPr>
    </w:p>
    <w:p w:rsidR="00C714B2" w:rsidRDefault="00C714B2" w:rsidP="00B65BA8">
      <w:pPr>
        <w:jc w:val="both"/>
        <w:rPr>
          <w:rFonts w:ascii="Cambria" w:hAnsi="Cambria"/>
          <w:sz w:val="24"/>
          <w:szCs w:val="24"/>
        </w:rPr>
      </w:pPr>
    </w:p>
    <w:p w:rsidR="004E748A" w:rsidRDefault="00C714B2" w:rsidP="00B65BA8">
      <w:pPr>
        <w:jc w:val="both"/>
        <w:rPr>
          <w:rFonts w:ascii="Cambria" w:hAnsi="Cambria"/>
          <w:b/>
          <w:sz w:val="24"/>
          <w:szCs w:val="24"/>
        </w:rPr>
      </w:pPr>
      <w:r>
        <w:rPr>
          <w:rFonts w:ascii="Cambria" w:hAnsi="Cambria"/>
          <w:b/>
          <w:sz w:val="24"/>
          <w:szCs w:val="24"/>
        </w:rPr>
        <w:t xml:space="preserve">III. </w:t>
      </w:r>
      <w:r w:rsidRPr="00C714B2">
        <w:rPr>
          <w:rFonts w:ascii="Cambria" w:hAnsi="Cambria"/>
          <w:b/>
          <w:sz w:val="24"/>
          <w:szCs w:val="24"/>
        </w:rPr>
        <w:t>KORIŠTENJE PROSTORA BEZ NAKNADE</w:t>
      </w:r>
    </w:p>
    <w:p w:rsidR="001943BA" w:rsidRPr="00C714B2" w:rsidRDefault="001943BA" w:rsidP="00B65BA8">
      <w:pPr>
        <w:jc w:val="both"/>
        <w:rPr>
          <w:rFonts w:ascii="Cambria" w:hAnsi="Cambria"/>
          <w:b/>
          <w:sz w:val="24"/>
          <w:szCs w:val="24"/>
        </w:rPr>
      </w:pPr>
    </w:p>
    <w:p w:rsidR="004E748A" w:rsidRPr="004E748A" w:rsidRDefault="004E748A" w:rsidP="004E748A">
      <w:pPr>
        <w:jc w:val="center"/>
        <w:rPr>
          <w:rFonts w:ascii="Cambria" w:hAnsi="Cambria"/>
          <w:b/>
          <w:sz w:val="24"/>
          <w:szCs w:val="24"/>
        </w:rPr>
      </w:pPr>
      <w:r w:rsidRPr="004E748A">
        <w:rPr>
          <w:rFonts w:ascii="Cambria" w:hAnsi="Cambria"/>
          <w:b/>
          <w:sz w:val="24"/>
          <w:szCs w:val="24"/>
        </w:rPr>
        <w:t xml:space="preserve">Članak </w:t>
      </w:r>
      <w:r>
        <w:rPr>
          <w:rFonts w:ascii="Cambria" w:hAnsi="Cambria"/>
          <w:b/>
          <w:sz w:val="24"/>
          <w:szCs w:val="24"/>
        </w:rPr>
        <w:t>5</w:t>
      </w:r>
      <w:r w:rsidRPr="004E748A">
        <w:rPr>
          <w:rFonts w:ascii="Cambria" w:hAnsi="Cambria"/>
          <w:b/>
          <w:sz w:val="24"/>
          <w:szCs w:val="24"/>
        </w:rPr>
        <w:t>.</w:t>
      </w:r>
    </w:p>
    <w:p w:rsidR="000340A4" w:rsidRDefault="000340A4" w:rsidP="00DA41AD">
      <w:pPr>
        <w:jc w:val="both"/>
        <w:rPr>
          <w:rFonts w:ascii="Cambria" w:hAnsi="Cambria"/>
          <w:sz w:val="24"/>
          <w:szCs w:val="24"/>
        </w:rPr>
      </w:pPr>
      <w:r>
        <w:rPr>
          <w:rFonts w:ascii="Cambria" w:hAnsi="Cambria"/>
          <w:sz w:val="24"/>
          <w:szCs w:val="24"/>
        </w:rPr>
        <w:t xml:space="preserve">(1) </w:t>
      </w:r>
      <w:r w:rsidR="00C714B2">
        <w:rPr>
          <w:rFonts w:ascii="Cambria" w:hAnsi="Cambria"/>
          <w:sz w:val="24"/>
          <w:szCs w:val="24"/>
        </w:rPr>
        <w:t>Prostori</w:t>
      </w:r>
      <w:r w:rsidR="00C714B2" w:rsidRPr="00C714B2">
        <w:rPr>
          <w:rFonts w:ascii="Cambria" w:hAnsi="Cambria"/>
          <w:sz w:val="24"/>
          <w:szCs w:val="24"/>
        </w:rPr>
        <w:t xml:space="preserve"> </w:t>
      </w:r>
      <w:r w:rsidR="00C714B2">
        <w:rPr>
          <w:rFonts w:ascii="Cambria" w:hAnsi="Cambria"/>
          <w:sz w:val="24"/>
          <w:szCs w:val="24"/>
        </w:rPr>
        <w:t xml:space="preserve">se </w:t>
      </w:r>
      <w:r w:rsidR="00C714B2" w:rsidRPr="00C714B2">
        <w:rPr>
          <w:rFonts w:ascii="Cambria" w:hAnsi="Cambria"/>
          <w:sz w:val="24"/>
          <w:szCs w:val="24"/>
        </w:rPr>
        <w:t>daju na korištenje bez naknade</w:t>
      </w:r>
      <w:r w:rsidR="00C714B2">
        <w:rPr>
          <w:rFonts w:ascii="Cambria" w:hAnsi="Cambria"/>
          <w:sz w:val="24"/>
          <w:szCs w:val="24"/>
        </w:rPr>
        <w:t xml:space="preserve"> mjesnim odborima, dobrovoljnim vatrogasnim društvima, vatrogasnoj zajednici, ustanovama </w:t>
      </w:r>
      <w:r w:rsidR="005220A6">
        <w:rPr>
          <w:rFonts w:ascii="Cambria" w:hAnsi="Cambria"/>
          <w:sz w:val="24"/>
          <w:szCs w:val="24"/>
        </w:rPr>
        <w:t>čiji</w:t>
      </w:r>
      <w:r w:rsidR="00C714B2">
        <w:rPr>
          <w:rFonts w:ascii="Cambria" w:hAnsi="Cambria"/>
          <w:sz w:val="24"/>
          <w:szCs w:val="24"/>
        </w:rPr>
        <w:t xml:space="preserve"> je osnivač Grada Ludbreg,</w:t>
      </w:r>
      <w:r w:rsidR="00C714B2" w:rsidRPr="00C714B2">
        <w:rPr>
          <w:rFonts w:ascii="Cambria" w:hAnsi="Cambria"/>
          <w:sz w:val="24"/>
          <w:szCs w:val="24"/>
        </w:rPr>
        <w:t xml:space="preserve"> </w:t>
      </w:r>
      <w:r w:rsidR="00C714B2">
        <w:rPr>
          <w:rFonts w:ascii="Cambria" w:hAnsi="Cambria"/>
          <w:sz w:val="24"/>
          <w:szCs w:val="24"/>
        </w:rPr>
        <w:t>trgovačkim</w:t>
      </w:r>
      <w:r w:rsidR="00C714B2" w:rsidRPr="00DA41AD">
        <w:rPr>
          <w:rFonts w:ascii="Cambria" w:hAnsi="Cambria"/>
          <w:sz w:val="24"/>
          <w:szCs w:val="24"/>
        </w:rPr>
        <w:t xml:space="preserve"> društv</w:t>
      </w:r>
      <w:r w:rsidR="00C714B2">
        <w:rPr>
          <w:rFonts w:ascii="Cambria" w:hAnsi="Cambria"/>
          <w:sz w:val="24"/>
          <w:szCs w:val="24"/>
        </w:rPr>
        <w:t>ima</w:t>
      </w:r>
      <w:r w:rsidR="00C714B2" w:rsidRPr="00DA41AD">
        <w:rPr>
          <w:rFonts w:ascii="Cambria" w:hAnsi="Cambria"/>
          <w:sz w:val="24"/>
          <w:szCs w:val="24"/>
        </w:rPr>
        <w:t xml:space="preserve"> koja su u cijelosti ili u </w:t>
      </w:r>
      <w:r w:rsidR="00C714B2">
        <w:rPr>
          <w:rFonts w:ascii="Cambria" w:hAnsi="Cambria"/>
          <w:sz w:val="24"/>
          <w:szCs w:val="24"/>
        </w:rPr>
        <w:t xml:space="preserve">većinskom </w:t>
      </w:r>
      <w:r w:rsidR="00C714B2" w:rsidRPr="00DA41AD">
        <w:rPr>
          <w:rFonts w:ascii="Cambria" w:hAnsi="Cambria"/>
          <w:sz w:val="24"/>
          <w:szCs w:val="24"/>
        </w:rPr>
        <w:t>vlasništvu Grada</w:t>
      </w:r>
      <w:r w:rsidR="00C714B2">
        <w:rPr>
          <w:rFonts w:ascii="Cambria" w:hAnsi="Cambria"/>
          <w:sz w:val="24"/>
          <w:szCs w:val="24"/>
        </w:rPr>
        <w:t xml:space="preserve"> Ludbrega, tijelima</w:t>
      </w:r>
      <w:r w:rsidR="00C714B2" w:rsidRPr="00DA41AD">
        <w:rPr>
          <w:rFonts w:ascii="Cambria" w:hAnsi="Cambria"/>
          <w:sz w:val="24"/>
          <w:szCs w:val="24"/>
        </w:rPr>
        <w:t xml:space="preserve"> državne uprave i Varaždinske županije</w:t>
      </w:r>
      <w:r w:rsidR="006E6A8D">
        <w:rPr>
          <w:rFonts w:ascii="Cambria" w:hAnsi="Cambria"/>
          <w:sz w:val="24"/>
          <w:szCs w:val="24"/>
        </w:rPr>
        <w:t>, vjerskim organizacijama za potrebe obavljanja vjerskih obreda,</w:t>
      </w:r>
      <w:r w:rsidR="00700134">
        <w:rPr>
          <w:rFonts w:ascii="Cambria" w:hAnsi="Cambria"/>
          <w:sz w:val="24"/>
          <w:szCs w:val="24"/>
        </w:rPr>
        <w:t xml:space="preserve"> organizacijama Crvenog križa,</w:t>
      </w:r>
      <w:r w:rsidR="007D3950">
        <w:rPr>
          <w:rFonts w:ascii="Cambria" w:hAnsi="Cambria"/>
          <w:sz w:val="24"/>
          <w:szCs w:val="24"/>
        </w:rPr>
        <w:t xml:space="preserve"> udrugama koje</w:t>
      </w:r>
      <w:r w:rsidR="00BF09F7">
        <w:rPr>
          <w:rFonts w:ascii="Cambria" w:hAnsi="Cambria"/>
          <w:sz w:val="24"/>
          <w:szCs w:val="24"/>
        </w:rPr>
        <w:t xml:space="preserve"> su osnovane radi djelovanja</w:t>
      </w:r>
      <w:r w:rsidR="007D3950">
        <w:rPr>
          <w:rFonts w:ascii="Cambria" w:hAnsi="Cambria"/>
          <w:sz w:val="24"/>
          <w:szCs w:val="24"/>
        </w:rPr>
        <w:t xml:space="preserve"> u određenom naselju u kojemu se nalazi društveni ili vatrogasni dom</w:t>
      </w:r>
      <w:r w:rsidR="00BF09F7">
        <w:rPr>
          <w:rFonts w:ascii="Cambria" w:hAnsi="Cambria"/>
          <w:sz w:val="24"/>
          <w:szCs w:val="24"/>
        </w:rPr>
        <w:t xml:space="preserve"> (sportski klubovi, klubovi žena i sl.)</w:t>
      </w:r>
      <w:r w:rsidR="007D3950">
        <w:rPr>
          <w:rFonts w:ascii="Cambria" w:hAnsi="Cambria"/>
          <w:sz w:val="24"/>
          <w:szCs w:val="24"/>
        </w:rPr>
        <w:t>,</w:t>
      </w:r>
      <w:r>
        <w:rPr>
          <w:rFonts w:ascii="Cambria" w:hAnsi="Cambria"/>
          <w:sz w:val="24"/>
          <w:szCs w:val="24"/>
        </w:rPr>
        <w:t xml:space="preserve"> te za potrebe održavanja izbora ili drugih aktivnosti koje organizira Grad Ludbreg.</w:t>
      </w:r>
    </w:p>
    <w:p w:rsidR="005220A6" w:rsidRDefault="000340A4" w:rsidP="00DA41AD">
      <w:pPr>
        <w:jc w:val="both"/>
        <w:rPr>
          <w:rFonts w:ascii="Cambria" w:hAnsi="Cambria"/>
          <w:sz w:val="24"/>
          <w:szCs w:val="24"/>
        </w:rPr>
      </w:pPr>
      <w:r>
        <w:rPr>
          <w:rFonts w:ascii="Cambria" w:hAnsi="Cambria"/>
          <w:sz w:val="24"/>
          <w:szCs w:val="24"/>
        </w:rPr>
        <w:t>(2) Prostor se može dati na korištenje</w:t>
      </w:r>
      <w:r w:rsidR="00C40B35">
        <w:rPr>
          <w:rFonts w:ascii="Cambria" w:hAnsi="Cambria"/>
          <w:sz w:val="24"/>
          <w:szCs w:val="24"/>
        </w:rPr>
        <w:t xml:space="preserve"> bez naknade</w:t>
      </w:r>
      <w:r>
        <w:rPr>
          <w:rFonts w:ascii="Cambria" w:hAnsi="Cambria"/>
          <w:sz w:val="24"/>
          <w:szCs w:val="24"/>
        </w:rPr>
        <w:t xml:space="preserve"> u</w:t>
      </w:r>
      <w:r w:rsidR="005220A6" w:rsidRPr="00C714B2">
        <w:rPr>
          <w:rFonts w:ascii="Cambria" w:hAnsi="Cambria"/>
          <w:sz w:val="24"/>
          <w:szCs w:val="24"/>
        </w:rPr>
        <w:t>drugama</w:t>
      </w:r>
      <w:r w:rsidR="00A37E83">
        <w:rPr>
          <w:rFonts w:ascii="Cambria" w:hAnsi="Cambria"/>
          <w:sz w:val="24"/>
          <w:szCs w:val="24"/>
        </w:rPr>
        <w:t xml:space="preserve">, </w:t>
      </w:r>
      <w:r w:rsidR="005220A6" w:rsidRPr="00C714B2">
        <w:rPr>
          <w:rFonts w:ascii="Cambria" w:hAnsi="Cambria"/>
          <w:sz w:val="24"/>
          <w:szCs w:val="24"/>
        </w:rPr>
        <w:t>neprofitnim organizacijama</w:t>
      </w:r>
      <w:r w:rsidR="00A37E83">
        <w:rPr>
          <w:rFonts w:ascii="Cambria" w:hAnsi="Cambria"/>
          <w:sz w:val="24"/>
          <w:szCs w:val="24"/>
        </w:rPr>
        <w:t xml:space="preserve"> i drugim fizičkim i pravnim osobama</w:t>
      </w:r>
      <w:r w:rsidR="005220A6" w:rsidRPr="00C714B2">
        <w:rPr>
          <w:rFonts w:ascii="Cambria" w:hAnsi="Cambria"/>
          <w:sz w:val="24"/>
          <w:szCs w:val="24"/>
        </w:rPr>
        <w:t xml:space="preserve"> za provođenje programa/projekata od interesa za</w:t>
      </w:r>
      <w:r w:rsidR="005220A6">
        <w:rPr>
          <w:rFonts w:ascii="Cambria" w:hAnsi="Cambria"/>
          <w:sz w:val="24"/>
          <w:szCs w:val="24"/>
        </w:rPr>
        <w:t xml:space="preserve"> Grad Ludbreg ili</w:t>
      </w:r>
      <w:r w:rsidR="005220A6" w:rsidRPr="00C714B2">
        <w:rPr>
          <w:rFonts w:ascii="Cambria" w:hAnsi="Cambria"/>
          <w:sz w:val="24"/>
          <w:szCs w:val="24"/>
        </w:rPr>
        <w:t xml:space="preserve"> opće dobro</w:t>
      </w:r>
      <w:r w:rsidR="00A37E83">
        <w:rPr>
          <w:rFonts w:ascii="Cambria" w:hAnsi="Cambria"/>
          <w:sz w:val="24"/>
          <w:szCs w:val="24"/>
        </w:rPr>
        <w:t>,</w:t>
      </w:r>
      <w:r>
        <w:rPr>
          <w:rFonts w:ascii="Cambria" w:hAnsi="Cambria"/>
          <w:sz w:val="24"/>
          <w:szCs w:val="24"/>
        </w:rPr>
        <w:t xml:space="preserve"> ako gradonačelnik Grada Ludbrega </w:t>
      </w:r>
      <w:r w:rsidRPr="00DA41AD">
        <w:rPr>
          <w:rFonts w:ascii="Cambria" w:hAnsi="Cambria"/>
          <w:sz w:val="24"/>
          <w:szCs w:val="24"/>
        </w:rPr>
        <w:t>ocijeni da je njihova djelatnost od interesa za Grad Ludbreg</w:t>
      </w:r>
      <w:r w:rsidR="00A37E83">
        <w:rPr>
          <w:rFonts w:ascii="Cambria" w:hAnsi="Cambria"/>
          <w:sz w:val="24"/>
          <w:szCs w:val="24"/>
        </w:rPr>
        <w:t xml:space="preserve"> ili opće dobro.</w:t>
      </w:r>
    </w:p>
    <w:p w:rsidR="00C714B2" w:rsidRDefault="000340A4" w:rsidP="00DA41AD">
      <w:pPr>
        <w:jc w:val="both"/>
        <w:rPr>
          <w:rFonts w:ascii="Cambria" w:hAnsi="Cambria"/>
          <w:sz w:val="24"/>
          <w:szCs w:val="24"/>
        </w:rPr>
      </w:pPr>
      <w:r>
        <w:rPr>
          <w:rFonts w:ascii="Cambria" w:hAnsi="Cambria"/>
          <w:sz w:val="24"/>
          <w:szCs w:val="24"/>
        </w:rPr>
        <w:t>(3) U</w:t>
      </w:r>
      <w:r w:rsidR="00C714B2" w:rsidRPr="00C714B2">
        <w:rPr>
          <w:rFonts w:ascii="Cambria" w:hAnsi="Cambria"/>
          <w:sz w:val="24"/>
          <w:szCs w:val="24"/>
        </w:rPr>
        <w:t xml:space="preserve"> ostalim slučajevima</w:t>
      </w:r>
      <w:r>
        <w:rPr>
          <w:rFonts w:ascii="Cambria" w:hAnsi="Cambria"/>
          <w:sz w:val="24"/>
          <w:szCs w:val="24"/>
        </w:rPr>
        <w:t xml:space="preserve"> prost</w:t>
      </w:r>
      <w:r w:rsidR="00CC2763">
        <w:rPr>
          <w:rFonts w:ascii="Cambria" w:hAnsi="Cambria"/>
          <w:sz w:val="24"/>
          <w:szCs w:val="24"/>
        </w:rPr>
        <w:t>or</w:t>
      </w:r>
      <w:r>
        <w:rPr>
          <w:rFonts w:ascii="Cambria" w:hAnsi="Cambria"/>
          <w:sz w:val="24"/>
          <w:szCs w:val="24"/>
        </w:rPr>
        <w:t xml:space="preserve"> se</w:t>
      </w:r>
      <w:r w:rsidR="00CC2763">
        <w:rPr>
          <w:rFonts w:ascii="Cambria" w:hAnsi="Cambria"/>
          <w:sz w:val="24"/>
          <w:szCs w:val="24"/>
        </w:rPr>
        <w:t xml:space="preserve"> može</w:t>
      </w:r>
      <w:r>
        <w:rPr>
          <w:rFonts w:ascii="Cambria" w:hAnsi="Cambria"/>
          <w:sz w:val="24"/>
          <w:szCs w:val="24"/>
        </w:rPr>
        <w:t xml:space="preserve"> koristi</w:t>
      </w:r>
      <w:r w:rsidR="00C714B2" w:rsidRPr="00C714B2">
        <w:rPr>
          <w:rFonts w:ascii="Cambria" w:hAnsi="Cambria"/>
          <w:sz w:val="24"/>
          <w:szCs w:val="24"/>
        </w:rPr>
        <w:t xml:space="preserve"> uz</w:t>
      </w:r>
      <w:r>
        <w:rPr>
          <w:rFonts w:ascii="Cambria" w:hAnsi="Cambria"/>
          <w:sz w:val="24"/>
          <w:szCs w:val="24"/>
        </w:rPr>
        <w:t xml:space="preserve"> plaćanje naknade Gradu Ludbregu.</w:t>
      </w:r>
    </w:p>
    <w:p w:rsidR="004E748A" w:rsidRDefault="004E748A" w:rsidP="00B65BA8">
      <w:pPr>
        <w:jc w:val="both"/>
        <w:rPr>
          <w:rFonts w:ascii="Cambria" w:hAnsi="Cambria"/>
          <w:sz w:val="24"/>
          <w:szCs w:val="24"/>
        </w:rPr>
      </w:pPr>
    </w:p>
    <w:p w:rsidR="004E748A" w:rsidRDefault="004E748A" w:rsidP="00B65BA8">
      <w:pPr>
        <w:jc w:val="both"/>
        <w:rPr>
          <w:rFonts w:ascii="Cambria" w:hAnsi="Cambria"/>
          <w:sz w:val="24"/>
          <w:szCs w:val="24"/>
        </w:rPr>
      </w:pPr>
    </w:p>
    <w:p w:rsidR="007F1707" w:rsidRDefault="000109E3" w:rsidP="00B65BA8">
      <w:pPr>
        <w:jc w:val="both"/>
        <w:rPr>
          <w:rFonts w:ascii="Cambria" w:hAnsi="Cambria"/>
          <w:b/>
          <w:sz w:val="24"/>
          <w:szCs w:val="24"/>
        </w:rPr>
      </w:pPr>
      <w:r>
        <w:rPr>
          <w:rFonts w:ascii="Cambria" w:hAnsi="Cambria"/>
          <w:b/>
          <w:sz w:val="24"/>
          <w:szCs w:val="24"/>
        </w:rPr>
        <w:t xml:space="preserve">IV. </w:t>
      </w:r>
      <w:r w:rsidR="007F1707" w:rsidRPr="007C6E48">
        <w:rPr>
          <w:rFonts w:ascii="Cambria" w:hAnsi="Cambria"/>
          <w:b/>
          <w:sz w:val="24"/>
          <w:szCs w:val="24"/>
        </w:rPr>
        <w:t>CJENIK KORIŠTENJA PROSTORA</w:t>
      </w:r>
    </w:p>
    <w:p w:rsidR="001943BA" w:rsidRPr="007C6E48" w:rsidRDefault="001943BA" w:rsidP="00B65BA8">
      <w:pPr>
        <w:jc w:val="both"/>
        <w:rPr>
          <w:rFonts w:ascii="Cambria" w:hAnsi="Cambria"/>
          <w:b/>
          <w:sz w:val="24"/>
          <w:szCs w:val="24"/>
        </w:rPr>
      </w:pPr>
    </w:p>
    <w:p w:rsidR="002D520B" w:rsidRPr="007C6E48" w:rsidRDefault="00C86A2A" w:rsidP="002D520B">
      <w:pPr>
        <w:pStyle w:val="Naslov1"/>
        <w:jc w:val="center"/>
        <w:rPr>
          <w:rFonts w:ascii="Cambria" w:hAnsi="Cambria"/>
          <w:b/>
          <w:bCs/>
          <w:lang w:val="hr-HR"/>
        </w:rPr>
      </w:pPr>
      <w:r w:rsidRPr="007C6E48">
        <w:rPr>
          <w:rFonts w:ascii="Cambria" w:hAnsi="Cambria"/>
          <w:b/>
          <w:bCs/>
          <w:lang w:val="hr-HR"/>
        </w:rPr>
        <w:t xml:space="preserve">Članak </w:t>
      </w:r>
      <w:r w:rsidR="004E748A">
        <w:rPr>
          <w:rFonts w:ascii="Cambria" w:hAnsi="Cambria"/>
          <w:b/>
          <w:bCs/>
          <w:lang w:val="hr-HR"/>
        </w:rPr>
        <w:t>6</w:t>
      </w:r>
      <w:r w:rsidRPr="007C6E48">
        <w:rPr>
          <w:rFonts w:ascii="Cambria" w:hAnsi="Cambria"/>
          <w:b/>
          <w:bCs/>
          <w:lang w:val="hr-HR"/>
        </w:rPr>
        <w:t>.</w:t>
      </w:r>
    </w:p>
    <w:p w:rsidR="00F159EE" w:rsidRPr="007C6E48" w:rsidRDefault="00BF53B3" w:rsidP="002D520B">
      <w:pPr>
        <w:pStyle w:val="Naslov1"/>
        <w:rPr>
          <w:rFonts w:ascii="Cambria" w:hAnsi="Cambria"/>
          <w:bCs/>
          <w:lang w:val="hr-HR"/>
        </w:rPr>
      </w:pPr>
      <w:r w:rsidRPr="007C6E48">
        <w:rPr>
          <w:rFonts w:ascii="Cambria" w:hAnsi="Cambria"/>
          <w:lang w:val="hr-HR"/>
        </w:rPr>
        <w:t xml:space="preserve">(1) </w:t>
      </w:r>
      <w:r w:rsidR="00F66B56" w:rsidRPr="007C6E48">
        <w:rPr>
          <w:rFonts w:ascii="Cambria" w:hAnsi="Cambria"/>
          <w:lang w:val="hr-HR"/>
        </w:rPr>
        <w:t>Prostor</w:t>
      </w:r>
      <w:r w:rsidR="00824F5D" w:rsidRPr="007C6E48">
        <w:rPr>
          <w:rFonts w:ascii="Cambria" w:hAnsi="Cambria"/>
          <w:lang w:val="hr-HR"/>
        </w:rPr>
        <w:t>i</w:t>
      </w:r>
      <w:r w:rsidR="00F66B56" w:rsidRPr="007C6E48">
        <w:rPr>
          <w:rFonts w:ascii="Cambria" w:hAnsi="Cambria"/>
          <w:lang w:val="hr-HR"/>
        </w:rPr>
        <w:t xml:space="preserve"> se </w:t>
      </w:r>
      <w:r w:rsidR="00992F9D">
        <w:rPr>
          <w:rFonts w:ascii="Cambria" w:hAnsi="Cambria"/>
          <w:lang w:val="hr-HR"/>
        </w:rPr>
        <w:t>mogu dati korisnicima na</w:t>
      </w:r>
      <w:r w:rsidR="00F66B56" w:rsidRPr="007C6E48">
        <w:rPr>
          <w:rFonts w:ascii="Cambria" w:hAnsi="Cambria"/>
          <w:lang w:val="hr-HR"/>
        </w:rPr>
        <w:t xml:space="preserve"> jednokratno korištenje</w:t>
      </w:r>
      <w:r w:rsidR="00992F9D">
        <w:rPr>
          <w:rFonts w:ascii="Cambria" w:hAnsi="Cambria"/>
          <w:lang w:val="hr-HR"/>
        </w:rPr>
        <w:t xml:space="preserve"> </w:t>
      </w:r>
      <w:r w:rsidR="00F66B56" w:rsidRPr="007C6E48">
        <w:rPr>
          <w:rFonts w:ascii="Cambria" w:hAnsi="Cambria"/>
          <w:lang w:val="hr-HR"/>
        </w:rPr>
        <w:t>uz</w:t>
      </w:r>
      <w:r w:rsidR="00992F9D">
        <w:rPr>
          <w:rFonts w:ascii="Cambria" w:hAnsi="Cambria"/>
          <w:lang w:val="hr-HR"/>
        </w:rPr>
        <w:t xml:space="preserve"> plaćanje naknade,</w:t>
      </w:r>
      <w:r w:rsidR="00F66B56" w:rsidRPr="007C6E48">
        <w:rPr>
          <w:rFonts w:ascii="Cambria" w:hAnsi="Cambria"/>
          <w:lang w:val="hr-HR"/>
        </w:rPr>
        <w:t xml:space="preserve"> </w:t>
      </w:r>
      <w:r w:rsidR="00992F9D">
        <w:rPr>
          <w:rFonts w:ascii="Cambria" w:hAnsi="Cambria"/>
          <w:lang w:val="hr-HR"/>
        </w:rPr>
        <w:t>i to za</w:t>
      </w:r>
      <w:r w:rsidR="00CB2831" w:rsidRPr="007C6E48">
        <w:rPr>
          <w:rFonts w:ascii="Cambria" w:hAnsi="Cambria"/>
          <w:lang w:val="hr-HR"/>
        </w:rPr>
        <w:t xml:space="preserve"> sljedeće </w:t>
      </w:r>
      <w:r w:rsidR="00F159EE" w:rsidRPr="007C6E48">
        <w:rPr>
          <w:rFonts w:ascii="Cambria" w:hAnsi="Cambria"/>
          <w:lang w:val="hr-HR"/>
        </w:rPr>
        <w:t>svrh</w:t>
      </w:r>
      <w:r w:rsidR="00CB2831" w:rsidRPr="007C6E48">
        <w:rPr>
          <w:rFonts w:ascii="Cambria" w:hAnsi="Cambria"/>
          <w:lang w:val="hr-HR"/>
        </w:rPr>
        <w:t>e</w:t>
      </w:r>
      <w:r w:rsidR="00F159EE" w:rsidRPr="007C6E48">
        <w:rPr>
          <w:rFonts w:ascii="Cambria" w:hAnsi="Cambria"/>
          <w:lang w:val="hr-HR"/>
        </w:rPr>
        <w:t>:</w:t>
      </w:r>
    </w:p>
    <w:p w:rsidR="00D13C8F" w:rsidRPr="00951D45" w:rsidRDefault="00951D45" w:rsidP="00054BBB">
      <w:pPr>
        <w:widowControl w:val="0"/>
        <w:numPr>
          <w:ilvl w:val="0"/>
          <w:numId w:val="5"/>
        </w:numPr>
        <w:suppressAutoHyphens/>
        <w:jc w:val="both"/>
        <w:rPr>
          <w:rFonts w:ascii="Cambria" w:eastAsia="Tahoma" w:hAnsi="Cambria"/>
          <w:sz w:val="24"/>
          <w:szCs w:val="24"/>
        </w:rPr>
      </w:pPr>
      <w:r w:rsidRPr="00951D45">
        <w:rPr>
          <w:rFonts w:ascii="Cambria" w:hAnsi="Cambria"/>
          <w:sz w:val="24"/>
          <w:szCs w:val="24"/>
        </w:rPr>
        <w:t xml:space="preserve">svadbene svečanosti </w:t>
      </w:r>
      <w:r>
        <w:rPr>
          <w:rFonts w:ascii="Cambria" w:hAnsi="Cambria"/>
          <w:sz w:val="24"/>
          <w:szCs w:val="24"/>
        </w:rPr>
        <w:t>u druš. domu H</w:t>
      </w:r>
      <w:r w:rsidRPr="00951D45">
        <w:rPr>
          <w:rFonts w:ascii="Cambria" w:hAnsi="Cambria"/>
          <w:sz w:val="24"/>
          <w:szCs w:val="24"/>
        </w:rPr>
        <w:t>rastovsko</w:t>
      </w:r>
      <w:r w:rsidR="00AF6C06">
        <w:rPr>
          <w:rFonts w:ascii="Cambria" w:hAnsi="Cambria"/>
          <w:sz w:val="24"/>
          <w:szCs w:val="24"/>
        </w:rPr>
        <w:tab/>
      </w:r>
      <w:r w:rsidR="00AF6C06">
        <w:rPr>
          <w:rFonts w:ascii="Cambria" w:hAnsi="Cambria"/>
          <w:sz w:val="24"/>
          <w:szCs w:val="24"/>
        </w:rPr>
        <w:tab/>
      </w:r>
      <w:r w:rsidR="00AF6C06">
        <w:rPr>
          <w:rFonts w:ascii="Cambria" w:hAnsi="Cambria"/>
          <w:sz w:val="24"/>
          <w:szCs w:val="24"/>
        </w:rPr>
        <w:tab/>
      </w:r>
      <w:r w:rsidR="004F7542">
        <w:rPr>
          <w:rFonts w:ascii="Cambria" w:hAnsi="Cambria"/>
          <w:sz w:val="24"/>
          <w:szCs w:val="24"/>
        </w:rPr>
        <w:t>3</w:t>
      </w:r>
      <w:r w:rsidRPr="00951D45">
        <w:rPr>
          <w:rFonts w:ascii="Cambria" w:hAnsi="Cambria"/>
          <w:sz w:val="24"/>
          <w:szCs w:val="24"/>
        </w:rPr>
        <w:t>.000,00 kn,</w:t>
      </w:r>
    </w:p>
    <w:p w:rsidR="00D13C8F" w:rsidRPr="00951D45" w:rsidRDefault="00951D45" w:rsidP="00D13C8F">
      <w:pPr>
        <w:widowControl w:val="0"/>
        <w:numPr>
          <w:ilvl w:val="0"/>
          <w:numId w:val="5"/>
        </w:numPr>
        <w:suppressAutoHyphens/>
        <w:jc w:val="both"/>
        <w:rPr>
          <w:rFonts w:ascii="Cambria" w:eastAsia="Tahoma" w:hAnsi="Cambria"/>
          <w:sz w:val="24"/>
          <w:szCs w:val="24"/>
        </w:rPr>
      </w:pPr>
      <w:r w:rsidRPr="00951D45">
        <w:rPr>
          <w:rFonts w:ascii="Cambria" w:hAnsi="Cambria"/>
          <w:sz w:val="24"/>
          <w:szCs w:val="24"/>
        </w:rPr>
        <w:t xml:space="preserve">svadbene svečanosti </w:t>
      </w:r>
      <w:r w:rsidR="00AF6C06">
        <w:rPr>
          <w:rFonts w:ascii="Cambria" w:hAnsi="Cambria"/>
          <w:sz w:val="24"/>
          <w:szCs w:val="24"/>
        </w:rPr>
        <w:t>u drugim druš. domovima</w:t>
      </w:r>
      <w:r w:rsidR="00AF6C06">
        <w:rPr>
          <w:rFonts w:ascii="Cambria" w:hAnsi="Cambria"/>
          <w:sz w:val="24"/>
          <w:szCs w:val="24"/>
        </w:rPr>
        <w:tab/>
      </w:r>
      <w:r w:rsidR="00AF6C06">
        <w:rPr>
          <w:rFonts w:ascii="Cambria" w:hAnsi="Cambria"/>
          <w:sz w:val="24"/>
          <w:szCs w:val="24"/>
        </w:rPr>
        <w:tab/>
      </w:r>
      <w:r w:rsidR="00AF6C06">
        <w:rPr>
          <w:rFonts w:ascii="Cambria" w:hAnsi="Cambria"/>
          <w:sz w:val="24"/>
          <w:szCs w:val="24"/>
        </w:rPr>
        <w:tab/>
      </w:r>
      <w:r w:rsidRPr="00951D45">
        <w:rPr>
          <w:rFonts w:ascii="Cambria" w:hAnsi="Cambria"/>
          <w:sz w:val="24"/>
          <w:szCs w:val="24"/>
        </w:rPr>
        <w:t>1.000,00 kn,</w:t>
      </w:r>
    </w:p>
    <w:p w:rsidR="004F7542" w:rsidRPr="004F7542" w:rsidRDefault="004F7542" w:rsidP="004F7542">
      <w:pPr>
        <w:widowControl w:val="0"/>
        <w:numPr>
          <w:ilvl w:val="0"/>
          <w:numId w:val="5"/>
        </w:numPr>
        <w:suppressAutoHyphens/>
        <w:jc w:val="both"/>
        <w:rPr>
          <w:rFonts w:ascii="Cambria" w:eastAsia="Tahoma" w:hAnsi="Cambria"/>
          <w:sz w:val="24"/>
          <w:szCs w:val="24"/>
        </w:rPr>
      </w:pPr>
      <w:r w:rsidRPr="00951D45">
        <w:rPr>
          <w:rFonts w:ascii="Cambria" w:hAnsi="Cambria"/>
          <w:sz w:val="24"/>
          <w:szCs w:val="24"/>
        </w:rPr>
        <w:t>rođendani,  k</w:t>
      </w:r>
      <w:r>
        <w:rPr>
          <w:rFonts w:ascii="Cambria" w:hAnsi="Cambria"/>
          <w:sz w:val="24"/>
          <w:szCs w:val="24"/>
        </w:rPr>
        <w:t>rštenja, prve pričesti, krizme,</w:t>
      </w:r>
    </w:p>
    <w:p w:rsidR="004F7542" w:rsidRDefault="004F7542" w:rsidP="004F7542">
      <w:pPr>
        <w:widowControl w:val="0"/>
        <w:suppressAutoHyphens/>
        <w:ind w:left="360"/>
        <w:jc w:val="both"/>
        <w:rPr>
          <w:rFonts w:ascii="Cambria" w:hAnsi="Cambria"/>
          <w:sz w:val="24"/>
          <w:szCs w:val="24"/>
        </w:rPr>
      </w:pPr>
      <w:r w:rsidRPr="00951D45">
        <w:rPr>
          <w:rFonts w:ascii="Cambria" w:hAnsi="Cambria"/>
          <w:sz w:val="24"/>
          <w:szCs w:val="24"/>
        </w:rPr>
        <w:t>obljetnic</w:t>
      </w:r>
      <w:r>
        <w:rPr>
          <w:rFonts w:ascii="Cambria" w:hAnsi="Cambria"/>
          <w:sz w:val="24"/>
          <w:szCs w:val="24"/>
        </w:rPr>
        <w:t>e i sl. u druš. domu H</w:t>
      </w:r>
      <w:r w:rsidRPr="00951D45">
        <w:rPr>
          <w:rFonts w:ascii="Cambria" w:hAnsi="Cambria"/>
          <w:sz w:val="24"/>
          <w:szCs w:val="24"/>
        </w:rPr>
        <w:t>rastovsko</w:t>
      </w:r>
      <w:r w:rsidR="00480D4C">
        <w:rPr>
          <w:rFonts w:ascii="Cambria" w:hAnsi="Cambria"/>
          <w:sz w:val="24"/>
          <w:szCs w:val="24"/>
        </w:rPr>
        <w:t xml:space="preserve"> za strane osobe</w:t>
      </w:r>
      <w:r>
        <w:rPr>
          <w:rFonts w:ascii="Cambria" w:hAnsi="Cambria"/>
          <w:sz w:val="24"/>
          <w:szCs w:val="24"/>
        </w:rPr>
        <w:tab/>
      </w:r>
      <w:r w:rsidR="00DE26E2">
        <w:rPr>
          <w:rFonts w:ascii="Cambria" w:hAnsi="Cambria"/>
          <w:sz w:val="24"/>
          <w:szCs w:val="24"/>
        </w:rPr>
        <w:t xml:space="preserve">   </w:t>
      </w:r>
      <w:r w:rsidR="00480D4C">
        <w:rPr>
          <w:rFonts w:ascii="Cambria" w:hAnsi="Cambria"/>
          <w:sz w:val="24"/>
          <w:szCs w:val="24"/>
        </w:rPr>
        <w:tab/>
        <w:t xml:space="preserve">   5</w:t>
      </w:r>
      <w:r w:rsidRPr="00951D45">
        <w:rPr>
          <w:rFonts w:ascii="Cambria" w:hAnsi="Cambria"/>
          <w:sz w:val="24"/>
          <w:szCs w:val="24"/>
        </w:rPr>
        <w:t>00,00 kn,</w:t>
      </w:r>
    </w:p>
    <w:p w:rsidR="00480D4C" w:rsidRPr="004F7542" w:rsidRDefault="00480D4C" w:rsidP="00480D4C">
      <w:pPr>
        <w:widowControl w:val="0"/>
        <w:numPr>
          <w:ilvl w:val="0"/>
          <w:numId w:val="5"/>
        </w:numPr>
        <w:suppressAutoHyphens/>
        <w:jc w:val="both"/>
        <w:rPr>
          <w:rFonts w:ascii="Cambria" w:eastAsia="Tahoma" w:hAnsi="Cambria"/>
          <w:sz w:val="24"/>
          <w:szCs w:val="24"/>
        </w:rPr>
      </w:pPr>
      <w:r w:rsidRPr="00951D45">
        <w:rPr>
          <w:rFonts w:ascii="Cambria" w:hAnsi="Cambria"/>
          <w:sz w:val="24"/>
          <w:szCs w:val="24"/>
        </w:rPr>
        <w:t>rođendani,  k</w:t>
      </w:r>
      <w:r>
        <w:rPr>
          <w:rFonts w:ascii="Cambria" w:hAnsi="Cambria"/>
          <w:sz w:val="24"/>
          <w:szCs w:val="24"/>
        </w:rPr>
        <w:t>rštenja, prve pričesti, krizme,</w:t>
      </w:r>
    </w:p>
    <w:p w:rsidR="00480D4C" w:rsidRDefault="00480D4C" w:rsidP="00480D4C">
      <w:pPr>
        <w:widowControl w:val="0"/>
        <w:suppressAutoHyphens/>
        <w:ind w:left="360"/>
        <w:jc w:val="both"/>
        <w:rPr>
          <w:rFonts w:ascii="Cambria" w:hAnsi="Cambria"/>
          <w:sz w:val="24"/>
          <w:szCs w:val="24"/>
        </w:rPr>
      </w:pPr>
      <w:r w:rsidRPr="00951D45">
        <w:rPr>
          <w:rFonts w:ascii="Cambria" w:hAnsi="Cambria"/>
          <w:sz w:val="24"/>
          <w:szCs w:val="24"/>
        </w:rPr>
        <w:t>obljetnic</w:t>
      </w:r>
      <w:r>
        <w:rPr>
          <w:rFonts w:ascii="Cambria" w:hAnsi="Cambria"/>
          <w:sz w:val="24"/>
          <w:szCs w:val="24"/>
        </w:rPr>
        <w:t>e i sl. u druš. domu H</w:t>
      </w:r>
      <w:r w:rsidRPr="00951D45">
        <w:rPr>
          <w:rFonts w:ascii="Cambria" w:hAnsi="Cambria"/>
          <w:sz w:val="24"/>
          <w:szCs w:val="24"/>
        </w:rPr>
        <w:t>rastovsko</w:t>
      </w:r>
      <w:r>
        <w:rPr>
          <w:rFonts w:ascii="Cambria" w:hAnsi="Cambria"/>
          <w:sz w:val="24"/>
          <w:szCs w:val="24"/>
        </w:rPr>
        <w:t xml:space="preserve"> za domaće osobe</w:t>
      </w:r>
      <w:r>
        <w:rPr>
          <w:rFonts w:ascii="Cambria" w:hAnsi="Cambria"/>
          <w:sz w:val="24"/>
          <w:szCs w:val="24"/>
        </w:rPr>
        <w:tab/>
        <w:t xml:space="preserve">   </w:t>
      </w:r>
      <w:r>
        <w:rPr>
          <w:rFonts w:ascii="Cambria" w:hAnsi="Cambria"/>
          <w:sz w:val="24"/>
          <w:szCs w:val="24"/>
        </w:rPr>
        <w:tab/>
        <w:t xml:space="preserve">   25</w:t>
      </w:r>
      <w:r w:rsidRPr="00951D45">
        <w:rPr>
          <w:rFonts w:ascii="Cambria" w:hAnsi="Cambria"/>
          <w:sz w:val="24"/>
          <w:szCs w:val="24"/>
        </w:rPr>
        <w:t>0,00 kn,</w:t>
      </w:r>
    </w:p>
    <w:p w:rsidR="0016119F" w:rsidRPr="004F7542" w:rsidRDefault="0016119F" w:rsidP="0016119F">
      <w:pPr>
        <w:widowControl w:val="0"/>
        <w:numPr>
          <w:ilvl w:val="0"/>
          <w:numId w:val="5"/>
        </w:numPr>
        <w:suppressAutoHyphens/>
        <w:jc w:val="both"/>
        <w:rPr>
          <w:rFonts w:ascii="Cambria" w:eastAsia="Tahoma" w:hAnsi="Cambria"/>
          <w:sz w:val="24"/>
          <w:szCs w:val="24"/>
        </w:rPr>
      </w:pPr>
      <w:r w:rsidRPr="00951D45">
        <w:rPr>
          <w:rFonts w:ascii="Cambria" w:hAnsi="Cambria"/>
          <w:sz w:val="24"/>
          <w:szCs w:val="24"/>
        </w:rPr>
        <w:t>rođendani,  k</w:t>
      </w:r>
      <w:r>
        <w:rPr>
          <w:rFonts w:ascii="Cambria" w:hAnsi="Cambria"/>
          <w:sz w:val="24"/>
          <w:szCs w:val="24"/>
        </w:rPr>
        <w:t>rštenja, prve pričesti, krizme,</w:t>
      </w:r>
    </w:p>
    <w:p w:rsidR="0016119F" w:rsidRDefault="0016119F" w:rsidP="0016119F">
      <w:pPr>
        <w:widowControl w:val="0"/>
        <w:suppressAutoHyphens/>
        <w:ind w:left="360"/>
        <w:jc w:val="both"/>
        <w:rPr>
          <w:rFonts w:ascii="Cambria" w:hAnsi="Cambria"/>
          <w:sz w:val="24"/>
          <w:szCs w:val="24"/>
        </w:rPr>
      </w:pPr>
      <w:r w:rsidRPr="00951D45">
        <w:rPr>
          <w:rFonts w:ascii="Cambria" w:hAnsi="Cambria"/>
          <w:sz w:val="24"/>
          <w:szCs w:val="24"/>
        </w:rPr>
        <w:t>obljetnic</w:t>
      </w:r>
      <w:r>
        <w:rPr>
          <w:rFonts w:ascii="Cambria" w:hAnsi="Cambria"/>
          <w:sz w:val="24"/>
          <w:szCs w:val="24"/>
        </w:rPr>
        <w:t xml:space="preserve">e i sl. u drugim druš. </w:t>
      </w:r>
      <w:r w:rsidR="00480D4C">
        <w:rPr>
          <w:rFonts w:ascii="Cambria" w:hAnsi="Cambria"/>
          <w:sz w:val="24"/>
          <w:szCs w:val="24"/>
        </w:rPr>
        <w:t>D</w:t>
      </w:r>
      <w:r>
        <w:rPr>
          <w:rFonts w:ascii="Cambria" w:hAnsi="Cambria"/>
          <w:sz w:val="24"/>
          <w:szCs w:val="24"/>
        </w:rPr>
        <w:t>omovima</w:t>
      </w:r>
      <w:r w:rsidR="00480D4C">
        <w:rPr>
          <w:rFonts w:ascii="Cambria" w:hAnsi="Cambria"/>
          <w:sz w:val="24"/>
          <w:szCs w:val="24"/>
        </w:rPr>
        <w:t xml:space="preserve"> za strane osobe</w:t>
      </w:r>
      <w:r>
        <w:rPr>
          <w:rFonts w:ascii="Cambria" w:hAnsi="Cambria"/>
          <w:sz w:val="24"/>
          <w:szCs w:val="24"/>
        </w:rPr>
        <w:tab/>
      </w:r>
      <w:r w:rsidR="00DE26E2">
        <w:rPr>
          <w:rFonts w:ascii="Cambria" w:hAnsi="Cambria"/>
          <w:sz w:val="24"/>
          <w:szCs w:val="24"/>
        </w:rPr>
        <w:t xml:space="preserve">   </w:t>
      </w:r>
      <w:r w:rsidR="00480D4C">
        <w:rPr>
          <w:rFonts w:ascii="Cambria" w:hAnsi="Cambria"/>
          <w:sz w:val="24"/>
          <w:szCs w:val="24"/>
        </w:rPr>
        <w:tab/>
        <w:t xml:space="preserve">   </w:t>
      </w:r>
      <w:r w:rsidRPr="00951D45">
        <w:rPr>
          <w:rFonts w:ascii="Cambria" w:hAnsi="Cambria"/>
          <w:sz w:val="24"/>
          <w:szCs w:val="24"/>
        </w:rPr>
        <w:t>300,00 kn,</w:t>
      </w:r>
    </w:p>
    <w:p w:rsidR="00480D4C" w:rsidRPr="004F7542" w:rsidRDefault="00480D4C" w:rsidP="00480D4C">
      <w:pPr>
        <w:widowControl w:val="0"/>
        <w:numPr>
          <w:ilvl w:val="0"/>
          <w:numId w:val="5"/>
        </w:numPr>
        <w:suppressAutoHyphens/>
        <w:jc w:val="both"/>
        <w:rPr>
          <w:rFonts w:ascii="Cambria" w:eastAsia="Tahoma" w:hAnsi="Cambria"/>
          <w:sz w:val="24"/>
          <w:szCs w:val="24"/>
        </w:rPr>
      </w:pPr>
      <w:r w:rsidRPr="00951D45">
        <w:rPr>
          <w:rFonts w:ascii="Cambria" w:hAnsi="Cambria"/>
          <w:sz w:val="24"/>
          <w:szCs w:val="24"/>
        </w:rPr>
        <w:t>rođendani,  k</w:t>
      </w:r>
      <w:r>
        <w:rPr>
          <w:rFonts w:ascii="Cambria" w:hAnsi="Cambria"/>
          <w:sz w:val="24"/>
          <w:szCs w:val="24"/>
        </w:rPr>
        <w:t>rštenja, prve pričesti, krizme,</w:t>
      </w:r>
    </w:p>
    <w:p w:rsidR="00480D4C" w:rsidRPr="00DB4568" w:rsidRDefault="00480D4C" w:rsidP="00480D4C">
      <w:pPr>
        <w:widowControl w:val="0"/>
        <w:suppressAutoHyphens/>
        <w:ind w:left="360"/>
        <w:jc w:val="both"/>
        <w:rPr>
          <w:rFonts w:ascii="Cambria" w:eastAsia="Tahoma" w:hAnsi="Cambria"/>
          <w:sz w:val="24"/>
          <w:szCs w:val="24"/>
        </w:rPr>
      </w:pPr>
      <w:r w:rsidRPr="00951D45">
        <w:rPr>
          <w:rFonts w:ascii="Cambria" w:hAnsi="Cambria"/>
          <w:sz w:val="24"/>
          <w:szCs w:val="24"/>
        </w:rPr>
        <w:t>obljetnic</w:t>
      </w:r>
      <w:r>
        <w:rPr>
          <w:rFonts w:ascii="Cambria" w:hAnsi="Cambria"/>
          <w:sz w:val="24"/>
          <w:szCs w:val="24"/>
        </w:rPr>
        <w:t>e i sl. u drugim druš. Domovima za domaće osobe</w:t>
      </w:r>
      <w:r>
        <w:rPr>
          <w:rFonts w:ascii="Cambria" w:hAnsi="Cambria"/>
          <w:sz w:val="24"/>
          <w:szCs w:val="24"/>
        </w:rPr>
        <w:tab/>
        <w:t xml:space="preserve">   </w:t>
      </w:r>
      <w:r>
        <w:rPr>
          <w:rFonts w:ascii="Cambria" w:hAnsi="Cambria"/>
          <w:sz w:val="24"/>
          <w:szCs w:val="24"/>
        </w:rPr>
        <w:tab/>
        <w:t xml:space="preserve">   150</w:t>
      </w:r>
      <w:r w:rsidRPr="00951D45">
        <w:rPr>
          <w:rFonts w:ascii="Cambria" w:hAnsi="Cambria"/>
          <w:sz w:val="24"/>
          <w:szCs w:val="24"/>
        </w:rPr>
        <w:t>,00 kn,</w:t>
      </w:r>
    </w:p>
    <w:p w:rsidR="00F159EE" w:rsidRPr="00951D45" w:rsidRDefault="00DB4568" w:rsidP="00054BBB">
      <w:pPr>
        <w:widowControl w:val="0"/>
        <w:numPr>
          <w:ilvl w:val="0"/>
          <w:numId w:val="5"/>
        </w:numPr>
        <w:suppressAutoHyphens/>
        <w:jc w:val="both"/>
        <w:rPr>
          <w:rFonts w:ascii="Cambria" w:eastAsia="Tahoma" w:hAnsi="Cambria"/>
          <w:sz w:val="24"/>
          <w:szCs w:val="24"/>
        </w:rPr>
      </w:pPr>
      <w:r>
        <w:rPr>
          <w:rFonts w:ascii="Cambria" w:hAnsi="Cambria"/>
          <w:sz w:val="24"/>
          <w:szCs w:val="24"/>
        </w:rPr>
        <w:t>karmine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200,00 kn,</w:t>
      </w:r>
      <w:r w:rsidR="00951D45" w:rsidRPr="00951D45">
        <w:rPr>
          <w:rFonts w:ascii="Cambria" w:hAnsi="Cambria"/>
          <w:sz w:val="24"/>
          <w:szCs w:val="24"/>
        </w:rPr>
        <w:t xml:space="preserve">                                       </w:t>
      </w:r>
    </w:p>
    <w:p w:rsidR="000816F0" w:rsidRPr="00951D45" w:rsidRDefault="00951D45" w:rsidP="00054BBB">
      <w:pPr>
        <w:widowControl w:val="0"/>
        <w:numPr>
          <w:ilvl w:val="0"/>
          <w:numId w:val="5"/>
        </w:numPr>
        <w:suppressAutoHyphens/>
        <w:rPr>
          <w:rFonts w:ascii="Cambria" w:hAnsi="Cambria"/>
          <w:sz w:val="24"/>
          <w:szCs w:val="24"/>
        </w:rPr>
      </w:pPr>
      <w:r w:rsidRPr="00951D45">
        <w:rPr>
          <w:rFonts w:ascii="Cambria" w:hAnsi="Cambria"/>
          <w:sz w:val="24"/>
          <w:szCs w:val="24"/>
        </w:rPr>
        <w:t>predizborni skupovi i druge aktivnosti političkih st</w:t>
      </w:r>
      <w:r w:rsidR="00AF6C06">
        <w:rPr>
          <w:rFonts w:ascii="Cambria" w:hAnsi="Cambria"/>
          <w:sz w:val="24"/>
          <w:szCs w:val="24"/>
        </w:rPr>
        <w:t>ranaka</w:t>
      </w:r>
      <w:r w:rsidR="00AF6C06">
        <w:rPr>
          <w:rFonts w:ascii="Cambria" w:hAnsi="Cambria"/>
          <w:sz w:val="24"/>
          <w:szCs w:val="24"/>
        </w:rPr>
        <w:tab/>
      </w:r>
      <w:r w:rsidR="00AF6C06">
        <w:rPr>
          <w:rFonts w:ascii="Cambria" w:hAnsi="Cambria"/>
          <w:sz w:val="24"/>
          <w:szCs w:val="24"/>
        </w:rPr>
        <w:tab/>
        <w:t xml:space="preserve">    </w:t>
      </w:r>
      <w:r w:rsidRPr="00951D45">
        <w:rPr>
          <w:rFonts w:ascii="Cambria" w:hAnsi="Cambria"/>
          <w:sz w:val="24"/>
          <w:szCs w:val="24"/>
        </w:rPr>
        <w:t xml:space="preserve">200,00 kn,                                                            </w:t>
      </w:r>
    </w:p>
    <w:p w:rsidR="00A866CA" w:rsidRPr="00951D45" w:rsidRDefault="00951D45" w:rsidP="00054BBB">
      <w:pPr>
        <w:widowControl w:val="0"/>
        <w:numPr>
          <w:ilvl w:val="0"/>
          <w:numId w:val="5"/>
        </w:numPr>
        <w:suppressAutoHyphens/>
        <w:rPr>
          <w:rFonts w:ascii="Cambria" w:hAnsi="Cambria"/>
          <w:sz w:val="24"/>
          <w:szCs w:val="24"/>
        </w:rPr>
      </w:pPr>
      <w:r w:rsidRPr="00951D45">
        <w:rPr>
          <w:rFonts w:ascii="Cambria" w:hAnsi="Cambria"/>
          <w:sz w:val="24"/>
          <w:szCs w:val="24"/>
        </w:rPr>
        <w:t>predavanja,</w:t>
      </w:r>
      <w:r w:rsidR="00DC6878">
        <w:rPr>
          <w:rFonts w:ascii="Cambria" w:hAnsi="Cambria"/>
          <w:sz w:val="24"/>
          <w:szCs w:val="24"/>
        </w:rPr>
        <w:t xml:space="preserve"> tribine,</w:t>
      </w:r>
      <w:r w:rsidRPr="00951D45">
        <w:rPr>
          <w:rFonts w:ascii="Cambria" w:hAnsi="Cambria"/>
          <w:sz w:val="24"/>
          <w:szCs w:val="24"/>
        </w:rPr>
        <w:t xml:space="preserve"> pre</w:t>
      </w:r>
      <w:r w:rsidR="00AF6C06">
        <w:rPr>
          <w:rFonts w:ascii="Cambria" w:hAnsi="Cambria"/>
          <w:sz w:val="24"/>
          <w:szCs w:val="24"/>
        </w:rPr>
        <w:t>zentacije, priredbe i sl.</w:t>
      </w:r>
      <w:r w:rsidR="00AF6C06">
        <w:rPr>
          <w:rFonts w:ascii="Cambria" w:hAnsi="Cambria"/>
          <w:sz w:val="24"/>
          <w:szCs w:val="24"/>
        </w:rPr>
        <w:tab/>
      </w:r>
      <w:r w:rsidR="00AF6C06">
        <w:rPr>
          <w:rFonts w:ascii="Cambria" w:hAnsi="Cambria"/>
          <w:sz w:val="24"/>
          <w:szCs w:val="24"/>
        </w:rPr>
        <w:tab/>
      </w:r>
      <w:r w:rsidR="00AF6C06">
        <w:rPr>
          <w:rFonts w:ascii="Cambria" w:hAnsi="Cambria"/>
          <w:sz w:val="24"/>
          <w:szCs w:val="24"/>
        </w:rPr>
        <w:tab/>
        <w:t xml:space="preserve">    </w:t>
      </w:r>
      <w:r w:rsidRPr="00951D45">
        <w:rPr>
          <w:rFonts w:ascii="Cambria" w:hAnsi="Cambria"/>
          <w:sz w:val="24"/>
          <w:szCs w:val="24"/>
        </w:rPr>
        <w:t xml:space="preserve">200,00 kn,                                                                                                                          </w:t>
      </w:r>
    </w:p>
    <w:p w:rsidR="00B53589" w:rsidRPr="00DC6878" w:rsidRDefault="00951D45" w:rsidP="00F30A87">
      <w:pPr>
        <w:widowControl w:val="0"/>
        <w:numPr>
          <w:ilvl w:val="0"/>
          <w:numId w:val="5"/>
        </w:numPr>
        <w:suppressAutoHyphens/>
        <w:jc w:val="both"/>
        <w:rPr>
          <w:rFonts w:ascii="Cambria" w:eastAsia="Tahoma" w:hAnsi="Cambria"/>
          <w:sz w:val="24"/>
          <w:szCs w:val="24"/>
        </w:rPr>
      </w:pPr>
      <w:r w:rsidRPr="00951D45">
        <w:rPr>
          <w:rFonts w:ascii="Cambria" w:hAnsi="Cambria"/>
          <w:sz w:val="24"/>
          <w:szCs w:val="24"/>
        </w:rPr>
        <w:t xml:space="preserve">za </w:t>
      </w:r>
      <w:r w:rsidR="00DC6878">
        <w:rPr>
          <w:rFonts w:ascii="Cambria" w:hAnsi="Cambria"/>
          <w:sz w:val="24"/>
          <w:szCs w:val="24"/>
        </w:rPr>
        <w:t>aktivnosti udruga s područja Grada Ludbrega</w:t>
      </w:r>
      <w:r w:rsidR="00AF6C06">
        <w:rPr>
          <w:rFonts w:ascii="Cambria" w:hAnsi="Cambria"/>
          <w:sz w:val="24"/>
          <w:szCs w:val="24"/>
        </w:rPr>
        <w:tab/>
      </w:r>
      <w:r w:rsidR="00AF6C06">
        <w:rPr>
          <w:rFonts w:ascii="Cambria" w:hAnsi="Cambria"/>
          <w:sz w:val="24"/>
          <w:szCs w:val="24"/>
        </w:rPr>
        <w:tab/>
      </w:r>
      <w:r w:rsidR="00AF6C06">
        <w:rPr>
          <w:rFonts w:ascii="Cambria" w:hAnsi="Cambria"/>
          <w:sz w:val="24"/>
          <w:szCs w:val="24"/>
        </w:rPr>
        <w:tab/>
        <w:t xml:space="preserve">      </w:t>
      </w:r>
      <w:r w:rsidRPr="00DC6878">
        <w:rPr>
          <w:rFonts w:ascii="Cambria" w:hAnsi="Cambria"/>
          <w:sz w:val="24"/>
          <w:szCs w:val="24"/>
        </w:rPr>
        <w:t xml:space="preserve">50,00 kn,  </w:t>
      </w:r>
    </w:p>
    <w:p w:rsidR="00B53589" w:rsidRPr="00951D45" w:rsidRDefault="00951D45" w:rsidP="00F30A87">
      <w:pPr>
        <w:widowControl w:val="0"/>
        <w:numPr>
          <w:ilvl w:val="0"/>
          <w:numId w:val="5"/>
        </w:numPr>
        <w:suppressAutoHyphens/>
        <w:jc w:val="both"/>
        <w:rPr>
          <w:rFonts w:ascii="Cambria" w:hAnsi="Cambria"/>
          <w:sz w:val="24"/>
          <w:szCs w:val="24"/>
        </w:rPr>
      </w:pPr>
      <w:r w:rsidRPr="00951D45">
        <w:rPr>
          <w:rFonts w:ascii="Cambria" w:hAnsi="Cambria"/>
          <w:sz w:val="24"/>
          <w:szCs w:val="24"/>
        </w:rPr>
        <w:t>za književne, kazališne i glaz</w:t>
      </w:r>
      <w:r w:rsidR="00AF6C06">
        <w:rPr>
          <w:rFonts w:ascii="Cambria" w:hAnsi="Cambria"/>
          <w:sz w:val="24"/>
          <w:szCs w:val="24"/>
        </w:rPr>
        <w:t>bene priredbe i sl.</w:t>
      </w:r>
      <w:r w:rsidR="00AF6C06">
        <w:rPr>
          <w:rFonts w:ascii="Cambria" w:hAnsi="Cambria"/>
          <w:sz w:val="24"/>
          <w:szCs w:val="24"/>
        </w:rPr>
        <w:tab/>
      </w:r>
      <w:r w:rsidR="00AF6C06">
        <w:rPr>
          <w:rFonts w:ascii="Cambria" w:hAnsi="Cambria"/>
          <w:sz w:val="24"/>
          <w:szCs w:val="24"/>
        </w:rPr>
        <w:tab/>
      </w:r>
      <w:r w:rsidR="00AF6C06">
        <w:rPr>
          <w:rFonts w:ascii="Cambria" w:hAnsi="Cambria"/>
          <w:sz w:val="24"/>
          <w:szCs w:val="24"/>
        </w:rPr>
        <w:tab/>
        <w:t xml:space="preserve">      </w:t>
      </w:r>
      <w:r w:rsidRPr="00951D45">
        <w:rPr>
          <w:rFonts w:ascii="Cambria" w:hAnsi="Cambria"/>
          <w:sz w:val="24"/>
          <w:szCs w:val="24"/>
        </w:rPr>
        <w:t>50,00 kn.</w:t>
      </w:r>
    </w:p>
    <w:p w:rsidR="0060591D" w:rsidRPr="007C6E48" w:rsidRDefault="000D3654" w:rsidP="0060591D">
      <w:pPr>
        <w:pStyle w:val="Uvuenotijeloteksta"/>
        <w:spacing w:after="0"/>
        <w:ind w:left="0"/>
        <w:jc w:val="both"/>
        <w:rPr>
          <w:rFonts w:ascii="Cambria" w:hAnsi="Cambria"/>
          <w:bCs/>
          <w:sz w:val="24"/>
          <w:szCs w:val="24"/>
          <w:lang w:val="hr-HR"/>
        </w:rPr>
      </w:pPr>
      <w:r w:rsidRPr="007C6E48">
        <w:rPr>
          <w:rFonts w:ascii="Cambria" w:hAnsi="Cambria"/>
          <w:sz w:val="24"/>
          <w:szCs w:val="24"/>
          <w:lang w:val="hr-HR"/>
        </w:rPr>
        <w:t xml:space="preserve">(2) </w:t>
      </w:r>
      <w:r w:rsidR="00CB4F39" w:rsidRPr="007C6E48">
        <w:rPr>
          <w:rFonts w:ascii="Cambria" w:hAnsi="Cambria"/>
          <w:bCs/>
          <w:sz w:val="24"/>
          <w:szCs w:val="24"/>
          <w:lang w:val="hr-HR"/>
        </w:rPr>
        <w:t>Za svadbe</w:t>
      </w:r>
      <w:r w:rsidR="00824F5D" w:rsidRPr="007C6E48">
        <w:rPr>
          <w:rFonts w:ascii="Cambria" w:hAnsi="Cambria"/>
          <w:bCs/>
          <w:sz w:val="24"/>
          <w:szCs w:val="24"/>
          <w:lang w:val="hr-HR"/>
        </w:rPr>
        <w:t>nu svečanost</w:t>
      </w:r>
      <w:r w:rsidR="00CB4F39" w:rsidRPr="007C6E48">
        <w:rPr>
          <w:rFonts w:ascii="Cambria" w:hAnsi="Cambria"/>
          <w:bCs/>
          <w:sz w:val="24"/>
          <w:szCs w:val="24"/>
          <w:lang w:val="hr-HR"/>
        </w:rPr>
        <w:t xml:space="preserve"> </w:t>
      </w:r>
      <w:r w:rsidR="00824F5D" w:rsidRPr="007C6E48">
        <w:rPr>
          <w:rFonts w:ascii="Cambria" w:hAnsi="Cambria"/>
          <w:bCs/>
          <w:sz w:val="24"/>
          <w:szCs w:val="24"/>
          <w:lang w:val="hr-HR"/>
        </w:rPr>
        <w:t xml:space="preserve">prostor </w:t>
      </w:r>
      <w:r w:rsidR="00CB4F39" w:rsidRPr="007C6E48">
        <w:rPr>
          <w:rFonts w:ascii="Cambria" w:hAnsi="Cambria"/>
          <w:bCs/>
          <w:sz w:val="24"/>
          <w:szCs w:val="24"/>
          <w:lang w:val="hr-HR"/>
        </w:rPr>
        <w:t xml:space="preserve">se </w:t>
      </w:r>
      <w:r w:rsidR="00F0422A">
        <w:rPr>
          <w:rFonts w:ascii="Cambria" w:hAnsi="Cambria"/>
          <w:bCs/>
          <w:sz w:val="24"/>
          <w:szCs w:val="24"/>
          <w:lang w:val="hr-HR"/>
        </w:rPr>
        <w:t>daje</w:t>
      </w:r>
      <w:r w:rsidR="00CB4F39" w:rsidRPr="007C6E48">
        <w:rPr>
          <w:rFonts w:ascii="Cambria" w:hAnsi="Cambria"/>
          <w:bCs/>
          <w:sz w:val="24"/>
          <w:szCs w:val="24"/>
          <w:lang w:val="hr-HR"/>
        </w:rPr>
        <w:t xml:space="preserve"> korisniku u cijelosti </w:t>
      </w:r>
      <w:r w:rsidR="00F0422A">
        <w:rPr>
          <w:rFonts w:ascii="Cambria" w:hAnsi="Cambria"/>
          <w:bCs/>
          <w:sz w:val="24"/>
          <w:szCs w:val="24"/>
          <w:lang w:val="hr-HR"/>
        </w:rPr>
        <w:t xml:space="preserve">za </w:t>
      </w:r>
      <w:r w:rsidR="00572FA1">
        <w:rPr>
          <w:rFonts w:ascii="Cambria" w:hAnsi="Cambria"/>
          <w:bCs/>
          <w:sz w:val="24"/>
          <w:szCs w:val="24"/>
          <w:lang w:val="hr-HR"/>
        </w:rPr>
        <w:t>7</w:t>
      </w:r>
      <w:r w:rsidR="00CB4F39" w:rsidRPr="007C6E48">
        <w:rPr>
          <w:rFonts w:ascii="Cambria" w:hAnsi="Cambria"/>
          <w:sz w:val="24"/>
          <w:szCs w:val="24"/>
          <w:lang w:val="hr-HR"/>
        </w:rPr>
        <w:t xml:space="preserve"> dana</w:t>
      </w:r>
      <w:r w:rsidR="00F0422A">
        <w:rPr>
          <w:rFonts w:ascii="Cambria" w:hAnsi="Cambria"/>
          <w:sz w:val="24"/>
          <w:szCs w:val="24"/>
          <w:lang w:val="hr-HR"/>
        </w:rPr>
        <w:t>,</w:t>
      </w:r>
      <w:r w:rsidR="00CB4F39" w:rsidRPr="007C6E48">
        <w:rPr>
          <w:rFonts w:ascii="Cambria" w:hAnsi="Cambria"/>
          <w:bCs/>
          <w:sz w:val="24"/>
          <w:szCs w:val="24"/>
          <w:lang w:val="hr-HR"/>
        </w:rPr>
        <w:t xml:space="preserve"> i to </w:t>
      </w:r>
      <w:r w:rsidR="00572FA1">
        <w:rPr>
          <w:rFonts w:ascii="Cambria" w:hAnsi="Cambria"/>
          <w:bCs/>
          <w:sz w:val="24"/>
          <w:szCs w:val="24"/>
          <w:lang w:val="hr-HR"/>
        </w:rPr>
        <w:t>5 dan</w:t>
      </w:r>
      <w:r w:rsidR="003E5893">
        <w:rPr>
          <w:rFonts w:ascii="Cambria" w:hAnsi="Cambria"/>
          <w:bCs/>
          <w:sz w:val="24"/>
          <w:szCs w:val="24"/>
          <w:lang w:val="hr-HR"/>
        </w:rPr>
        <w:t>a</w:t>
      </w:r>
      <w:r w:rsidR="00572FA1">
        <w:rPr>
          <w:rFonts w:ascii="Cambria" w:hAnsi="Cambria"/>
          <w:bCs/>
          <w:sz w:val="24"/>
          <w:szCs w:val="24"/>
          <w:lang w:val="hr-HR"/>
        </w:rPr>
        <w:t xml:space="preserve"> prije, te 1</w:t>
      </w:r>
      <w:r w:rsidR="00CB4F39" w:rsidRPr="007C6E48">
        <w:rPr>
          <w:rFonts w:ascii="Cambria" w:hAnsi="Cambria"/>
          <w:bCs/>
          <w:sz w:val="24"/>
          <w:szCs w:val="24"/>
          <w:lang w:val="hr-HR"/>
        </w:rPr>
        <w:t xml:space="preserve"> dan poslije svadbe</w:t>
      </w:r>
      <w:r w:rsidR="00572FA1">
        <w:rPr>
          <w:rFonts w:ascii="Cambria" w:hAnsi="Cambria"/>
          <w:bCs/>
          <w:sz w:val="24"/>
          <w:szCs w:val="24"/>
          <w:lang w:val="hr-HR"/>
        </w:rPr>
        <w:t>ne svečanosti, zaključno do 1</w:t>
      </w:r>
      <w:r w:rsidRPr="007C6E48">
        <w:rPr>
          <w:rFonts w:ascii="Cambria" w:hAnsi="Cambria"/>
          <w:bCs/>
          <w:sz w:val="24"/>
          <w:szCs w:val="24"/>
          <w:lang w:val="hr-HR"/>
        </w:rPr>
        <w:t>2:</w:t>
      </w:r>
      <w:r w:rsidR="0060591D" w:rsidRPr="007C6E48">
        <w:rPr>
          <w:rFonts w:ascii="Cambria" w:hAnsi="Cambria"/>
          <w:bCs/>
          <w:sz w:val="24"/>
          <w:szCs w:val="24"/>
          <w:lang w:val="hr-HR"/>
        </w:rPr>
        <w:t>00 sata.</w:t>
      </w:r>
    </w:p>
    <w:p w:rsidR="0060591D" w:rsidRPr="007C6E48" w:rsidRDefault="0060591D" w:rsidP="0060591D">
      <w:pPr>
        <w:pStyle w:val="Uvuenotijeloteksta"/>
        <w:spacing w:after="0"/>
        <w:ind w:left="0"/>
        <w:jc w:val="both"/>
        <w:rPr>
          <w:rFonts w:ascii="Cambria" w:hAnsi="Cambria"/>
          <w:sz w:val="24"/>
          <w:lang w:val="hr-HR"/>
        </w:rPr>
      </w:pPr>
      <w:r w:rsidRPr="007C6E48">
        <w:rPr>
          <w:rFonts w:ascii="Cambria" w:hAnsi="Cambria"/>
          <w:bCs/>
          <w:sz w:val="24"/>
          <w:szCs w:val="24"/>
          <w:lang w:val="hr-HR"/>
        </w:rPr>
        <w:t xml:space="preserve">(3) </w:t>
      </w:r>
      <w:r w:rsidR="00824F5D" w:rsidRPr="007C6E48">
        <w:rPr>
          <w:rFonts w:ascii="Cambria" w:hAnsi="Cambria"/>
          <w:sz w:val="24"/>
          <w:lang w:val="hr-HR"/>
        </w:rPr>
        <w:t>Kod organiziranja rođendana</w:t>
      </w:r>
      <w:r w:rsidR="00CB4F39" w:rsidRPr="007C6E48">
        <w:rPr>
          <w:rFonts w:ascii="Cambria" w:hAnsi="Cambria"/>
          <w:sz w:val="24"/>
          <w:lang w:val="hr-HR"/>
        </w:rPr>
        <w:t xml:space="preserve"> ili drugih </w:t>
      </w:r>
      <w:r w:rsidR="000A616A">
        <w:rPr>
          <w:rFonts w:ascii="Cambria" w:hAnsi="Cambria"/>
          <w:sz w:val="24"/>
          <w:lang w:val="hr-HR"/>
        </w:rPr>
        <w:t xml:space="preserve">sličnih </w:t>
      </w:r>
      <w:r w:rsidR="00CB4F39" w:rsidRPr="007C6E48">
        <w:rPr>
          <w:rFonts w:ascii="Cambria" w:hAnsi="Cambria"/>
          <w:sz w:val="24"/>
          <w:lang w:val="hr-HR"/>
        </w:rPr>
        <w:t>proslava</w:t>
      </w:r>
      <w:r w:rsidR="000A616A">
        <w:rPr>
          <w:rFonts w:ascii="Cambria" w:hAnsi="Cambria"/>
          <w:sz w:val="24"/>
          <w:lang w:val="hr-HR"/>
        </w:rPr>
        <w:t>,</w:t>
      </w:r>
      <w:r w:rsidR="00CB4F39" w:rsidRPr="007C6E48">
        <w:rPr>
          <w:rFonts w:ascii="Cambria" w:hAnsi="Cambria"/>
          <w:sz w:val="24"/>
          <w:lang w:val="hr-HR"/>
        </w:rPr>
        <w:t xml:space="preserve"> </w:t>
      </w:r>
      <w:r w:rsidR="00824F5D" w:rsidRPr="007C6E48">
        <w:rPr>
          <w:rFonts w:ascii="Cambria" w:hAnsi="Cambria"/>
          <w:sz w:val="24"/>
          <w:lang w:val="hr-HR"/>
        </w:rPr>
        <w:t>prostor s</w:t>
      </w:r>
      <w:r w:rsidR="00CB4F39" w:rsidRPr="007C6E48">
        <w:rPr>
          <w:rFonts w:ascii="Cambria" w:hAnsi="Cambria"/>
          <w:sz w:val="24"/>
          <w:lang w:val="hr-HR"/>
        </w:rPr>
        <w:t xml:space="preserve">e </w:t>
      </w:r>
      <w:r w:rsidR="00824F5D" w:rsidRPr="007C6E48">
        <w:rPr>
          <w:rFonts w:ascii="Cambria" w:hAnsi="Cambria"/>
          <w:sz w:val="24"/>
          <w:lang w:val="hr-HR"/>
        </w:rPr>
        <w:t>daje</w:t>
      </w:r>
      <w:r w:rsidR="00CB4F39" w:rsidRPr="007C6E48">
        <w:rPr>
          <w:rFonts w:ascii="Cambria" w:hAnsi="Cambria"/>
          <w:sz w:val="24"/>
          <w:lang w:val="hr-HR"/>
        </w:rPr>
        <w:t xml:space="preserve"> korisniku u cijelosti </w:t>
      </w:r>
      <w:r w:rsidR="00F0422A">
        <w:rPr>
          <w:rFonts w:ascii="Cambria" w:hAnsi="Cambria"/>
          <w:sz w:val="24"/>
          <w:lang w:val="hr-HR"/>
        </w:rPr>
        <w:t xml:space="preserve">za </w:t>
      </w:r>
      <w:r w:rsidR="000A616A">
        <w:rPr>
          <w:rFonts w:ascii="Cambria" w:hAnsi="Cambria"/>
          <w:sz w:val="24"/>
          <w:lang w:val="hr-HR"/>
        </w:rPr>
        <w:t>3</w:t>
      </w:r>
      <w:r w:rsidRPr="007C6E48">
        <w:rPr>
          <w:rFonts w:ascii="Cambria" w:hAnsi="Cambria"/>
          <w:sz w:val="24"/>
          <w:lang w:val="hr-HR"/>
        </w:rPr>
        <w:t xml:space="preserve"> dana i </w:t>
      </w:r>
      <w:r w:rsidR="00CB4F39" w:rsidRPr="007C6E48">
        <w:rPr>
          <w:rFonts w:ascii="Cambria" w:hAnsi="Cambria"/>
          <w:sz w:val="24"/>
          <w:lang w:val="hr-HR"/>
        </w:rPr>
        <w:t>to</w:t>
      </w:r>
      <w:r w:rsidR="000A616A">
        <w:rPr>
          <w:rFonts w:ascii="Cambria" w:hAnsi="Cambria"/>
          <w:sz w:val="24"/>
          <w:lang w:val="hr-HR"/>
        </w:rPr>
        <w:t xml:space="preserve"> 1 dan prije od 12:00 sati, te 1 dan poslije zaključno do 1</w:t>
      </w:r>
      <w:r w:rsidRPr="007C6E48">
        <w:rPr>
          <w:rFonts w:ascii="Cambria" w:hAnsi="Cambria"/>
          <w:sz w:val="24"/>
          <w:lang w:val="hr-HR"/>
        </w:rPr>
        <w:t>2:00 sata.</w:t>
      </w:r>
    </w:p>
    <w:p w:rsidR="0060591D" w:rsidRPr="007C6E48" w:rsidRDefault="0060591D" w:rsidP="0060591D">
      <w:pPr>
        <w:pStyle w:val="Uvuenotijeloteksta"/>
        <w:spacing w:after="0"/>
        <w:ind w:left="0"/>
        <w:jc w:val="both"/>
        <w:rPr>
          <w:rFonts w:ascii="Cambria" w:hAnsi="Cambria"/>
          <w:sz w:val="24"/>
          <w:lang w:val="hr-HR"/>
        </w:rPr>
      </w:pPr>
      <w:r w:rsidRPr="007C6E48">
        <w:rPr>
          <w:rFonts w:ascii="Cambria" w:hAnsi="Cambria"/>
          <w:sz w:val="24"/>
          <w:lang w:val="hr-HR"/>
        </w:rPr>
        <w:lastRenderedPageBreak/>
        <w:t xml:space="preserve">(4) </w:t>
      </w:r>
      <w:r w:rsidR="00BC11ED" w:rsidRPr="007C6E48">
        <w:rPr>
          <w:rFonts w:ascii="Cambria" w:hAnsi="Cambria"/>
          <w:sz w:val="24"/>
          <w:lang w:val="hr-HR"/>
        </w:rPr>
        <w:t>Korištenje prostora za predizborne skupove</w:t>
      </w:r>
      <w:r w:rsidR="009E5632" w:rsidRPr="007C6E48">
        <w:rPr>
          <w:rFonts w:ascii="Cambria" w:hAnsi="Cambria"/>
          <w:sz w:val="24"/>
          <w:lang w:val="hr-HR"/>
        </w:rPr>
        <w:t xml:space="preserve"> i druge aktivnosti</w:t>
      </w:r>
      <w:r w:rsidR="00BC11ED" w:rsidRPr="007C6E48">
        <w:rPr>
          <w:rFonts w:ascii="Cambria" w:hAnsi="Cambria"/>
          <w:sz w:val="24"/>
          <w:lang w:val="hr-HR"/>
        </w:rPr>
        <w:t xml:space="preserve"> političkih s</w:t>
      </w:r>
      <w:r w:rsidR="0032731A" w:rsidRPr="007C6E48">
        <w:rPr>
          <w:rFonts w:ascii="Cambria" w:hAnsi="Cambria"/>
          <w:sz w:val="24"/>
          <w:lang w:val="hr-HR"/>
        </w:rPr>
        <w:t>tranaka, predavanja, prezentaci</w:t>
      </w:r>
      <w:r w:rsidR="00BC11ED" w:rsidRPr="007C6E48">
        <w:rPr>
          <w:rFonts w:ascii="Cambria" w:hAnsi="Cambria"/>
          <w:sz w:val="24"/>
          <w:lang w:val="hr-HR"/>
        </w:rPr>
        <w:t xml:space="preserve">je i priredbe daje se na vrijeme korištenja do </w:t>
      </w:r>
      <w:r w:rsidR="00A95FD9">
        <w:rPr>
          <w:rFonts w:ascii="Cambria" w:hAnsi="Cambria"/>
          <w:sz w:val="24"/>
          <w:lang w:val="hr-HR"/>
        </w:rPr>
        <w:t xml:space="preserve">najviše </w:t>
      </w:r>
      <w:r w:rsidR="00F0422A">
        <w:rPr>
          <w:rFonts w:ascii="Cambria" w:hAnsi="Cambria"/>
          <w:sz w:val="24"/>
          <w:lang w:val="hr-HR"/>
        </w:rPr>
        <w:t>8</w:t>
      </w:r>
      <w:r w:rsidR="00BC11ED" w:rsidRPr="007C6E48">
        <w:rPr>
          <w:rFonts w:ascii="Cambria" w:hAnsi="Cambria"/>
          <w:sz w:val="24"/>
          <w:lang w:val="hr-HR"/>
        </w:rPr>
        <w:t xml:space="preserve"> sati.</w:t>
      </w:r>
    </w:p>
    <w:p w:rsidR="0060591D" w:rsidRPr="007C6E48" w:rsidRDefault="0060591D" w:rsidP="0060591D">
      <w:pPr>
        <w:pStyle w:val="Uvuenotijeloteksta"/>
        <w:spacing w:after="0"/>
        <w:ind w:left="0"/>
        <w:jc w:val="both"/>
        <w:rPr>
          <w:rFonts w:ascii="Cambria" w:hAnsi="Cambria"/>
          <w:sz w:val="24"/>
          <w:lang w:val="hr-HR"/>
        </w:rPr>
      </w:pPr>
      <w:r w:rsidRPr="007C6E48">
        <w:rPr>
          <w:rFonts w:ascii="Cambria" w:hAnsi="Cambria"/>
          <w:sz w:val="24"/>
          <w:lang w:val="hr-HR"/>
        </w:rPr>
        <w:t xml:space="preserve">(5) </w:t>
      </w:r>
      <w:r w:rsidR="003A33BD" w:rsidRPr="007C6E48">
        <w:rPr>
          <w:rFonts w:ascii="Cambria" w:hAnsi="Cambria"/>
          <w:sz w:val="24"/>
          <w:lang w:val="hr-HR"/>
        </w:rPr>
        <w:t xml:space="preserve">Korisnik kojem je prostor  potreban više od </w:t>
      </w:r>
      <w:r w:rsidR="001D53C4">
        <w:rPr>
          <w:rFonts w:ascii="Cambria" w:hAnsi="Cambria"/>
          <w:sz w:val="24"/>
          <w:lang w:val="hr-HR"/>
        </w:rPr>
        <w:t>7</w:t>
      </w:r>
      <w:r w:rsidR="003A33BD" w:rsidRPr="007C6E48">
        <w:rPr>
          <w:rFonts w:ascii="Cambria" w:hAnsi="Cambria"/>
          <w:sz w:val="24"/>
          <w:lang w:val="hr-HR"/>
        </w:rPr>
        <w:t xml:space="preserve"> dana dužan je za svaki dan </w:t>
      </w:r>
      <w:r w:rsidR="004C45CF" w:rsidRPr="007C6E48">
        <w:rPr>
          <w:rFonts w:ascii="Cambria" w:hAnsi="Cambria"/>
          <w:sz w:val="24"/>
          <w:lang w:val="hr-HR"/>
        </w:rPr>
        <w:t>dodatno</w:t>
      </w:r>
      <w:r w:rsidR="003E1EC1" w:rsidRPr="007C6E48">
        <w:rPr>
          <w:rFonts w:ascii="Cambria" w:hAnsi="Cambria"/>
          <w:sz w:val="24"/>
          <w:lang w:val="hr-HR"/>
        </w:rPr>
        <w:t xml:space="preserve"> uplatiti još 200,</w:t>
      </w:r>
      <w:r w:rsidRPr="007C6E48">
        <w:rPr>
          <w:rFonts w:ascii="Cambria" w:hAnsi="Cambria"/>
          <w:sz w:val="24"/>
          <w:lang w:val="hr-HR"/>
        </w:rPr>
        <w:t>00 kuna.</w:t>
      </w:r>
    </w:p>
    <w:p w:rsidR="00BC11ED" w:rsidRDefault="0060591D" w:rsidP="0060591D">
      <w:pPr>
        <w:pStyle w:val="Uvuenotijeloteksta"/>
        <w:spacing w:after="0"/>
        <w:ind w:left="0"/>
        <w:jc w:val="both"/>
        <w:rPr>
          <w:rFonts w:ascii="Cambria" w:hAnsi="Cambria"/>
          <w:sz w:val="24"/>
          <w:szCs w:val="24"/>
          <w:lang w:val="hr-HR"/>
        </w:rPr>
      </w:pPr>
      <w:r w:rsidRPr="007C6E48">
        <w:rPr>
          <w:rFonts w:ascii="Cambria" w:hAnsi="Cambria"/>
          <w:sz w:val="24"/>
          <w:lang w:val="hr-HR"/>
        </w:rPr>
        <w:t xml:space="preserve">(6) </w:t>
      </w:r>
      <w:r w:rsidR="003A33BD" w:rsidRPr="007C6E48">
        <w:rPr>
          <w:rFonts w:ascii="Cambria" w:hAnsi="Cambria"/>
          <w:sz w:val="24"/>
          <w:szCs w:val="24"/>
          <w:lang w:val="hr-HR"/>
        </w:rPr>
        <w:t>U naknadu za korištenje, uračunati su i troškovi režija koji n</w:t>
      </w:r>
      <w:r w:rsidR="00186A17">
        <w:rPr>
          <w:rFonts w:ascii="Cambria" w:hAnsi="Cambria"/>
          <w:sz w:val="24"/>
          <w:szCs w:val="24"/>
          <w:lang w:val="hr-HR"/>
        </w:rPr>
        <w:t>astaju zbog korištenja prostora, osim za obilježavanja svečanosti, rođendana i drugih sličnih proslava iz stavka 1.</w:t>
      </w:r>
      <w:r w:rsidR="00BC3D04">
        <w:rPr>
          <w:rFonts w:ascii="Cambria" w:hAnsi="Cambria"/>
          <w:sz w:val="24"/>
          <w:szCs w:val="24"/>
          <w:lang w:val="hr-HR"/>
        </w:rPr>
        <w:t>,</w:t>
      </w:r>
      <w:r w:rsidR="00480D4C">
        <w:rPr>
          <w:rFonts w:ascii="Cambria" w:hAnsi="Cambria"/>
          <w:sz w:val="24"/>
          <w:szCs w:val="24"/>
          <w:lang w:val="hr-HR"/>
        </w:rPr>
        <w:t xml:space="preserve"> točke 1., 2., 3., </w:t>
      </w:r>
      <w:r w:rsidR="00186A17">
        <w:rPr>
          <w:rFonts w:ascii="Cambria" w:hAnsi="Cambria"/>
          <w:sz w:val="24"/>
          <w:szCs w:val="24"/>
          <w:lang w:val="hr-HR"/>
        </w:rPr>
        <w:t>4.</w:t>
      </w:r>
      <w:r w:rsidR="00480D4C">
        <w:rPr>
          <w:rFonts w:ascii="Cambria" w:hAnsi="Cambria"/>
          <w:sz w:val="24"/>
          <w:szCs w:val="24"/>
          <w:lang w:val="hr-HR"/>
        </w:rPr>
        <w:t>, 5. i 6.</w:t>
      </w:r>
      <w:r w:rsidR="00186A17">
        <w:rPr>
          <w:rFonts w:ascii="Cambria" w:hAnsi="Cambria"/>
          <w:sz w:val="24"/>
          <w:szCs w:val="24"/>
          <w:lang w:val="hr-HR"/>
        </w:rPr>
        <w:t xml:space="preserve"> ovog članka.</w:t>
      </w:r>
    </w:p>
    <w:p w:rsidR="00872C0A" w:rsidRDefault="00BC3D04" w:rsidP="00BC3D04">
      <w:pPr>
        <w:pStyle w:val="Uvuenotijeloteksta"/>
        <w:spacing w:after="0"/>
        <w:ind w:left="0"/>
        <w:jc w:val="both"/>
        <w:rPr>
          <w:rFonts w:ascii="Cambria" w:hAnsi="Cambria"/>
          <w:sz w:val="24"/>
          <w:szCs w:val="24"/>
          <w:lang w:val="hr-HR"/>
        </w:rPr>
      </w:pPr>
      <w:r>
        <w:rPr>
          <w:rFonts w:ascii="Cambria" w:hAnsi="Cambria"/>
          <w:sz w:val="24"/>
          <w:szCs w:val="24"/>
          <w:lang w:val="hr-HR"/>
        </w:rPr>
        <w:t xml:space="preserve">(7) Troškovi svih režija </w:t>
      </w:r>
      <w:r w:rsidRPr="007C6E48">
        <w:rPr>
          <w:rFonts w:ascii="Cambria" w:hAnsi="Cambria"/>
          <w:sz w:val="24"/>
          <w:szCs w:val="24"/>
          <w:lang w:val="hr-HR"/>
        </w:rPr>
        <w:t>koji n</w:t>
      </w:r>
      <w:r>
        <w:rPr>
          <w:rFonts w:ascii="Cambria" w:hAnsi="Cambria"/>
          <w:sz w:val="24"/>
          <w:szCs w:val="24"/>
          <w:lang w:val="hr-HR"/>
        </w:rPr>
        <w:t>astaju zbog korištenja prostora u slučajevima obilježavanja svečanosti, rođendana i drugih sličnih proslava i</w:t>
      </w:r>
      <w:r w:rsidR="00480D4C">
        <w:rPr>
          <w:rFonts w:ascii="Cambria" w:hAnsi="Cambria"/>
          <w:sz w:val="24"/>
          <w:szCs w:val="24"/>
          <w:lang w:val="hr-HR"/>
        </w:rPr>
        <w:t>z stavka 1., točke 1., 2., 3.,</w:t>
      </w:r>
      <w:r>
        <w:rPr>
          <w:rFonts w:ascii="Cambria" w:hAnsi="Cambria"/>
          <w:sz w:val="24"/>
          <w:szCs w:val="24"/>
          <w:lang w:val="hr-HR"/>
        </w:rPr>
        <w:t>4.</w:t>
      </w:r>
      <w:r w:rsidR="00480D4C">
        <w:rPr>
          <w:rFonts w:ascii="Cambria" w:hAnsi="Cambria"/>
          <w:sz w:val="24"/>
          <w:szCs w:val="24"/>
          <w:lang w:val="hr-HR"/>
        </w:rPr>
        <w:t>,</w:t>
      </w:r>
      <w:bookmarkStart w:id="0" w:name="_GoBack"/>
      <w:bookmarkEnd w:id="0"/>
      <w:r>
        <w:rPr>
          <w:rFonts w:ascii="Cambria" w:hAnsi="Cambria"/>
          <w:sz w:val="24"/>
          <w:szCs w:val="24"/>
          <w:lang w:val="hr-HR"/>
        </w:rPr>
        <w:t xml:space="preserve"> </w:t>
      </w:r>
      <w:r w:rsidR="00480D4C">
        <w:rPr>
          <w:rFonts w:ascii="Cambria" w:hAnsi="Cambria"/>
          <w:sz w:val="24"/>
          <w:szCs w:val="24"/>
          <w:lang w:val="hr-HR"/>
        </w:rPr>
        <w:t>5. i 6.</w:t>
      </w:r>
      <w:r>
        <w:rPr>
          <w:rFonts w:ascii="Cambria" w:hAnsi="Cambria"/>
          <w:sz w:val="24"/>
          <w:szCs w:val="24"/>
          <w:lang w:val="hr-HR"/>
        </w:rPr>
        <w:t>ovog članka, plaćaju se prema obračunatoj stvarnoj potrošnji određenog energenta ili vode, odnosno ako to nije moguće zbog zajedničkih brojila ili drugih razloga, tada se unaprijed plaća određeni paušalni iznos zavisno od društvenog ili vatrogasnog doma gdje se</w:t>
      </w:r>
      <w:r w:rsidR="0085457B">
        <w:rPr>
          <w:rFonts w:ascii="Cambria" w:hAnsi="Cambria"/>
          <w:sz w:val="24"/>
          <w:szCs w:val="24"/>
          <w:lang w:val="hr-HR"/>
        </w:rPr>
        <w:t xml:space="preserve"> događaj odvija.</w:t>
      </w:r>
    </w:p>
    <w:p w:rsidR="00BC3D04" w:rsidRDefault="00872C0A" w:rsidP="00BC3D04">
      <w:pPr>
        <w:pStyle w:val="Uvuenotijeloteksta"/>
        <w:spacing w:after="0"/>
        <w:ind w:left="0"/>
        <w:jc w:val="both"/>
        <w:rPr>
          <w:rFonts w:ascii="Cambria" w:hAnsi="Cambria"/>
          <w:sz w:val="24"/>
          <w:szCs w:val="24"/>
          <w:lang w:val="hr-HR"/>
        </w:rPr>
      </w:pPr>
      <w:r>
        <w:rPr>
          <w:rFonts w:ascii="Cambria" w:hAnsi="Cambria"/>
          <w:sz w:val="24"/>
          <w:szCs w:val="24"/>
          <w:lang w:val="hr-HR"/>
        </w:rPr>
        <w:t>(8)</w:t>
      </w:r>
      <w:r w:rsidR="00BC3D04">
        <w:rPr>
          <w:rFonts w:ascii="Cambria" w:hAnsi="Cambria"/>
          <w:sz w:val="24"/>
          <w:szCs w:val="24"/>
          <w:lang w:val="hr-HR"/>
        </w:rPr>
        <w:t xml:space="preserve"> </w:t>
      </w:r>
      <w:r>
        <w:rPr>
          <w:rFonts w:ascii="Cambria" w:hAnsi="Cambria"/>
          <w:sz w:val="24"/>
          <w:szCs w:val="24"/>
          <w:lang w:val="hr-HR"/>
        </w:rPr>
        <w:t>Uz prostor koji korisnici dobivaju na korištenje u slučajevima obilježavanja svečanosti, rođendana i drugih sličnih proslava i</w:t>
      </w:r>
      <w:r w:rsidR="00480D4C">
        <w:rPr>
          <w:rFonts w:ascii="Cambria" w:hAnsi="Cambria"/>
          <w:sz w:val="24"/>
          <w:szCs w:val="24"/>
          <w:lang w:val="hr-HR"/>
        </w:rPr>
        <w:t xml:space="preserve">z stavka 1., točke 1., 2., 3., </w:t>
      </w:r>
      <w:r>
        <w:rPr>
          <w:rFonts w:ascii="Cambria" w:hAnsi="Cambria"/>
          <w:sz w:val="24"/>
          <w:szCs w:val="24"/>
          <w:lang w:val="hr-HR"/>
        </w:rPr>
        <w:t>4.</w:t>
      </w:r>
      <w:r w:rsidR="00480D4C">
        <w:rPr>
          <w:rFonts w:ascii="Cambria" w:hAnsi="Cambria"/>
          <w:sz w:val="24"/>
          <w:szCs w:val="24"/>
          <w:lang w:val="hr-HR"/>
        </w:rPr>
        <w:t>, 5. i 6.</w:t>
      </w:r>
      <w:r>
        <w:rPr>
          <w:rFonts w:ascii="Cambria" w:hAnsi="Cambria"/>
          <w:sz w:val="24"/>
          <w:szCs w:val="24"/>
          <w:lang w:val="hr-HR"/>
        </w:rPr>
        <w:t xml:space="preserve"> ovog članka</w:t>
      </w:r>
      <w:r w:rsidR="00B75D4A">
        <w:rPr>
          <w:rFonts w:ascii="Cambria" w:hAnsi="Cambria"/>
          <w:sz w:val="24"/>
          <w:szCs w:val="24"/>
          <w:lang w:val="hr-HR"/>
        </w:rPr>
        <w:t>, svatko od korisnika obvezan je u svojem trošku pribaviti sredstva</w:t>
      </w:r>
      <w:r w:rsidR="00687485">
        <w:rPr>
          <w:rFonts w:ascii="Cambria" w:hAnsi="Cambria"/>
          <w:sz w:val="24"/>
          <w:szCs w:val="24"/>
          <w:lang w:val="hr-HR"/>
        </w:rPr>
        <w:t xml:space="preserve"> za čišćenje</w:t>
      </w:r>
      <w:r w:rsidR="00B75D4A">
        <w:rPr>
          <w:rFonts w:ascii="Cambria" w:hAnsi="Cambria"/>
          <w:sz w:val="24"/>
          <w:szCs w:val="24"/>
          <w:lang w:val="hr-HR"/>
        </w:rPr>
        <w:t xml:space="preserve"> podova, sanitarija i pribora za jelo i piće, te ubrusa, toaletnog papira, drva za ogrjev u određenim domovima, vreća za razvrstavanje otpada koji nastane tijekom određenog događaja i sl.</w:t>
      </w:r>
      <w:r w:rsidR="00816AA8">
        <w:rPr>
          <w:rFonts w:ascii="Cambria" w:hAnsi="Cambria"/>
          <w:sz w:val="24"/>
          <w:szCs w:val="24"/>
          <w:lang w:val="hr-HR"/>
        </w:rPr>
        <w:t xml:space="preserve"> potrepština</w:t>
      </w:r>
      <w:r w:rsidR="00C860D9">
        <w:rPr>
          <w:rFonts w:ascii="Cambria" w:hAnsi="Cambria"/>
          <w:sz w:val="24"/>
          <w:szCs w:val="24"/>
          <w:lang w:val="hr-HR"/>
        </w:rPr>
        <w:t>.</w:t>
      </w:r>
    </w:p>
    <w:p w:rsidR="006B641C" w:rsidRDefault="006B641C" w:rsidP="00BC3D04">
      <w:pPr>
        <w:pStyle w:val="Uvuenotijeloteksta"/>
        <w:spacing w:after="0"/>
        <w:ind w:left="0"/>
        <w:jc w:val="both"/>
        <w:rPr>
          <w:rFonts w:ascii="Cambria" w:hAnsi="Cambria"/>
          <w:sz w:val="24"/>
          <w:szCs w:val="24"/>
          <w:lang w:val="hr-HR"/>
        </w:rPr>
      </w:pPr>
      <w:r>
        <w:rPr>
          <w:rFonts w:ascii="Cambria" w:hAnsi="Cambria"/>
          <w:sz w:val="24"/>
          <w:szCs w:val="24"/>
          <w:lang w:val="hr-HR"/>
        </w:rPr>
        <w:t xml:space="preserve">(9) U pogledu korištenja </w:t>
      </w:r>
      <w:r w:rsidR="00687485">
        <w:rPr>
          <w:rFonts w:ascii="Cambria" w:hAnsi="Cambria"/>
          <w:sz w:val="24"/>
          <w:szCs w:val="24"/>
          <w:lang w:val="hr-HR"/>
        </w:rPr>
        <w:t xml:space="preserve">sitnog </w:t>
      </w:r>
      <w:r w:rsidR="006A06AF">
        <w:rPr>
          <w:rFonts w:ascii="Cambria" w:hAnsi="Cambria"/>
          <w:sz w:val="24"/>
          <w:szCs w:val="24"/>
          <w:lang w:val="hr-HR"/>
        </w:rPr>
        <w:t>inventara</w:t>
      </w:r>
      <w:r w:rsidR="00687485">
        <w:rPr>
          <w:rFonts w:ascii="Cambria" w:hAnsi="Cambria"/>
          <w:sz w:val="24"/>
          <w:szCs w:val="24"/>
          <w:lang w:val="hr-HR"/>
        </w:rPr>
        <w:t xml:space="preserve"> u domovima</w:t>
      </w:r>
      <w:r w:rsidR="006A06AF">
        <w:rPr>
          <w:rFonts w:ascii="Cambria" w:hAnsi="Cambria"/>
          <w:sz w:val="24"/>
          <w:szCs w:val="24"/>
          <w:lang w:val="hr-HR"/>
        </w:rPr>
        <w:t xml:space="preserve"> kao što su </w:t>
      </w:r>
      <w:r w:rsidR="00EF796F">
        <w:rPr>
          <w:rFonts w:ascii="Cambria" w:hAnsi="Cambria"/>
          <w:sz w:val="24"/>
          <w:szCs w:val="24"/>
          <w:lang w:val="hr-HR"/>
        </w:rPr>
        <w:t>suđe, posuđe</w:t>
      </w:r>
      <w:r w:rsidR="00687485">
        <w:rPr>
          <w:rFonts w:ascii="Cambria" w:hAnsi="Cambria"/>
          <w:sz w:val="24"/>
          <w:szCs w:val="24"/>
          <w:lang w:val="hr-HR"/>
        </w:rPr>
        <w:t xml:space="preserve"> i </w:t>
      </w:r>
      <w:r w:rsidR="005D7756">
        <w:rPr>
          <w:rFonts w:ascii="Cambria" w:hAnsi="Cambria"/>
          <w:sz w:val="24"/>
          <w:szCs w:val="24"/>
          <w:lang w:val="hr-HR"/>
        </w:rPr>
        <w:t>ostali slični pribor i sredstva</w:t>
      </w:r>
      <w:r w:rsidR="00687485">
        <w:rPr>
          <w:rFonts w:ascii="Cambria" w:hAnsi="Cambria"/>
          <w:sz w:val="24"/>
          <w:szCs w:val="24"/>
          <w:lang w:val="hr-HR"/>
        </w:rPr>
        <w:t xml:space="preserve">, korisnik prostora </w:t>
      </w:r>
      <w:r w:rsidR="00393E84">
        <w:rPr>
          <w:rFonts w:ascii="Cambria" w:hAnsi="Cambria"/>
          <w:sz w:val="24"/>
          <w:szCs w:val="24"/>
          <w:lang w:val="hr-HR"/>
        </w:rPr>
        <w:t>ako ima potrebe za istima, sam unajmljuje od vlasnika predmetnog inventara u pojedino</w:t>
      </w:r>
      <w:r w:rsidR="005D7756">
        <w:rPr>
          <w:rFonts w:ascii="Cambria" w:hAnsi="Cambria"/>
          <w:sz w:val="24"/>
          <w:szCs w:val="24"/>
          <w:lang w:val="hr-HR"/>
        </w:rPr>
        <w:t>m društvenom i vatrogasnom domu</w:t>
      </w:r>
      <w:r w:rsidR="00985634">
        <w:rPr>
          <w:rFonts w:ascii="Cambria" w:hAnsi="Cambria"/>
          <w:sz w:val="24"/>
          <w:szCs w:val="24"/>
          <w:lang w:val="hr-HR"/>
        </w:rPr>
        <w:t xml:space="preserve"> pod uvjetima koje će odrediti vlasnik inventara.</w:t>
      </w:r>
    </w:p>
    <w:p w:rsidR="00852D31" w:rsidRPr="007C6E48" w:rsidRDefault="00852D31" w:rsidP="00B65BA8">
      <w:pPr>
        <w:widowControl w:val="0"/>
        <w:suppressAutoHyphens/>
        <w:jc w:val="center"/>
        <w:rPr>
          <w:rFonts w:ascii="Cambria" w:hAnsi="Cambria"/>
          <w:b/>
          <w:sz w:val="24"/>
          <w:szCs w:val="24"/>
        </w:rPr>
      </w:pPr>
    </w:p>
    <w:p w:rsidR="00995EC7" w:rsidRPr="007C6E48" w:rsidRDefault="0063574F" w:rsidP="00B65BA8">
      <w:pPr>
        <w:widowControl w:val="0"/>
        <w:suppressAutoHyphens/>
        <w:jc w:val="center"/>
        <w:rPr>
          <w:rFonts w:ascii="Cambria" w:hAnsi="Cambria"/>
          <w:b/>
          <w:sz w:val="24"/>
          <w:szCs w:val="24"/>
        </w:rPr>
      </w:pPr>
      <w:r w:rsidRPr="007C6E48">
        <w:rPr>
          <w:rFonts w:ascii="Cambria" w:hAnsi="Cambria"/>
          <w:b/>
          <w:sz w:val="24"/>
          <w:szCs w:val="24"/>
        </w:rPr>
        <w:t xml:space="preserve">Članak </w:t>
      </w:r>
      <w:r w:rsidR="00881657">
        <w:rPr>
          <w:rFonts w:ascii="Cambria" w:hAnsi="Cambria"/>
          <w:b/>
          <w:sz w:val="24"/>
          <w:szCs w:val="24"/>
        </w:rPr>
        <w:t>7</w:t>
      </w:r>
      <w:r w:rsidRPr="007C6E48">
        <w:rPr>
          <w:rFonts w:ascii="Cambria" w:hAnsi="Cambria"/>
          <w:b/>
          <w:sz w:val="24"/>
          <w:szCs w:val="24"/>
        </w:rPr>
        <w:t xml:space="preserve">. </w:t>
      </w:r>
    </w:p>
    <w:p w:rsidR="0063574F" w:rsidRPr="007C6E48" w:rsidRDefault="0063574F" w:rsidP="00B65BA8">
      <w:pPr>
        <w:widowControl w:val="0"/>
        <w:suppressAutoHyphens/>
        <w:jc w:val="both"/>
        <w:rPr>
          <w:rFonts w:ascii="Cambria" w:hAnsi="Cambria"/>
          <w:sz w:val="24"/>
          <w:szCs w:val="24"/>
        </w:rPr>
      </w:pPr>
      <w:r w:rsidRPr="007C6E48">
        <w:rPr>
          <w:rFonts w:ascii="Cambria" w:hAnsi="Cambria"/>
          <w:sz w:val="24"/>
          <w:szCs w:val="24"/>
        </w:rPr>
        <w:t>Kad</w:t>
      </w:r>
      <w:r w:rsidR="001568E6" w:rsidRPr="007C6E48">
        <w:rPr>
          <w:rFonts w:ascii="Cambria" w:hAnsi="Cambria"/>
          <w:sz w:val="24"/>
          <w:szCs w:val="24"/>
        </w:rPr>
        <w:t>a</w:t>
      </w:r>
      <w:r w:rsidRPr="007C6E48">
        <w:rPr>
          <w:rFonts w:ascii="Cambria" w:hAnsi="Cambria"/>
          <w:sz w:val="24"/>
          <w:szCs w:val="24"/>
        </w:rPr>
        <w:t xml:space="preserve"> se prostor</w:t>
      </w:r>
      <w:r w:rsidR="00824F5D" w:rsidRPr="007C6E48">
        <w:rPr>
          <w:rFonts w:ascii="Cambria" w:hAnsi="Cambria"/>
          <w:sz w:val="24"/>
          <w:szCs w:val="24"/>
        </w:rPr>
        <w:t>i</w:t>
      </w:r>
      <w:r w:rsidRPr="007C6E48">
        <w:rPr>
          <w:rFonts w:ascii="Cambria" w:hAnsi="Cambria"/>
          <w:sz w:val="24"/>
          <w:szCs w:val="24"/>
        </w:rPr>
        <w:t xml:space="preserve"> daj</w:t>
      </w:r>
      <w:r w:rsidR="00824F5D" w:rsidRPr="007C6E48">
        <w:rPr>
          <w:rFonts w:ascii="Cambria" w:hAnsi="Cambria"/>
          <w:sz w:val="24"/>
          <w:szCs w:val="24"/>
        </w:rPr>
        <w:t>u</w:t>
      </w:r>
      <w:r w:rsidRPr="007C6E48">
        <w:rPr>
          <w:rFonts w:ascii="Cambria" w:hAnsi="Cambria"/>
          <w:sz w:val="24"/>
          <w:szCs w:val="24"/>
        </w:rPr>
        <w:t xml:space="preserve"> na korištenje za određeno vremensko razdoblje</w:t>
      </w:r>
      <w:r w:rsidR="001568E6" w:rsidRPr="007C6E48">
        <w:rPr>
          <w:rFonts w:ascii="Cambria" w:hAnsi="Cambria"/>
          <w:sz w:val="24"/>
          <w:szCs w:val="24"/>
        </w:rPr>
        <w:t>,</w:t>
      </w:r>
      <w:r w:rsidRPr="007C6E48">
        <w:rPr>
          <w:rFonts w:ascii="Cambria" w:hAnsi="Cambria"/>
          <w:sz w:val="24"/>
          <w:szCs w:val="24"/>
        </w:rPr>
        <w:t xml:space="preserve"> </w:t>
      </w:r>
      <w:r w:rsidR="00824F5D" w:rsidRPr="007C6E48">
        <w:rPr>
          <w:rFonts w:ascii="Cambria" w:hAnsi="Cambria"/>
          <w:sz w:val="24"/>
          <w:szCs w:val="24"/>
        </w:rPr>
        <w:t xml:space="preserve">pojedini prostor </w:t>
      </w:r>
      <w:r w:rsidRPr="007C6E48">
        <w:rPr>
          <w:rFonts w:ascii="Cambria" w:hAnsi="Cambria"/>
          <w:sz w:val="24"/>
          <w:szCs w:val="24"/>
        </w:rPr>
        <w:t xml:space="preserve">ne može </w:t>
      </w:r>
      <w:r w:rsidR="00824F5D" w:rsidRPr="007C6E48">
        <w:rPr>
          <w:rFonts w:ascii="Cambria" w:hAnsi="Cambria"/>
          <w:sz w:val="24"/>
          <w:szCs w:val="24"/>
        </w:rPr>
        <w:t xml:space="preserve">se </w:t>
      </w:r>
      <w:r w:rsidRPr="007C6E48">
        <w:rPr>
          <w:rFonts w:ascii="Cambria" w:hAnsi="Cambria"/>
          <w:sz w:val="24"/>
          <w:szCs w:val="24"/>
        </w:rPr>
        <w:t>koristiti više od 24 sata mjesečno, a naknada za korištenje se plaća u iznosu od 300,00 kn mjesečno</w:t>
      </w:r>
      <w:r w:rsidR="00EF0547" w:rsidRPr="007C6E48">
        <w:rPr>
          <w:rFonts w:ascii="Cambria" w:hAnsi="Cambria"/>
          <w:sz w:val="24"/>
          <w:szCs w:val="24"/>
        </w:rPr>
        <w:t>,</w:t>
      </w:r>
      <w:r w:rsidRPr="007C6E48">
        <w:rPr>
          <w:rFonts w:ascii="Cambria" w:hAnsi="Cambria"/>
          <w:sz w:val="24"/>
          <w:szCs w:val="24"/>
        </w:rPr>
        <w:t xml:space="preserve"> bez</w:t>
      </w:r>
      <w:r w:rsidR="00F722AA" w:rsidRPr="007C6E48">
        <w:rPr>
          <w:rFonts w:ascii="Cambria" w:hAnsi="Cambria"/>
          <w:sz w:val="24"/>
          <w:szCs w:val="24"/>
        </w:rPr>
        <w:t xml:space="preserve"> obzira na broj sati korištenja.</w:t>
      </w:r>
    </w:p>
    <w:p w:rsidR="00F722AA" w:rsidRDefault="00F722AA" w:rsidP="007F1707">
      <w:pPr>
        <w:widowControl w:val="0"/>
        <w:suppressAutoHyphens/>
        <w:jc w:val="both"/>
        <w:rPr>
          <w:rFonts w:ascii="Cambria" w:hAnsi="Cambria"/>
          <w:sz w:val="24"/>
          <w:szCs w:val="24"/>
        </w:rPr>
      </w:pPr>
    </w:p>
    <w:p w:rsidR="00A94DAC" w:rsidRPr="007C6E48" w:rsidRDefault="00A94DAC" w:rsidP="00A94DAC">
      <w:pPr>
        <w:jc w:val="center"/>
        <w:rPr>
          <w:rFonts w:ascii="Cambria" w:hAnsi="Cambria"/>
          <w:b/>
          <w:sz w:val="24"/>
        </w:rPr>
      </w:pPr>
      <w:r w:rsidRPr="007C6E48">
        <w:rPr>
          <w:rFonts w:ascii="Cambria" w:hAnsi="Cambria"/>
          <w:b/>
          <w:sz w:val="24"/>
        </w:rPr>
        <w:t xml:space="preserve">Članak </w:t>
      </w:r>
      <w:r>
        <w:rPr>
          <w:rFonts w:ascii="Cambria" w:hAnsi="Cambria"/>
          <w:b/>
          <w:sz w:val="24"/>
        </w:rPr>
        <w:t>8</w:t>
      </w:r>
      <w:r w:rsidRPr="007C6E48">
        <w:rPr>
          <w:rFonts w:ascii="Cambria" w:hAnsi="Cambria"/>
          <w:b/>
          <w:sz w:val="24"/>
        </w:rPr>
        <w:t>.</w:t>
      </w:r>
    </w:p>
    <w:p w:rsidR="00A94DAC" w:rsidRPr="007C6E48" w:rsidRDefault="00A94DAC" w:rsidP="00A94DAC">
      <w:pPr>
        <w:jc w:val="both"/>
        <w:rPr>
          <w:rFonts w:ascii="Cambria" w:hAnsi="Cambria"/>
          <w:sz w:val="24"/>
        </w:rPr>
      </w:pPr>
      <w:r w:rsidRPr="007C6E48">
        <w:rPr>
          <w:rFonts w:ascii="Cambria" w:hAnsi="Cambria"/>
          <w:sz w:val="24"/>
        </w:rPr>
        <w:t>U slučaju otkazivanja korištenja doma od strane korisnika, Grad Ludbreg  nije dužan vratiti uplaćeni iznos.</w:t>
      </w:r>
    </w:p>
    <w:p w:rsidR="00A94DAC" w:rsidRDefault="00A94DAC" w:rsidP="007F1707">
      <w:pPr>
        <w:widowControl w:val="0"/>
        <w:suppressAutoHyphens/>
        <w:jc w:val="both"/>
        <w:rPr>
          <w:rFonts w:ascii="Cambria" w:hAnsi="Cambria"/>
          <w:sz w:val="24"/>
          <w:szCs w:val="24"/>
        </w:rPr>
      </w:pPr>
    </w:p>
    <w:p w:rsidR="001943BA" w:rsidRPr="007C6E48" w:rsidRDefault="001943BA" w:rsidP="007F1707">
      <w:pPr>
        <w:widowControl w:val="0"/>
        <w:suppressAutoHyphens/>
        <w:jc w:val="both"/>
        <w:rPr>
          <w:rFonts w:ascii="Cambria" w:hAnsi="Cambria"/>
          <w:sz w:val="24"/>
          <w:szCs w:val="24"/>
        </w:rPr>
      </w:pPr>
    </w:p>
    <w:p w:rsidR="007F1707" w:rsidRPr="000109E3" w:rsidRDefault="00D66F6D" w:rsidP="007F1707">
      <w:pPr>
        <w:widowControl w:val="0"/>
        <w:suppressAutoHyphens/>
        <w:jc w:val="both"/>
        <w:rPr>
          <w:rFonts w:ascii="Cambria" w:hAnsi="Cambria"/>
          <w:b/>
          <w:sz w:val="24"/>
          <w:szCs w:val="24"/>
        </w:rPr>
      </w:pPr>
      <w:r>
        <w:rPr>
          <w:rFonts w:ascii="Cambria" w:hAnsi="Cambria"/>
          <w:b/>
          <w:sz w:val="24"/>
          <w:szCs w:val="24"/>
        </w:rPr>
        <w:t xml:space="preserve">V. </w:t>
      </w:r>
      <w:r w:rsidR="000109E3" w:rsidRPr="000109E3">
        <w:rPr>
          <w:rFonts w:ascii="Cambria" w:hAnsi="Cambria"/>
          <w:b/>
          <w:sz w:val="24"/>
          <w:szCs w:val="24"/>
        </w:rPr>
        <w:t xml:space="preserve">UVJETI </w:t>
      </w:r>
      <w:r w:rsidR="00395669">
        <w:rPr>
          <w:rFonts w:ascii="Cambria" w:hAnsi="Cambria"/>
          <w:b/>
          <w:sz w:val="24"/>
          <w:szCs w:val="24"/>
        </w:rPr>
        <w:t xml:space="preserve">DOBIVANJA PROSTORA NA </w:t>
      </w:r>
      <w:r w:rsidR="000109E3" w:rsidRPr="000109E3">
        <w:rPr>
          <w:rFonts w:ascii="Cambria" w:hAnsi="Cambria"/>
          <w:b/>
          <w:sz w:val="24"/>
          <w:szCs w:val="24"/>
        </w:rPr>
        <w:t>KORIŠTENJ</w:t>
      </w:r>
      <w:r w:rsidR="00395669">
        <w:rPr>
          <w:rFonts w:ascii="Cambria" w:hAnsi="Cambria"/>
          <w:b/>
          <w:sz w:val="24"/>
          <w:szCs w:val="24"/>
        </w:rPr>
        <w:t>E</w:t>
      </w:r>
    </w:p>
    <w:p w:rsidR="007F1707" w:rsidRPr="007C6E48" w:rsidRDefault="007F1707" w:rsidP="007F1707">
      <w:pPr>
        <w:widowControl w:val="0"/>
        <w:suppressAutoHyphens/>
        <w:jc w:val="both"/>
        <w:rPr>
          <w:rFonts w:ascii="Cambria" w:hAnsi="Cambria"/>
          <w:sz w:val="24"/>
          <w:szCs w:val="24"/>
        </w:rPr>
      </w:pPr>
    </w:p>
    <w:p w:rsidR="00F722AA" w:rsidRPr="007C6E48" w:rsidRDefault="00F722AA" w:rsidP="00B65BA8">
      <w:pPr>
        <w:widowControl w:val="0"/>
        <w:suppressAutoHyphens/>
        <w:jc w:val="center"/>
        <w:rPr>
          <w:rFonts w:ascii="Cambria" w:hAnsi="Cambria"/>
          <w:b/>
          <w:sz w:val="24"/>
          <w:szCs w:val="24"/>
        </w:rPr>
      </w:pPr>
      <w:r w:rsidRPr="007C6E48">
        <w:rPr>
          <w:rFonts w:ascii="Cambria" w:hAnsi="Cambria"/>
          <w:b/>
          <w:sz w:val="24"/>
          <w:szCs w:val="24"/>
        </w:rPr>
        <w:t xml:space="preserve">Članak </w:t>
      </w:r>
      <w:r w:rsidR="00A94DAC">
        <w:rPr>
          <w:rFonts w:ascii="Cambria" w:hAnsi="Cambria"/>
          <w:b/>
          <w:sz w:val="24"/>
          <w:szCs w:val="24"/>
        </w:rPr>
        <w:t>9</w:t>
      </w:r>
      <w:r w:rsidRPr="007C6E48">
        <w:rPr>
          <w:rFonts w:ascii="Cambria" w:hAnsi="Cambria"/>
          <w:b/>
          <w:sz w:val="24"/>
          <w:szCs w:val="24"/>
        </w:rPr>
        <w:t>.</w:t>
      </w:r>
    </w:p>
    <w:p w:rsidR="00D67C25" w:rsidRPr="007C6E48" w:rsidRDefault="00D67C25" w:rsidP="00D67C25">
      <w:pPr>
        <w:pStyle w:val="Uvuenotijeloteksta"/>
        <w:spacing w:after="0"/>
        <w:ind w:left="0"/>
        <w:jc w:val="both"/>
        <w:rPr>
          <w:rFonts w:ascii="Cambria" w:hAnsi="Cambria"/>
          <w:bCs/>
          <w:sz w:val="24"/>
          <w:szCs w:val="24"/>
          <w:lang w:val="hr-HR"/>
        </w:rPr>
      </w:pPr>
      <w:r w:rsidRPr="007C6E48">
        <w:rPr>
          <w:rFonts w:ascii="Cambria" w:hAnsi="Cambria"/>
          <w:sz w:val="24"/>
          <w:szCs w:val="24"/>
          <w:lang w:val="hr-HR"/>
        </w:rPr>
        <w:t xml:space="preserve">(1) </w:t>
      </w:r>
      <w:r w:rsidR="00DB1012" w:rsidRPr="007C6E48">
        <w:rPr>
          <w:rFonts w:ascii="Cambria" w:hAnsi="Cambria"/>
          <w:sz w:val="24"/>
          <w:szCs w:val="24"/>
          <w:lang w:val="hr-HR"/>
        </w:rPr>
        <w:t>Zahtjev za jednokratno ili za povremeno korištenja prostora</w:t>
      </w:r>
      <w:r w:rsidR="005F264B">
        <w:rPr>
          <w:rFonts w:ascii="Cambria" w:hAnsi="Cambria"/>
          <w:sz w:val="24"/>
          <w:szCs w:val="24"/>
          <w:lang w:val="hr-HR"/>
        </w:rPr>
        <w:t xml:space="preserve"> u slučajevima iz članka 5. stavka 2. i 3. ove Odluke,</w:t>
      </w:r>
      <w:r w:rsidR="00DB1012" w:rsidRPr="007C6E48">
        <w:rPr>
          <w:rFonts w:ascii="Cambria" w:hAnsi="Cambria"/>
          <w:sz w:val="24"/>
          <w:szCs w:val="24"/>
          <w:lang w:val="hr-HR"/>
        </w:rPr>
        <w:t xml:space="preserve"> </w:t>
      </w:r>
      <w:r w:rsidR="00DB1012" w:rsidRPr="007C6E48">
        <w:rPr>
          <w:rFonts w:ascii="Cambria" w:hAnsi="Cambria"/>
          <w:bCs/>
          <w:sz w:val="24"/>
          <w:szCs w:val="24"/>
          <w:lang w:val="hr-HR"/>
        </w:rPr>
        <w:t>podnosi se</w:t>
      </w:r>
      <w:r w:rsidRPr="007C6E48">
        <w:rPr>
          <w:rFonts w:ascii="Cambria" w:hAnsi="Cambria"/>
          <w:bCs/>
          <w:sz w:val="24"/>
          <w:szCs w:val="24"/>
          <w:lang w:val="hr-HR"/>
        </w:rPr>
        <w:t xml:space="preserve"> ustrojstvenoj jedinici Grada Ludbrega nadležne za imovinu, </w:t>
      </w:r>
      <w:r w:rsidR="00DB1012" w:rsidRPr="007C6E48">
        <w:rPr>
          <w:rFonts w:ascii="Cambria" w:hAnsi="Cambria"/>
          <w:bCs/>
          <w:sz w:val="24"/>
          <w:szCs w:val="24"/>
          <w:lang w:val="hr-HR"/>
        </w:rPr>
        <w:t xml:space="preserve">u pisanom obliku, najkasnije </w:t>
      </w:r>
      <w:r w:rsidR="000F00C3" w:rsidRPr="007C6E48">
        <w:rPr>
          <w:rFonts w:ascii="Cambria" w:hAnsi="Cambria"/>
          <w:bCs/>
          <w:sz w:val="24"/>
          <w:szCs w:val="24"/>
          <w:lang w:val="hr-HR"/>
        </w:rPr>
        <w:t>3</w:t>
      </w:r>
      <w:r w:rsidR="00DB1012" w:rsidRPr="007C6E48">
        <w:rPr>
          <w:rFonts w:ascii="Cambria" w:hAnsi="Cambria"/>
          <w:bCs/>
          <w:sz w:val="24"/>
          <w:szCs w:val="24"/>
          <w:lang w:val="hr-HR"/>
        </w:rPr>
        <w:t xml:space="preserve"> dana prije početka korištenja prostora</w:t>
      </w:r>
      <w:r w:rsidR="001F5030">
        <w:rPr>
          <w:rFonts w:ascii="Cambria" w:hAnsi="Cambria"/>
          <w:bCs/>
          <w:sz w:val="24"/>
          <w:szCs w:val="24"/>
          <w:lang w:val="hr-HR"/>
        </w:rPr>
        <w:t xml:space="preserve"> ako je to moguće</w:t>
      </w:r>
      <w:r w:rsidR="00BB69C8">
        <w:rPr>
          <w:rFonts w:ascii="Cambria" w:hAnsi="Cambria"/>
          <w:bCs/>
          <w:sz w:val="24"/>
          <w:szCs w:val="24"/>
          <w:lang w:val="hr-HR"/>
        </w:rPr>
        <w:t>, uz prethodnu suglasnost mjesnog odbora u kojemu se dom nalazi.</w:t>
      </w:r>
    </w:p>
    <w:p w:rsidR="003B63FC" w:rsidRPr="007C6E48" w:rsidRDefault="00D67C25" w:rsidP="00D67C25">
      <w:pPr>
        <w:pStyle w:val="Uvuenotijeloteksta"/>
        <w:spacing w:after="0"/>
        <w:ind w:left="0"/>
        <w:jc w:val="both"/>
        <w:rPr>
          <w:rFonts w:ascii="Cambria" w:hAnsi="Cambria"/>
          <w:bCs/>
          <w:sz w:val="24"/>
          <w:szCs w:val="24"/>
          <w:lang w:val="hr-HR"/>
        </w:rPr>
      </w:pPr>
      <w:r w:rsidRPr="007C6E48">
        <w:rPr>
          <w:rFonts w:ascii="Cambria" w:hAnsi="Cambria"/>
          <w:bCs/>
          <w:sz w:val="24"/>
          <w:szCs w:val="24"/>
          <w:lang w:val="hr-HR"/>
        </w:rPr>
        <w:t xml:space="preserve">(2) </w:t>
      </w:r>
      <w:r w:rsidR="003B63FC" w:rsidRPr="007C6E48">
        <w:rPr>
          <w:rFonts w:ascii="Cambria" w:hAnsi="Cambria"/>
          <w:bCs/>
          <w:sz w:val="24"/>
          <w:szCs w:val="24"/>
          <w:lang w:val="hr-HR"/>
        </w:rPr>
        <w:t>Zahtjev iz stavka 1. ovog članka sadrži:</w:t>
      </w:r>
    </w:p>
    <w:p w:rsidR="00DB1012" w:rsidRPr="007C6E48" w:rsidRDefault="00DB1012" w:rsidP="003B63FC">
      <w:pPr>
        <w:numPr>
          <w:ilvl w:val="0"/>
          <w:numId w:val="7"/>
        </w:numPr>
        <w:jc w:val="both"/>
        <w:rPr>
          <w:rFonts w:ascii="Cambria" w:hAnsi="Cambria"/>
          <w:bCs/>
          <w:sz w:val="24"/>
          <w:szCs w:val="24"/>
        </w:rPr>
      </w:pPr>
      <w:r w:rsidRPr="007C6E48">
        <w:rPr>
          <w:rFonts w:ascii="Cambria" w:hAnsi="Cambria"/>
          <w:bCs/>
          <w:sz w:val="24"/>
          <w:szCs w:val="24"/>
        </w:rPr>
        <w:t>poda</w:t>
      </w:r>
      <w:r w:rsidR="003B63FC" w:rsidRPr="007C6E48">
        <w:rPr>
          <w:rFonts w:ascii="Cambria" w:hAnsi="Cambria"/>
          <w:bCs/>
          <w:sz w:val="24"/>
          <w:szCs w:val="24"/>
        </w:rPr>
        <w:t>tke o korisniku (ime/</w:t>
      </w:r>
      <w:r w:rsidRPr="007C6E48">
        <w:rPr>
          <w:rFonts w:ascii="Cambria" w:hAnsi="Cambria"/>
          <w:bCs/>
          <w:sz w:val="24"/>
          <w:szCs w:val="24"/>
        </w:rPr>
        <w:t>naziv, adres</w:t>
      </w:r>
      <w:r w:rsidR="003B63FC" w:rsidRPr="007C6E48">
        <w:rPr>
          <w:rFonts w:ascii="Cambria" w:hAnsi="Cambria"/>
          <w:bCs/>
          <w:sz w:val="24"/>
          <w:szCs w:val="24"/>
        </w:rPr>
        <w:t>a</w:t>
      </w:r>
      <w:r w:rsidRPr="007C6E48">
        <w:rPr>
          <w:rFonts w:ascii="Cambria" w:hAnsi="Cambria"/>
          <w:bCs/>
          <w:sz w:val="24"/>
          <w:szCs w:val="24"/>
        </w:rPr>
        <w:t xml:space="preserve">, OIB, </w:t>
      </w:r>
      <w:r w:rsidR="0041222F" w:rsidRPr="007C6E48">
        <w:rPr>
          <w:rFonts w:ascii="Cambria" w:hAnsi="Cambria"/>
          <w:bCs/>
          <w:sz w:val="24"/>
          <w:szCs w:val="24"/>
        </w:rPr>
        <w:t>kontakt za komunikaciju)</w:t>
      </w:r>
    </w:p>
    <w:p w:rsidR="00DB1012" w:rsidRPr="007C6E48" w:rsidRDefault="00DB1012" w:rsidP="003B63FC">
      <w:pPr>
        <w:numPr>
          <w:ilvl w:val="0"/>
          <w:numId w:val="7"/>
        </w:numPr>
        <w:jc w:val="both"/>
        <w:rPr>
          <w:rFonts w:ascii="Cambria" w:hAnsi="Cambria"/>
          <w:bCs/>
          <w:sz w:val="24"/>
          <w:szCs w:val="24"/>
        </w:rPr>
      </w:pPr>
      <w:r w:rsidRPr="007C6E48">
        <w:rPr>
          <w:rFonts w:ascii="Cambria" w:hAnsi="Cambria"/>
          <w:bCs/>
          <w:sz w:val="24"/>
          <w:szCs w:val="24"/>
        </w:rPr>
        <w:t>podatke o prostoru za koji se podnosi zahtjev,</w:t>
      </w:r>
    </w:p>
    <w:p w:rsidR="00DB1012" w:rsidRPr="007C6E48" w:rsidRDefault="00DB1012" w:rsidP="003B63FC">
      <w:pPr>
        <w:numPr>
          <w:ilvl w:val="0"/>
          <w:numId w:val="7"/>
        </w:numPr>
        <w:jc w:val="both"/>
        <w:rPr>
          <w:rFonts w:ascii="Cambria" w:hAnsi="Cambria"/>
          <w:bCs/>
          <w:sz w:val="24"/>
          <w:szCs w:val="24"/>
        </w:rPr>
      </w:pPr>
      <w:r w:rsidRPr="007C6E48">
        <w:rPr>
          <w:rFonts w:ascii="Cambria" w:hAnsi="Cambria"/>
          <w:bCs/>
          <w:sz w:val="24"/>
          <w:szCs w:val="24"/>
        </w:rPr>
        <w:t>svrhu korištenja (aktivnost) za koju se traži korištenje,</w:t>
      </w:r>
    </w:p>
    <w:p w:rsidR="00DB1012" w:rsidRPr="007C6E48" w:rsidRDefault="00DB1012" w:rsidP="003B63FC">
      <w:pPr>
        <w:numPr>
          <w:ilvl w:val="0"/>
          <w:numId w:val="7"/>
        </w:numPr>
        <w:jc w:val="both"/>
        <w:rPr>
          <w:rFonts w:ascii="Cambria" w:hAnsi="Cambria"/>
          <w:bCs/>
          <w:sz w:val="24"/>
          <w:szCs w:val="24"/>
        </w:rPr>
      </w:pPr>
      <w:r w:rsidRPr="007C6E48">
        <w:rPr>
          <w:rFonts w:ascii="Cambria" w:hAnsi="Cambria"/>
          <w:bCs/>
          <w:sz w:val="24"/>
          <w:szCs w:val="24"/>
        </w:rPr>
        <w:t>datum za koji se traži korištenje,</w:t>
      </w:r>
    </w:p>
    <w:p w:rsidR="00DB1012" w:rsidRPr="007C6E48" w:rsidRDefault="00DB1012" w:rsidP="003B63FC">
      <w:pPr>
        <w:numPr>
          <w:ilvl w:val="0"/>
          <w:numId w:val="7"/>
        </w:numPr>
        <w:jc w:val="both"/>
        <w:rPr>
          <w:rFonts w:ascii="Cambria" w:hAnsi="Cambria"/>
          <w:bCs/>
          <w:sz w:val="24"/>
          <w:szCs w:val="24"/>
        </w:rPr>
      </w:pPr>
      <w:r w:rsidRPr="007C6E48">
        <w:rPr>
          <w:rFonts w:ascii="Cambria" w:hAnsi="Cambria"/>
          <w:bCs/>
          <w:sz w:val="24"/>
          <w:szCs w:val="24"/>
        </w:rPr>
        <w:t>dužinu trajanja korištenja,</w:t>
      </w:r>
    </w:p>
    <w:p w:rsidR="00DB1012" w:rsidRPr="007C6E48" w:rsidRDefault="00DB1012" w:rsidP="003B63FC">
      <w:pPr>
        <w:numPr>
          <w:ilvl w:val="0"/>
          <w:numId w:val="7"/>
        </w:numPr>
        <w:jc w:val="both"/>
        <w:rPr>
          <w:rFonts w:ascii="Cambria" w:hAnsi="Cambria"/>
          <w:bCs/>
          <w:sz w:val="24"/>
          <w:szCs w:val="24"/>
        </w:rPr>
      </w:pPr>
      <w:r w:rsidRPr="007C6E48">
        <w:rPr>
          <w:rFonts w:ascii="Cambria" w:hAnsi="Cambria"/>
          <w:bCs/>
          <w:sz w:val="24"/>
          <w:szCs w:val="24"/>
        </w:rPr>
        <w:t>potpis ovlaštene osobe, pečat</w:t>
      </w:r>
      <w:r w:rsidR="005B1B4E">
        <w:rPr>
          <w:rFonts w:ascii="Cambria" w:hAnsi="Cambria"/>
          <w:bCs/>
          <w:sz w:val="24"/>
          <w:szCs w:val="24"/>
        </w:rPr>
        <w:t xml:space="preserve"> za obrtnike i pravne osobe te </w:t>
      </w:r>
      <w:r w:rsidRPr="007C6E48">
        <w:rPr>
          <w:rFonts w:ascii="Cambria" w:hAnsi="Cambria"/>
          <w:bCs/>
          <w:sz w:val="24"/>
          <w:szCs w:val="24"/>
        </w:rPr>
        <w:t>datum.</w:t>
      </w:r>
    </w:p>
    <w:p w:rsidR="00DB1012" w:rsidRPr="007C6E48" w:rsidRDefault="00DB1012" w:rsidP="00762259">
      <w:pPr>
        <w:jc w:val="both"/>
        <w:rPr>
          <w:rFonts w:ascii="Cambria" w:hAnsi="Cambria"/>
          <w:sz w:val="24"/>
        </w:rPr>
      </w:pPr>
    </w:p>
    <w:p w:rsidR="00DB1012" w:rsidRPr="007C6E48" w:rsidRDefault="00DB1012" w:rsidP="00B65BA8">
      <w:pPr>
        <w:jc w:val="center"/>
        <w:rPr>
          <w:rFonts w:ascii="Cambria" w:hAnsi="Cambria"/>
          <w:b/>
          <w:bCs/>
          <w:sz w:val="24"/>
        </w:rPr>
      </w:pPr>
      <w:r w:rsidRPr="007C6E48">
        <w:rPr>
          <w:rFonts w:ascii="Cambria" w:hAnsi="Cambria"/>
          <w:b/>
          <w:bCs/>
          <w:sz w:val="24"/>
        </w:rPr>
        <w:t xml:space="preserve">Članak </w:t>
      </w:r>
      <w:r w:rsidR="00A94DAC">
        <w:rPr>
          <w:rFonts w:ascii="Cambria" w:hAnsi="Cambria"/>
          <w:b/>
          <w:bCs/>
          <w:sz w:val="24"/>
        </w:rPr>
        <w:t>10</w:t>
      </w:r>
      <w:r w:rsidR="00B66701" w:rsidRPr="007C6E48">
        <w:rPr>
          <w:rFonts w:ascii="Cambria" w:hAnsi="Cambria"/>
          <w:b/>
          <w:bCs/>
          <w:sz w:val="24"/>
        </w:rPr>
        <w:t>.</w:t>
      </w:r>
    </w:p>
    <w:p w:rsidR="00790C4F" w:rsidRPr="007C6E48" w:rsidRDefault="00790C4F" w:rsidP="00790C4F">
      <w:pPr>
        <w:jc w:val="both"/>
        <w:rPr>
          <w:rFonts w:ascii="Cambria" w:hAnsi="Cambria"/>
          <w:bCs/>
          <w:sz w:val="24"/>
        </w:rPr>
      </w:pPr>
      <w:r w:rsidRPr="007C6E48">
        <w:rPr>
          <w:rFonts w:ascii="Cambria" w:hAnsi="Cambria"/>
          <w:bCs/>
          <w:sz w:val="24"/>
        </w:rPr>
        <w:t xml:space="preserve">(1) </w:t>
      </w:r>
      <w:r w:rsidR="00824F5D" w:rsidRPr="007C6E48">
        <w:rPr>
          <w:rFonts w:ascii="Cambria" w:hAnsi="Cambria"/>
          <w:bCs/>
          <w:sz w:val="24"/>
        </w:rPr>
        <w:t>Temeljem ove Odluke</w:t>
      </w:r>
      <w:r w:rsidR="008C5FFC" w:rsidRPr="007C6E48">
        <w:rPr>
          <w:rFonts w:ascii="Cambria" w:hAnsi="Cambria"/>
          <w:bCs/>
          <w:sz w:val="24"/>
        </w:rPr>
        <w:t xml:space="preserve">, ako se odobri zahtjev korisnika </w:t>
      </w:r>
      <w:r w:rsidR="008C5FFC" w:rsidRPr="007C6E48">
        <w:rPr>
          <w:rFonts w:ascii="Cambria" w:hAnsi="Cambria"/>
          <w:sz w:val="24"/>
          <w:szCs w:val="24"/>
        </w:rPr>
        <w:t xml:space="preserve">za jednokratno ili za povremeno korištenja prostora, </w:t>
      </w:r>
      <w:r w:rsidR="008C5FFC" w:rsidRPr="007C6E48">
        <w:rPr>
          <w:rFonts w:ascii="Cambria" w:hAnsi="Cambria"/>
          <w:bCs/>
          <w:sz w:val="24"/>
        </w:rPr>
        <w:t>g</w:t>
      </w:r>
      <w:r w:rsidR="00824F5D" w:rsidRPr="007C6E48">
        <w:rPr>
          <w:rFonts w:ascii="Cambria" w:hAnsi="Cambria"/>
          <w:bCs/>
          <w:sz w:val="24"/>
        </w:rPr>
        <w:t xml:space="preserve">radonačelnik Grada </w:t>
      </w:r>
      <w:r w:rsidR="008C5FFC" w:rsidRPr="007C6E48">
        <w:rPr>
          <w:rFonts w:ascii="Cambria" w:hAnsi="Cambria"/>
          <w:bCs/>
          <w:sz w:val="24"/>
        </w:rPr>
        <w:t>Ludbrega</w:t>
      </w:r>
      <w:r w:rsidR="00824F5D" w:rsidRPr="007C6E48">
        <w:rPr>
          <w:rFonts w:ascii="Cambria" w:hAnsi="Cambria"/>
          <w:bCs/>
          <w:sz w:val="24"/>
        </w:rPr>
        <w:t xml:space="preserve"> i korisnik </w:t>
      </w:r>
      <w:r w:rsidR="0017455E" w:rsidRPr="007C6E48">
        <w:rPr>
          <w:rFonts w:ascii="Cambria" w:hAnsi="Cambria"/>
          <w:bCs/>
          <w:sz w:val="24"/>
        </w:rPr>
        <w:t xml:space="preserve">prostora </w:t>
      </w:r>
      <w:r w:rsidR="00824F5D" w:rsidRPr="007C6E48">
        <w:rPr>
          <w:rFonts w:ascii="Cambria" w:hAnsi="Cambria"/>
          <w:bCs/>
          <w:sz w:val="24"/>
        </w:rPr>
        <w:t xml:space="preserve">sklapaju </w:t>
      </w:r>
      <w:r w:rsidR="008C5FFC" w:rsidRPr="007C6E48">
        <w:rPr>
          <w:rFonts w:ascii="Cambria" w:hAnsi="Cambria"/>
          <w:bCs/>
          <w:sz w:val="24"/>
        </w:rPr>
        <w:t>u</w:t>
      </w:r>
      <w:r w:rsidR="00824F5D" w:rsidRPr="007C6E48">
        <w:rPr>
          <w:rFonts w:ascii="Cambria" w:hAnsi="Cambria"/>
          <w:sz w:val="24"/>
        </w:rPr>
        <w:t xml:space="preserve">govor o </w:t>
      </w:r>
      <w:r w:rsidR="00824F5D" w:rsidRPr="007C6E48">
        <w:rPr>
          <w:rFonts w:ascii="Cambria" w:hAnsi="Cambria"/>
          <w:sz w:val="24"/>
        </w:rPr>
        <w:lastRenderedPageBreak/>
        <w:t xml:space="preserve">korištenju </w:t>
      </w:r>
      <w:r w:rsidR="00AA6095" w:rsidRPr="007C6E48">
        <w:rPr>
          <w:rFonts w:ascii="Cambria" w:hAnsi="Cambria"/>
          <w:sz w:val="24"/>
        </w:rPr>
        <w:t>prostora</w:t>
      </w:r>
      <w:r w:rsidR="00824F5D" w:rsidRPr="007C6E48">
        <w:rPr>
          <w:rFonts w:ascii="Cambria" w:hAnsi="Cambria"/>
          <w:sz w:val="24"/>
        </w:rPr>
        <w:t>,</w:t>
      </w:r>
      <w:r w:rsidR="008C5FFC" w:rsidRPr="007C6E48">
        <w:rPr>
          <w:rFonts w:ascii="Cambria" w:hAnsi="Cambria"/>
          <w:bCs/>
          <w:sz w:val="24"/>
        </w:rPr>
        <w:t xml:space="preserve"> a nakon  potpisivanja u</w:t>
      </w:r>
      <w:r w:rsidR="00824F5D" w:rsidRPr="007C6E48">
        <w:rPr>
          <w:rFonts w:ascii="Cambria" w:hAnsi="Cambria"/>
          <w:bCs/>
          <w:sz w:val="24"/>
        </w:rPr>
        <w:t>govora o korištenju i uplate naknade za korištenje</w:t>
      </w:r>
      <w:r w:rsidR="008C5FFC" w:rsidRPr="007C6E48">
        <w:rPr>
          <w:rFonts w:ascii="Cambria" w:hAnsi="Cambria"/>
          <w:bCs/>
          <w:sz w:val="24"/>
        </w:rPr>
        <w:t xml:space="preserve"> u korist proračuna Grada Ludbrega</w:t>
      </w:r>
      <w:r w:rsidR="00824F5D" w:rsidRPr="007C6E48">
        <w:rPr>
          <w:rFonts w:ascii="Cambria" w:hAnsi="Cambria"/>
          <w:bCs/>
          <w:sz w:val="24"/>
        </w:rPr>
        <w:t>,  korisnik može koristiti pro</w:t>
      </w:r>
      <w:r w:rsidRPr="007C6E48">
        <w:rPr>
          <w:rFonts w:ascii="Cambria" w:hAnsi="Cambria"/>
          <w:bCs/>
          <w:sz w:val="24"/>
        </w:rPr>
        <w:t>stor.</w:t>
      </w:r>
    </w:p>
    <w:p w:rsidR="003A33BD" w:rsidRPr="0061195B" w:rsidRDefault="00790C4F" w:rsidP="00790C4F">
      <w:pPr>
        <w:jc w:val="both"/>
        <w:rPr>
          <w:rFonts w:ascii="Cambria" w:hAnsi="Cambria"/>
          <w:bCs/>
          <w:sz w:val="24"/>
        </w:rPr>
      </w:pPr>
      <w:r w:rsidRPr="007C6E48">
        <w:rPr>
          <w:rFonts w:ascii="Cambria" w:hAnsi="Cambria"/>
          <w:bCs/>
          <w:sz w:val="24"/>
        </w:rPr>
        <w:t xml:space="preserve">(2) </w:t>
      </w:r>
      <w:r w:rsidRPr="007C6E48">
        <w:rPr>
          <w:rFonts w:ascii="Cambria" w:hAnsi="Cambria"/>
          <w:sz w:val="24"/>
          <w:szCs w:val="24"/>
        </w:rPr>
        <w:t xml:space="preserve">Naknada za korištenje prostora uplaćuje se u korist Proračuna Grada Ludbrega prije </w:t>
      </w:r>
      <w:r w:rsidRPr="0061195B">
        <w:rPr>
          <w:rFonts w:ascii="Cambria" w:hAnsi="Cambria"/>
          <w:sz w:val="24"/>
          <w:szCs w:val="24"/>
        </w:rPr>
        <w:t>sklapanja u</w:t>
      </w:r>
      <w:r w:rsidR="003A33BD" w:rsidRPr="0061195B">
        <w:rPr>
          <w:rFonts w:ascii="Cambria" w:hAnsi="Cambria"/>
          <w:sz w:val="24"/>
          <w:szCs w:val="24"/>
        </w:rPr>
        <w:t>govora o korištenju</w:t>
      </w:r>
      <w:r w:rsidR="0061195B" w:rsidRPr="0061195B">
        <w:rPr>
          <w:rFonts w:ascii="Cambria" w:hAnsi="Cambria"/>
          <w:sz w:val="24"/>
          <w:szCs w:val="24"/>
        </w:rPr>
        <w:t xml:space="preserve">, a </w:t>
      </w:r>
      <w:r w:rsidR="0061195B">
        <w:rPr>
          <w:rFonts w:ascii="Cambria" w:hAnsi="Cambria"/>
          <w:sz w:val="24"/>
          <w:szCs w:val="24"/>
        </w:rPr>
        <w:t>naknada</w:t>
      </w:r>
      <w:r w:rsidR="000612D4">
        <w:rPr>
          <w:rFonts w:ascii="Cambria" w:hAnsi="Cambria"/>
          <w:sz w:val="24"/>
          <w:szCs w:val="24"/>
        </w:rPr>
        <w:t xml:space="preserve"> će se</w:t>
      </w:r>
      <w:r w:rsidR="0061195B">
        <w:rPr>
          <w:rFonts w:ascii="Cambria" w:hAnsi="Cambria"/>
          <w:sz w:val="24"/>
          <w:szCs w:val="24"/>
        </w:rPr>
        <w:t xml:space="preserve"> koristi isključivo za financiranje potreba mjesnog odbora </w:t>
      </w:r>
      <w:r w:rsidR="000612D4">
        <w:rPr>
          <w:rFonts w:ascii="Cambria" w:hAnsi="Cambria"/>
          <w:sz w:val="24"/>
          <w:szCs w:val="24"/>
        </w:rPr>
        <w:t>onog naselja u kojemu se nalazi dom za čije je korištenje plaćena naknada.</w:t>
      </w:r>
    </w:p>
    <w:p w:rsidR="00DB1012" w:rsidRPr="007C6E48" w:rsidRDefault="00BE6A5A" w:rsidP="00762259">
      <w:pPr>
        <w:pStyle w:val="Uvuenotijeloteksta"/>
        <w:spacing w:after="0"/>
        <w:ind w:left="0"/>
        <w:jc w:val="both"/>
        <w:rPr>
          <w:rFonts w:ascii="Cambria" w:hAnsi="Cambria"/>
          <w:b/>
          <w:lang w:val="hr-HR"/>
        </w:rPr>
      </w:pPr>
      <w:r w:rsidRPr="007C6E48">
        <w:rPr>
          <w:rFonts w:ascii="Cambria" w:hAnsi="Cambria"/>
          <w:sz w:val="24"/>
          <w:szCs w:val="24"/>
          <w:lang w:val="hr-HR"/>
        </w:rPr>
        <w:t xml:space="preserve"> </w:t>
      </w:r>
    </w:p>
    <w:p w:rsidR="00DB1012" w:rsidRPr="007C6E48" w:rsidRDefault="00DB1012" w:rsidP="00B65BA8">
      <w:pPr>
        <w:jc w:val="center"/>
        <w:rPr>
          <w:rFonts w:ascii="Cambria" w:hAnsi="Cambria"/>
          <w:b/>
          <w:sz w:val="24"/>
        </w:rPr>
      </w:pPr>
      <w:r w:rsidRPr="007C6E48">
        <w:rPr>
          <w:rFonts w:ascii="Cambria" w:hAnsi="Cambria"/>
          <w:b/>
          <w:sz w:val="24"/>
        </w:rPr>
        <w:t xml:space="preserve">Članak </w:t>
      </w:r>
      <w:r w:rsidR="00D27E33">
        <w:rPr>
          <w:rFonts w:ascii="Cambria" w:hAnsi="Cambria"/>
          <w:b/>
          <w:sz w:val="24"/>
        </w:rPr>
        <w:t>1</w:t>
      </w:r>
      <w:r w:rsidR="00A94DAC">
        <w:rPr>
          <w:rFonts w:ascii="Cambria" w:hAnsi="Cambria"/>
          <w:b/>
          <w:sz w:val="24"/>
        </w:rPr>
        <w:t>1</w:t>
      </w:r>
      <w:r w:rsidRPr="007C6E48">
        <w:rPr>
          <w:rFonts w:ascii="Cambria" w:hAnsi="Cambria"/>
          <w:b/>
          <w:sz w:val="24"/>
        </w:rPr>
        <w:t>.</w:t>
      </w:r>
    </w:p>
    <w:p w:rsidR="00AA6095" w:rsidRPr="007C6E48" w:rsidRDefault="00AA6095" w:rsidP="00F26E16">
      <w:pPr>
        <w:jc w:val="both"/>
        <w:rPr>
          <w:rFonts w:ascii="Cambria" w:hAnsi="Cambria"/>
          <w:sz w:val="24"/>
          <w:szCs w:val="24"/>
        </w:rPr>
      </w:pPr>
      <w:r w:rsidRPr="007C6E48">
        <w:rPr>
          <w:rFonts w:ascii="Cambria" w:hAnsi="Cambria"/>
          <w:sz w:val="24"/>
          <w:szCs w:val="24"/>
        </w:rPr>
        <w:t xml:space="preserve">Ugovor iz članka </w:t>
      </w:r>
      <w:r w:rsidR="00E4070F">
        <w:rPr>
          <w:rFonts w:ascii="Cambria" w:hAnsi="Cambria"/>
          <w:sz w:val="24"/>
          <w:szCs w:val="24"/>
        </w:rPr>
        <w:t>10</w:t>
      </w:r>
      <w:r w:rsidRPr="007C6E48">
        <w:rPr>
          <w:rFonts w:ascii="Cambria" w:hAnsi="Cambria"/>
          <w:sz w:val="24"/>
          <w:szCs w:val="24"/>
        </w:rPr>
        <w:t>. ove Odluke</w:t>
      </w:r>
      <w:r w:rsidR="00794DB3" w:rsidRPr="007C6E48">
        <w:rPr>
          <w:rFonts w:ascii="Cambria" w:hAnsi="Cambria"/>
          <w:sz w:val="24"/>
          <w:szCs w:val="24"/>
        </w:rPr>
        <w:t xml:space="preserve"> obvezno</w:t>
      </w:r>
      <w:r w:rsidRPr="007C6E48">
        <w:rPr>
          <w:rFonts w:ascii="Cambria" w:hAnsi="Cambria"/>
          <w:sz w:val="24"/>
          <w:szCs w:val="24"/>
        </w:rPr>
        <w:t xml:space="preserve"> sadrži:</w:t>
      </w:r>
    </w:p>
    <w:p w:rsidR="00AA6095" w:rsidRPr="007C6E48" w:rsidRDefault="00AA6095" w:rsidP="00F26E16">
      <w:pPr>
        <w:numPr>
          <w:ilvl w:val="0"/>
          <w:numId w:val="8"/>
        </w:numPr>
        <w:jc w:val="both"/>
        <w:rPr>
          <w:rFonts w:ascii="Cambria" w:hAnsi="Cambria"/>
          <w:sz w:val="24"/>
          <w:szCs w:val="24"/>
        </w:rPr>
      </w:pPr>
      <w:r w:rsidRPr="007C6E48">
        <w:rPr>
          <w:rFonts w:ascii="Cambria" w:hAnsi="Cambria"/>
          <w:sz w:val="24"/>
          <w:szCs w:val="24"/>
        </w:rPr>
        <w:t>podatke o ugovornim stranama,</w:t>
      </w:r>
    </w:p>
    <w:p w:rsidR="00AA6095" w:rsidRPr="007C6E48" w:rsidRDefault="00AA6095" w:rsidP="00F26E16">
      <w:pPr>
        <w:numPr>
          <w:ilvl w:val="0"/>
          <w:numId w:val="8"/>
        </w:numPr>
        <w:jc w:val="both"/>
        <w:rPr>
          <w:rFonts w:ascii="Cambria" w:hAnsi="Cambria"/>
          <w:sz w:val="24"/>
          <w:szCs w:val="24"/>
        </w:rPr>
      </w:pPr>
      <w:r w:rsidRPr="007C6E48">
        <w:rPr>
          <w:rFonts w:ascii="Cambria" w:hAnsi="Cambria"/>
          <w:sz w:val="24"/>
          <w:szCs w:val="24"/>
        </w:rPr>
        <w:t>podatke o prostoru koji se daje na korištenje,</w:t>
      </w:r>
    </w:p>
    <w:p w:rsidR="00AA6095" w:rsidRPr="007C6E48" w:rsidRDefault="00AA6095" w:rsidP="00F26E16">
      <w:pPr>
        <w:numPr>
          <w:ilvl w:val="0"/>
          <w:numId w:val="8"/>
        </w:numPr>
        <w:jc w:val="both"/>
        <w:rPr>
          <w:rFonts w:ascii="Cambria" w:hAnsi="Cambria"/>
          <w:sz w:val="24"/>
          <w:szCs w:val="24"/>
        </w:rPr>
      </w:pPr>
      <w:r w:rsidRPr="007C6E48">
        <w:rPr>
          <w:rFonts w:ascii="Cambria" w:hAnsi="Cambria"/>
          <w:sz w:val="24"/>
          <w:szCs w:val="24"/>
        </w:rPr>
        <w:t xml:space="preserve">podatke o aktivnostima ili djelatnosti koju korisnik može obavljati u prostoru, </w:t>
      </w:r>
    </w:p>
    <w:p w:rsidR="00AA6095" w:rsidRPr="007C6E48" w:rsidRDefault="00AA6095" w:rsidP="00F26E16">
      <w:pPr>
        <w:numPr>
          <w:ilvl w:val="0"/>
          <w:numId w:val="8"/>
        </w:numPr>
        <w:jc w:val="both"/>
        <w:rPr>
          <w:rFonts w:ascii="Cambria" w:hAnsi="Cambria"/>
          <w:sz w:val="24"/>
          <w:szCs w:val="24"/>
        </w:rPr>
      </w:pPr>
      <w:r w:rsidRPr="007C6E48">
        <w:rPr>
          <w:rFonts w:ascii="Cambria" w:hAnsi="Cambria"/>
          <w:sz w:val="24"/>
          <w:szCs w:val="24"/>
        </w:rPr>
        <w:t>iznos naknade za korištenje prostora i način plaćanja</w:t>
      </w:r>
      <w:r w:rsidR="004C453F" w:rsidRPr="007C6E48">
        <w:rPr>
          <w:rFonts w:ascii="Cambria" w:hAnsi="Cambria"/>
          <w:sz w:val="24"/>
          <w:szCs w:val="24"/>
        </w:rPr>
        <w:t>,</w:t>
      </w:r>
      <w:r w:rsidRPr="007C6E48">
        <w:rPr>
          <w:rFonts w:ascii="Cambria" w:hAnsi="Cambria"/>
          <w:sz w:val="24"/>
          <w:szCs w:val="24"/>
        </w:rPr>
        <w:t xml:space="preserve"> </w:t>
      </w:r>
    </w:p>
    <w:p w:rsidR="00AA6095" w:rsidRPr="007C6E48" w:rsidRDefault="00AA6095" w:rsidP="00F26E16">
      <w:pPr>
        <w:numPr>
          <w:ilvl w:val="0"/>
          <w:numId w:val="8"/>
        </w:numPr>
        <w:jc w:val="both"/>
        <w:rPr>
          <w:rFonts w:ascii="Cambria" w:hAnsi="Cambria"/>
          <w:sz w:val="24"/>
          <w:szCs w:val="24"/>
        </w:rPr>
      </w:pPr>
      <w:r w:rsidRPr="007C6E48">
        <w:rPr>
          <w:rFonts w:ascii="Cambria" w:hAnsi="Cambria"/>
          <w:sz w:val="24"/>
          <w:szCs w:val="24"/>
        </w:rPr>
        <w:t xml:space="preserve">vrijeme trajanja korištenja prostora, </w:t>
      </w:r>
    </w:p>
    <w:p w:rsidR="00AA6095" w:rsidRPr="007C6E48" w:rsidRDefault="00AA6095" w:rsidP="00F26E16">
      <w:pPr>
        <w:numPr>
          <w:ilvl w:val="0"/>
          <w:numId w:val="8"/>
        </w:numPr>
        <w:jc w:val="both"/>
        <w:rPr>
          <w:rFonts w:ascii="Cambria" w:hAnsi="Cambria"/>
          <w:sz w:val="24"/>
          <w:szCs w:val="24"/>
        </w:rPr>
      </w:pPr>
      <w:r w:rsidRPr="007C6E48">
        <w:rPr>
          <w:rFonts w:ascii="Cambria" w:hAnsi="Cambria"/>
          <w:sz w:val="24"/>
          <w:szCs w:val="24"/>
        </w:rPr>
        <w:t>odredbe o korištenju prostora sukladno pravilima o kućnom redu,</w:t>
      </w:r>
    </w:p>
    <w:p w:rsidR="0071313D" w:rsidRPr="007C6E48" w:rsidRDefault="00AA6095" w:rsidP="00F26E16">
      <w:pPr>
        <w:numPr>
          <w:ilvl w:val="0"/>
          <w:numId w:val="8"/>
        </w:numPr>
        <w:jc w:val="both"/>
        <w:rPr>
          <w:rFonts w:ascii="Cambria" w:hAnsi="Cambria"/>
          <w:sz w:val="24"/>
          <w:szCs w:val="24"/>
        </w:rPr>
      </w:pPr>
      <w:r w:rsidRPr="007C6E48">
        <w:rPr>
          <w:rFonts w:ascii="Cambria" w:hAnsi="Cambria"/>
          <w:sz w:val="24"/>
          <w:szCs w:val="24"/>
        </w:rPr>
        <w:t>odredbe o prestanku ugovora,</w:t>
      </w:r>
    </w:p>
    <w:p w:rsidR="00AA6095" w:rsidRPr="007C6E48" w:rsidRDefault="00AA6095" w:rsidP="00F26E16">
      <w:pPr>
        <w:numPr>
          <w:ilvl w:val="0"/>
          <w:numId w:val="8"/>
        </w:numPr>
        <w:jc w:val="both"/>
        <w:rPr>
          <w:rFonts w:ascii="Cambria" w:hAnsi="Cambria"/>
          <w:sz w:val="24"/>
          <w:szCs w:val="24"/>
        </w:rPr>
      </w:pPr>
      <w:r w:rsidRPr="007C6E48">
        <w:rPr>
          <w:rFonts w:ascii="Cambria" w:hAnsi="Cambria"/>
          <w:sz w:val="24"/>
          <w:szCs w:val="24"/>
        </w:rPr>
        <w:t>mjesto i datum sklapanja ugovora i potpis ugovornih strana.</w:t>
      </w:r>
    </w:p>
    <w:p w:rsidR="00AA6095" w:rsidRDefault="00AA6095" w:rsidP="00995A86">
      <w:pPr>
        <w:jc w:val="both"/>
        <w:rPr>
          <w:rFonts w:ascii="Cambria" w:hAnsi="Cambria"/>
          <w:sz w:val="24"/>
          <w:szCs w:val="24"/>
        </w:rPr>
      </w:pPr>
    </w:p>
    <w:p w:rsidR="008C1B19" w:rsidRDefault="00DF3FF1" w:rsidP="00995A86">
      <w:pPr>
        <w:jc w:val="both"/>
        <w:rPr>
          <w:rFonts w:ascii="Cambria" w:hAnsi="Cambria"/>
          <w:b/>
          <w:sz w:val="24"/>
          <w:szCs w:val="24"/>
        </w:rPr>
      </w:pPr>
      <w:r>
        <w:rPr>
          <w:rFonts w:ascii="Cambria" w:hAnsi="Cambria"/>
          <w:b/>
          <w:sz w:val="24"/>
          <w:szCs w:val="24"/>
        </w:rPr>
        <w:t xml:space="preserve">VI. </w:t>
      </w:r>
      <w:r w:rsidR="00D27E33">
        <w:rPr>
          <w:rFonts w:ascii="Cambria" w:hAnsi="Cambria"/>
          <w:b/>
          <w:sz w:val="24"/>
          <w:szCs w:val="24"/>
        </w:rPr>
        <w:t xml:space="preserve">KUĆNI RED </w:t>
      </w:r>
      <w:r w:rsidR="008C1B19" w:rsidRPr="008C1B19">
        <w:rPr>
          <w:rFonts w:ascii="Cambria" w:hAnsi="Cambria"/>
          <w:b/>
          <w:sz w:val="24"/>
          <w:szCs w:val="24"/>
        </w:rPr>
        <w:t>KORIŠTENJA PROSTORA</w:t>
      </w:r>
    </w:p>
    <w:p w:rsidR="00D27E33" w:rsidRPr="008C1B19" w:rsidRDefault="00D27E33" w:rsidP="00995A86">
      <w:pPr>
        <w:jc w:val="both"/>
        <w:rPr>
          <w:rFonts w:ascii="Cambria" w:hAnsi="Cambria"/>
          <w:b/>
          <w:sz w:val="24"/>
          <w:szCs w:val="24"/>
        </w:rPr>
      </w:pPr>
    </w:p>
    <w:p w:rsidR="009E0BCE" w:rsidRPr="007C6E48" w:rsidRDefault="009E0BCE" w:rsidP="00B65BA8">
      <w:pPr>
        <w:jc w:val="center"/>
        <w:rPr>
          <w:rFonts w:ascii="Cambria" w:hAnsi="Cambria"/>
          <w:b/>
          <w:sz w:val="24"/>
          <w:szCs w:val="24"/>
        </w:rPr>
      </w:pPr>
      <w:r w:rsidRPr="007C6E48">
        <w:rPr>
          <w:rFonts w:ascii="Cambria" w:hAnsi="Cambria"/>
          <w:b/>
          <w:sz w:val="24"/>
          <w:szCs w:val="24"/>
        </w:rPr>
        <w:t>Članak 1</w:t>
      </w:r>
      <w:r w:rsidR="00A94DAC">
        <w:rPr>
          <w:rFonts w:ascii="Cambria" w:hAnsi="Cambria"/>
          <w:b/>
          <w:sz w:val="24"/>
          <w:szCs w:val="24"/>
        </w:rPr>
        <w:t>2</w:t>
      </w:r>
      <w:r w:rsidRPr="007C6E48">
        <w:rPr>
          <w:rFonts w:ascii="Cambria" w:hAnsi="Cambria"/>
          <w:b/>
          <w:sz w:val="24"/>
          <w:szCs w:val="24"/>
        </w:rPr>
        <w:t>.</w:t>
      </w:r>
    </w:p>
    <w:p w:rsidR="00DB1012" w:rsidRPr="00513B36" w:rsidRDefault="00513B36" w:rsidP="00995A86">
      <w:pPr>
        <w:jc w:val="both"/>
        <w:rPr>
          <w:rFonts w:ascii="Cambria" w:hAnsi="Cambria"/>
          <w:sz w:val="24"/>
        </w:rPr>
      </w:pPr>
      <w:r>
        <w:rPr>
          <w:rFonts w:ascii="Cambria" w:hAnsi="Cambria"/>
          <w:sz w:val="24"/>
        </w:rPr>
        <w:t xml:space="preserve">(1) </w:t>
      </w:r>
      <w:r w:rsidR="00DB1012" w:rsidRPr="00513B36">
        <w:rPr>
          <w:rFonts w:ascii="Cambria" w:hAnsi="Cambria"/>
          <w:sz w:val="24"/>
        </w:rPr>
        <w:t>Po izvršenoj primopredaji prostora od strane domara</w:t>
      </w:r>
      <w:r w:rsidR="00BC11ED" w:rsidRPr="00513B36">
        <w:rPr>
          <w:rFonts w:ascii="Cambria" w:hAnsi="Cambria"/>
          <w:sz w:val="24"/>
        </w:rPr>
        <w:t xml:space="preserve"> odnosno osobe zadužene od strane </w:t>
      </w:r>
      <w:r w:rsidR="0017455E" w:rsidRPr="00513B36">
        <w:rPr>
          <w:rFonts w:ascii="Cambria" w:hAnsi="Cambria"/>
          <w:sz w:val="24"/>
        </w:rPr>
        <w:t>m</w:t>
      </w:r>
      <w:r w:rsidR="00BC11ED" w:rsidRPr="00513B36">
        <w:rPr>
          <w:rFonts w:ascii="Cambria" w:hAnsi="Cambria"/>
          <w:sz w:val="24"/>
        </w:rPr>
        <w:t>jes</w:t>
      </w:r>
      <w:r w:rsidR="0017455E" w:rsidRPr="00513B36">
        <w:rPr>
          <w:rFonts w:ascii="Cambria" w:hAnsi="Cambria"/>
          <w:sz w:val="24"/>
        </w:rPr>
        <w:t>n</w:t>
      </w:r>
      <w:r w:rsidR="00BC11ED" w:rsidRPr="00513B36">
        <w:rPr>
          <w:rFonts w:ascii="Cambria" w:hAnsi="Cambria"/>
          <w:sz w:val="24"/>
        </w:rPr>
        <w:t>og odbora</w:t>
      </w:r>
      <w:r w:rsidR="00DB1012" w:rsidRPr="00513B36">
        <w:rPr>
          <w:rFonts w:ascii="Cambria" w:hAnsi="Cambria"/>
          <w:sz w:val="24"/>
        </w:rPr>
        <w:t>, korisnik je dužan čuvati ga od oštećenja i upotrebljavati ga prema namjeni</w:t>
      </w:r>
      <w:r w:rsidRPr="00513B36">
        <w:rPr>
          <w:rFonts w:ascii="Cambria" w:hAnsi="Cambria"/>
          <w:sz w:val="24"/>
        </w:rPr>
        <w:t xml:space="preserve"> s pažnjom dobrog gospodarstvenika</w:t>
      </w:r>
      <w:r w:rsidR="00DB1012" w:rsidRPr="00513B36">
        <w:rPr>
          <w:rFonts w:ascii="Cambria" w:hAnsi="Cambria"/>
          <w:sz w:val="24"/>
        </w:rPr>
        <w:t>, a oštećenja koja je sam prouzročio ili su ih prouzročile osobe koju su se koristile prostorom  dužan je otkloniti o svom trošku.</w:t>
      </w:r>
    </w:p>
    <w:p w:rsidR="00513B36" w:rsidRDefault="00513B36" w:rsidP="00513B36">
      <w:pPr>
        <w:jc w:val="both"/>
        <w:rPr>
          <w:rFonts w:ascii="Cambria" w:hAnsi="Cambria"/>
          <w:sz w:val="24"/>
          <w:szCs w:val="24"/>
        </w:rPr>
      </w:pPr>
      <w:r>
        <w:rPr>
          <w:rFonts w:ascii="Cambria" w:hAnsi="Cambria"/>
          <w:sz w:val="24"/>
          <w:szCs w:val="24"/>
        </w:rPr>
        <w:t xml:space="preserve">(2) </w:t>
      </w:r>
      <w:r w:rsidRPr="00513B36">
        <w:rPr>
          <w:rFonts w:ascii="Cambria" w:hAnsi="Cambria"/>
          <w:sz w:val="24"/>
          <w:szCs w:val="24"/>
        </w:rPr>
        <w:t>Korisnik je odgovoran za sve eventualne štete koje nastanu korisnicima prostora, odnosno koje nastanu trećim osobama, sukladno važećim pravnim propisima.</w:t>
      </w:r>
    </w:p>
    <w:p w:rsidR="008F36AA" w:rsidRPr="00551D26" w:rsidRDefault="008F36AA" w:rsidP="00513B36">
      <w:pPr>
        <w:jc w:val="both"/>
        <w:rPr>
          <w:rFonts w:ascii="Cambria" w:hAnsi="Cambria"/>
          <w:sz w:val="24"/>
          <w:szCs w:val="24"/>
        </w:rPr>
      </w:pPr>
      <w:r>
        <w:rPr>
          <w:rFonts w:ascii="Cambria" w:hAnsi="Cambria"/>
          <w:sz w:val="24"/>
          <w:szCs w:val="24"/>
        </w:rPr>
        <w:t xml:space="preserve">(3) Korisnik je obvezan, kada to nalažu propisi, </w:t>
      </w:r>
      <w:r w:rsidR="00551D26">
        <w:rPr>
          <w:rFonts w:ascii="Cambria" w:hAnsi="Cambria"/>
          <w:sz w:val="24"/>
          <w:szCs w:val="24"/>
        </w:rPr>
        <w:t xml:space="preserve">sam </w:t>
      </w:r>
      <w:r>
        <w:rPr>
          <w:rFonts w:ascii="Cambria" w:hAnsi="Cambria"/>
          <w:sz w:val="24"/>
          <w:szCs w:val="24"/>
        </w:rPr>
        <w:t xml:space="preserve">prijaviti održavanje svečanosti, skupa i </w:t>
      </w:r>
      <w:r w:rsidRPr="00551D26">
        <w:rPr>
          <w:rFonts w:ascii="Cambria" w:hAnsi="Cambria"/>
          <w:sz w:val="24"/>
          <w:szCs w:val="24"/>
        </w:rPr>
        <w:t>sličnih aktivnosti, nadležnim institucijama kao što su ZAMP, MUP, te Grad Ludbreg ne</w:t>
      </w:r>
      <w:r w:rsidR="00551D26" w:rsidRPr="00551D26">
        <w:rPr>
          <w:rFonts w:ascii="Cambria" w:hAnsi="Cambria"/>
          <w:sz w:val="24"/>
          <w:szCs w:val="24"/>
        </w:rPr>
        <w:t>će</w:t>
      </w:r>
      <w:r w:rsidRPr="00551D26">
        <w:rPr>
          <w:rFonts w:ascii="Cambria" w:hAnsi="Cambria"/>
          <w:sz w:val="24"/>
          <w:szCs w:val="24"/>
        </w:rPr>
        <w:t xml:space="preserve"> snosi</w:t>
      </w:r>
      <w:r w:rsidR="00551D26" w:rsidRPr="00551D26">
        <w:rPr>
          <w:rFonts w:ascii="Cambria" w:hAnsi="Cambria"/>
          <w:sz w:val="24"/>
          <w:szCs w:val="24"/>
        </w:rPr>
        <w:t>ti</w:t>
      </w:r>
      <w:r w:rsidRPr="00551D26">
        <w:rPr>
          <w:rFonts w:ascii="Cambria" w:hAnsi="Cambria"/>
          <w:sz w:val="24"/>
          <w:szCs w:val="24"/>
        </w:rPr>
        <w:t xml:space="preserve"> nikakve </w:t>
      </w:r>
      <w:r w:rsidR="00551D26" w:rsidRPr="00551D26">
        <w:rPr>
          <w:rFonts w:ascii="Cambria" w:hAnsi="Cambria"/>
          <w:sz w:val="24"/>
          <w:szCs w:val="24"/>
        </w:rPr>
        <w:t>materijalne</w:t>
      </w:r>
      <w:r w:rsidRPr="00551D26">
        <w:rPr>
          <w:rFonts w:ascii="Cambria" w:hAnsi="Cambria"/>
          <w:sz w:val="24"/>
          <w:szCs w:val="24"/>
        </w:rPr>
        <w:t xml:space="preserve"> ili prekršajne</w:t>
      </w:r>
      <w:r w:rsidR="00551D26" w:rsidRPr="00551D26">
        <w:rPr>
          <w:rFonts w:ascii="Cambria" w:hAnsi="Cambria"/>
          <w:sz w:val="24"/>
          <w:szCs w:val="24"/>
        </w:rPr>
        <w:t xml:space="preserve"> sankcije za propuste na strani kori</w:t>
      </w:r>
      <w:r w:rsidR="00551D26">
        <w:rPr>
          <w:rFonts w:ascii="Cambria" w:hAnsi="Cambria"/>
          <w:sz w:val="24"/>
          <w:szCs w:val="24"/>
        </w:rPr>
        <w:t>s</w:t>
      </w:r>
      <w:r w:rsidR="00551D26" w:rsidRPr="00551D26">
        <w:rPr>
          <w:rFonts w:ascii="Cambria" w:hAnsi="Cambria"/>
          <w:sz w:val="24"/>
          <w:szCs w:val="24"/>
        </w:rPr>
        <w:t>nika</w:t>
      </w:r>
      <w:r w:rsidR="004261D5">
        <w:rPr>
          <w:rFonts w:ascii="Cambria" w:hAnsi="Cambria"/>
          <w:sz w:val="24"/>
          <w:szCs w:val="24"/>
        </w:rPr>
        <w:t xml:space="preserve"> prostora</w:t>
      </w:r>
      <w:r w:rsidR="00551D26" w:rsidRPr="00551D26">
        <w:rPr>
          <w:rFonts w:ascii="Cambria" w:hAnsi="Cambria"/>
          <w:sz w:val="24"/>
          <w:szCs w:val="24"/>
        </w:rPr>
        <w:t>.</w:t>
      </w:r>
      <w:r w:rsidRPr="00551D26">
        <w:rPr>
          <w:rFonts w:ascii="Cambria" w:hAnsi="Cambria"/>
          <w:sz w:val="24"/>
          <w:szCs w:val="24"/>
        </w:rPr>
        <w:t xml:space="preserve"> </w:t>
      </w:r>
    </w:p>
    <w:p w:rsidR="00DB1012" w:rsidRDefault="00DB1012" w:rsidP="00B65BA8">
      <w:pPr>
        <w:jc w:val="both"/>
        <w:rPr>
          <w:rFonts w:ascii="Cambria" w:hAnsi="Cambria"/>
          <w:sz w:val="24"/>
        </w:rPr>
      </w:pPr>
    </w:p>
    <w:p w:rsidR="00B45427" w:rsidRPr="00B45427" w:rsidRDefault="00B45427" w:rsidP="00B45427">
      <w:pPr>
        <w:jc w:val="center"/>
        <w:rPr>
          <w:rFonts w:ascii="Cambria" w:hAnsi="Cambria"/>
          <w:b/>
          <w:sz w:val="24"/>
        </w:rPr>
      </w:pPr>
      <w:r w:rsidRPr="00B45427">
        <w:rPr>
          <w:rFonts w:ascii="Cambria" w:hAnsi="Cambria"/>
          <w:b/>
          <w:sz w:val="24"/>
        </w:rPr>
        <w:t>Članak 1</w:t>
      </w:r>
      <w:r w:rsidR="00A94DAC">
        <w:rPr>
          <w:rFonts w:ascii="Cambria" w:hAnsi="Cambria"/>
          <w:b/>
          <w:sz w:val="24"/>
        </w:rPr>
        <w:t>3</w:t>
      </w:r>
      <w:r w:rsidRPr="00B45427">
        <w:rPr>
          <w:rFonts w:ascii="Cambria" w:hAnsi="Cambria"/>
          <w:b/>
          <w:sz w:val="24"/>
        </w:rPr>
        <w:t>.</w:t>
      </w:r>
    </w:p>
    <w:p w:rsidR="00B45427" w:rsidRDefault="00E01650" w:rsidP="00B45427">
      <w:pPr>
        <w:jc w:val="both"/>
        <w:rPr>
          <w:rFonts w:ascii="Cambria" w:hAnsi="Cambria"/>
          <w:sz w:val="24"/>
        </w:rPr>
      </w:pPr>
      <w:r>
        <w:rPr>
          <w:rFonts w:ascii="Cambria" w:hAnsi="Cambria"/>
          <w:sz w:val="24"/>
        </w:rPr>
        <w:t xml:space="preserve">(1) </w:t>
      </w:r>
      <w:r w:rsidR="00B45427" w:rsidRPr="00B45427">
        <w:rPr>
          <w:rFonts w:ascii="Cambria" w:hAnsi="Cambria"/>
          <w:sz w:val="24"/>
        </w:rPr>
        <w:t>Korisnik nema pravo ulaziti bez dopuštenja u prostorije koje mu nisu dane na</w:t>
      </w:r>
      <w:r w:rsidR="00B45427">
        <w:rPr>
          <w:rFonts w:ascii="Cambria" w:hAnsi="Cambria"/>
          <w:sz w:val="24"/>
        </w:rPr>
        <w:t xml:space="preserve"> </w:t>
      </w:r>
      <w:r w:rsidR="00B45427" w:rsidRPr="00B45427">
        <w:rPr>
          <w:rFonts w:ascii="Cambria" w:hAnsi="Cambria"/>
          <w:sz w:val="24"/>
        </w:rPr>
        <w:t>korištenje, niti koristiti imovinu i opremu koji mu nisu dani na korištenje</w:t>
      </w:r>
      <w:r w:rsidR="00B45427">
        <w:rPr>
          <w:rFonts w:ascii="Cambria" w:hAnsi="Cambria"/>
          <w:sz w:val="24"/>
        </w:rPr>
        <w:t>.</w:t>
      </w:r>
    </w:p>
    <w:p w:rsidR="00E01650" w:rsidRPr="00E01650" w:rsidRDefault="00E01650" w:rsidP="00E01650">
      <w:pPr>
        <w:jc w:val="both"/>
        <w:rPr>
          <w:rFonts w:ascii="Cambria" w:hAnsi="Cambria"/>
          <w:sz w:val="24"/>
        </w:rPr>
      </w:pPr>
      <w:r>
        <w:rPr>
          <w:rFonts w:ascii="Cambria" w:hAnsi="Cambria"/>
          <w:sz w:val="24"/>
        </w:rPr>
        <w:t xml:space="preserve">(2) </w:t>
      </w:r>
      <w:r w:rsidRPr="00E01650">
        <w:rPr>
          <w:rFonts w:ascii="Cambria" w:hAnsi="Cambria"/>
          <w:sz w:val="24"/>
        </w:rPr>
        <w:t>Zabranjeno je u</w:t>
      </w:r>
      <w:r>
        <w:rPr>
          <w:rFonts w:ascii="Cambria" w:hAnsi="Cambria"/>
          <w:sz w:val="24"/>
        </w:rPr>
        <w:t xml:space="preserve"> prostore unositi</w:t>
      </w:r>
      <w:r w:rsidRPr="00E01650">
        <w:rPr>
          <w:rFonts w:ascii="Cambria" w:hAnsi="Cambria"/>
          <w:sz w:val="24"/>
        </w:rPr>
        <w:t xml:space="preserve"> lako zapaljive i eksplozivne stvari,</w:t>
      </w:r>
      <w:r>
        <w:rPr>
          <w:rFonts w:ascii="Cambria" w:hAnsi="Cambria"/>
          <w:sz w:val="24"/>
        </w:rPr>
        <w:t xml:space="preserve"> </w:t>
      </w:r>
      <w:r w:rsidRPr="00E01650">
        <w:rPr>
          <w:rFonts w:ascii="Cambria" w:hAnsi="Cambria"/>
          <w:sz w:val="24"/>
        </w:rPr>
        <w:t>oružje, narkotike i sl.</w:t>
      </w:r>
    </w:p>
    <w:p w:rsidR="00E01650" w:rsidRDefault="00E01650" w:rsidP="00E01650">
      <w:pPr>
        <w:jc w:val="both"/>
        <w:rPr>
          <w:rFonts w:ascii="Cambria" w:hAnsi="Cambria"/>
          <w:sz w:val="24"/>
        </w:rPr>
      </w:pPr>
      <w:r>
        <w:rPr>
          <w:rFonts w:ascii="Cambria" w:hAnsi="Cambria"/>
          <w:sz w:val="24"/>
        </w:rPr>
        <w:t xml:space="preserve">(3) </w:t>
      </w:r>
      <w:r w:rsidRPr="00E01650">
        <w:rPr>
          <w:rFonts w:ascii="Cambria" w:hAnsi="Cambria"/>
          <w:sz w:val="24"/>
        </w:rPr>
        <w:t>U prostorijama doma zabranjeno je pušenje</w:t>
      </w:r>
      <w:r>
        <w:rPr>
          <w:rFonts w:ascii="Cambria" w:hAnsi="Cambria"/>
          <w:sz w:val="24"/>
        </w:rPr>
        <w:t>.</w:t>
      </w:r>
    </w:p>
    <w:p w:rsidR="00B45427" w:rsidRPr="00513B36" w:rsidRDefault="00B45427" w:rsidP="00B65BA8">
      <w:pPr>
        <w:jc w:val="both"/>
        <w:rPr>
          <w:rFonts w:ascii="Cambria" w:hAnsi="Cambria"/>
          <w:sz w:val="24"/>
        </w:rPr>
      </w:pPr>
    </w:p>
    <w:p w:rsidR="00DB1012" w:rsidRPr="007C6E48" w:rsidRDefault="00DB1012" w:rsidP="00B65BA8">
      <w:pPr>
        <w:jc w:val="center"/>
        <w:rPr>
          <w:rFonts w:ascii="Cambria" w:hAnsi="Cambria"/>
          <w:b/>
          <w:sz w:val="24"/>
        </w:rPr>
      </w:pPr>
      <w:r w:rsidRPr="007C6E48">
        <w:rPr>
          <w:rFonts w:ascii="Cambria" w:hAnsi="Cambria"/>
          <w:b/>
          <w:sz w:val="24"/>
        </w:rPr>
        <w:t xml:space="preserve">Članak </w:t>
      </w:r>
      <w:r w:rsidR="00B66701" w:rsidRPr="007C6E48">
        <w:rPr>
          <w:rFonts w:ascii="Cambria" w:hAnsi="Cambria"/>
          <w:b/>
          <w:sz w:val="24"/>
        </w:rPr>
        <w:t>1</w:t>
      </w:r>
      <w:r w:rsidR="00A94DAC">
        <w:rPr>
          <w:rFonts w:ascii="Cambria" w:hAnsi="Cambria"/>
          <w:b/>
          <w:sz w:val="24"/>
        </w:rPr>
        <w:t>4</w:t>
      </w:r>
      <w:r w:rsidR="00B66701" w:rsidRPr="007C6E48">
        <w:rPr>
          <w:rFonts w:ascii="Cambria" w:hAnsi="Cambria"/>
          <w:b/>
          <w:sz w:val="24"/>
        </w:rPr>
        <w:t>.</w:t>
      </w:r>
    </w:p>
    <w:p w:rsidR="00133587" w:rsidRDefault="009B38AF" w:rsidP="00995A86">
      <w:pPr>
        <w:jc w:val="both"/>
        <w:rPr>
          <w:rFonts w:ascii="Cambria" w:hAnsi="Cambria"/>
          <w:bCs/>
          <w:sz w:val="24"/>
        </w:rPr>
      </w:pPr>
      <w:r>
        <w:rPr>
          <w:rFonts w:ascii="Cambria" w:hAnsi="Cambria"/>
          <w:bCs/>
          <w:sz w:val="24"/>
        </w:rPr>
        <w:t xml:space="preserve">(1) </w:t>
      </w:r>
      <w:r w:rsidR="00133587" w:rsidRPr="00133587">
        <w:rPr>
          <w:rFonts w:ascii="Cambria" w:hAnsi="Cambria"/>
          <w:bCs/>
          <w:sz w:val="24"/>
        </w:rPr>
        <w:t>Korisnik prostora dužan je održavati čistoću pr</w:t>
      </w:r>
      <w:r w:rsidR="00261DC9">
        <w:rPr>
          <w:rFonts w:ascii="Cambria" w:hAnsi="Cambria"/>
          <w:bCs/>
          <w:sz w:val="24"/>
        </w:rPr>
        <w:t>ostorija koje</w:t>
      </w:r>
      <w:r w:rsidR="00133587" w:rsidRPr="00133587">
        <w:rPr>
          <w:rFonts w:ascii="Cambria" w:hAnsi="Cambria"/>
          <w:bCs/>
          <w:sz w:val="24"/>
        </w:rPr>
        <w:t xml:space="preserve"> koristi.</w:t>
      </w:r>
    </w:p>
    <w:p w:rsidR="00E01650" w:rsidRDefault="009B38AF" w:rsidP="00E01650">
      <w:pPr>
        <w:jc w:val="both"/>
        <w:rPr>
          <w:rFonts w:ascii="Cambria" w:hAnsi="Cambria"/>
          <w:bCs/>
          <w:sz w:val="24"/>
        </w:rPr>
      </w:pPr>
      <w:r>
        <w:rPr>
          <w:rFonts w:ascii="Cambria" w:hAnsi="Cambria"/>
          <w:bCs/>
          <w:sz w:val="24"/>
        </w:rPr>
        <w:t xml:space="preserve">(2) </w:t>
      </w:r>
      <w:r w:rsidR="00E01650" w:rsidRPr="00E01650">
        <w:rPr>
          <w:rFonts w:ascii="Cambria" w:hAnsi="Cambria"/>
          <w:bCs/>
          <w:sz w:val="24"/>
        </w:rPr>
        <w:t>Za vrijeme kada nije u prostorijama doma koje su mu dane na korištenje, korisnik je dužan</w:t>
      </w:r>
      <w:r w:rsidR="00E01650">
        <w:rPr>
          <w:rFonts w:ascii="Cambria" w:hAnsi="Cambria"/>
          <w:bCs/>
          <w:sz w:val="24"/>
        </w:rPr>
        <w:t xml:space="preserve"> </w:t>
      </w:r>
      <w:r w:rsidR="00E01650" w:rsidRPr="00E01650">
        <w:rPr>
          <w:rFonts w:ascii="Cambria" w:hAnsi="Cambria"/>
          <w:bCs/>
          <w:sz w:val="24"/>
        </w:rPr>
        <w:t>zatvoriti prozore i zaključati ulazna vrata doma.</w:t>
      </w:r>
    </w:p>
    <w:p w:rsidR="009B38AF" w:rsidRPr="009B38AF" w:rsidRDefault="009B38AF" w:rsidP="009B38AF">
      <w:pPr>
        <w:jc w:val="both"/>
        <w:rPr>
          <w:rFonts w:ascii="Cambria" w:hAnsi="Cambria"/>
          <w:bCs/>
          <w:sz w:val="24"/>
        </w:rPr>
      </w:pPr>
      <w:r>
        <w:rPr>
          <w:rFonts w:ascii="Cambria" w:hAnsi="Cambria"/>
          <w:bCs/>
          <w:sz w:val="24"/>
        </w:rPr>
        <w:t xml:space="preserve">(3) </w:t>
      </w:r>
      <w:r w:rsidRPr="009B38AF">
        <w:rPr>
          <w:rFonts w:ascii="Cambria" w:hAnsi="Cambria"/>
          <w:bCs/>
          <w:sz w:val="24"/>
        </w:rPr>
        <w:t>Korisnik je dužan u slučaju bilo kakvog kvara na instalacijama, opremi i uređajima u domu</w:t>
      </w:r>
    </w:p>
    <w:p w:rsidR="009B38AF" w:rsidRDefault="009B38AF" w:rsidP="009B38AF">
      <w:pPr>
        <w:jc w:val="both"/>
        <w:rPr>
          <w:rFonts w:ascii="Cambria" w:hAnsi="Cambria"/>
          <w:bCs/>
          <w:sz w:val="24"/>
        </w:rPr>
      </w:pPr>
      <w:r w:rsidRPr="009B38AF">
        <w:rPr>
          <w:rFonts w:ascii="Cambria" w:hAnsi="Cambria"/>
          <w:bCs/>
          <w:sz w:val="24"/>
        </w:rPr>
        <w:t>odmah obavijestiti osobu za iznajmljivanje prostora</w:t>
      </w:r>
      <w:r w:rsidR="00404402">
        <w:rPr>
          <w:rFonts w:ascii="Cambria" w:hAnsi="Cambria"/>
          <w:bCs/>
          <w:sz w:val="24"/>
        </w:rPr>
        <w:t xml:space="preserve"> ili predsjednika Vijeća mjesnog odbora, odnosno domara.</w:t>
      </w:r>
    </w:p>
    <w:p w:rsidR="003542EB" w:rsidRDefault="003542EB" w:rsidP="009B38AF">
      <w:pPr>
        <w:jc w:val="both"/>
        <w:rPr>
          <w:rFonts w:ascii="Cambria" w:hAnsi="Cambria"/>
          <w:bCs/>
          <w:sz w:val="24"/>
        </w:rPr>
      </w:pPr>
    </w:p>
    <w:p w:rsidR="003542EB" w:rsidRPr="003542EB" w:rsidRDefault="003542EB" w:rsidP="003542EB">
      <w:pPr>
        <w:jc w:val="center"/>
        <w:rPr>
          <w:rFonts w:ascii="Cambria" w:hAnsi="Cambria"/>
          <w:b/>
          <w:bCs/>
          <w:sz w:val="24"/>
        </w:rPr>
      </w:pPr>
      <w:r w:rsidRPr="003542EB">
        <w:rPr>
          <w:rFonts w:ascii="Cambria" w:hAnsi="Cambria"/>
          <w:b/>
          <w:bCs/>
          <w:sz w:val="24"/>
        </w:rPr>
        <w:t>Članak 1</w:t>
      </w:r>
      <w:r w:rsidR="00A94DAC">
        <w:rPr>
          <w:rFonts w:ascii="Cambria" w:hAnsi="Cambria"/>
          <w:b/>
          <w:bCs/>
          <w:sz w:val="24"/>
        </w:rPr>
        <w:t>5</w:t>
      </w:r>
      <w:r w:rsidRPr="003542EB">
        <w:rPr>
          <w:rFonts w:ascii="Cambria" w:hAnsi="Cambria"/>
          <w:b/>
          <w:bCs/>
          <w:sz w:val="24"/>
        </w:rPr>
        <w:t>.</w:t>
      </w:r>
    </w:p>
    <w:p w:rsidR="003542EB" w:rsidRPr="003542EB" w:rsidRDefault="004366F7" w:rsidP="003542EB">
      <w:pPr>
        <w:jc w:val="both"/>
        <w:rPr>
          <w:rFonts w:ascii="Cambria" w:hAnsi="Cambria"/>
          <w:bCs/>
          <w:sz w:val="24"/>
        </w:rPr>
      </w:pPr>
      <w:r>
        <w:rPr>
          <w:rFonts w:ascii="Cambria" w:hAnsi="Cambria"/>
          <w:bCs/>
          <w:sz w:val="24"/>
        </w:rPr>
        <w:t xml:space="preserve">(1) </w:t>
      </w:r>
      <w:r w:rsidR="003542EB" w:rsidRPr="003542EB">
        <w:rPr>
          <w:rFonts w:ascii="Cambria" w:hAnsi="Cambria"/>
          <w:bCs/>
          <w:sz w:val="24"/>
        </w:rPr>
        <w:t>Korisnik je obavezan</w:t>
      </w:r>
      <w:r w:rsidR="00642A5A">
        <w:rPr>
          <w:rFonts w:ascii="Cambria" w:hAnsi="Cambria"/>
          <w:bCs/>
          <w:sz w:val="24"/>
        </w:rPr>
        <w:t xml:space="preserve"> okoliš doma i</w:t>
      </w:r>
      <w:r w:rsidR="003542EB" w:rsidRPr="003542EB">
        <w:rPr>
          <w:rFonts w:ascii="Cambria" w:hAnsi="Cambria"/>
          <w:bCs/>
          <w:sz w:val="24"/>
        </w:rPr>
        <w:t xml:space="preserve"> prostorije koje je koristio</w:t>
      </w:r>
      <w:r w:rsidR="00642A5A">
        <w:rPr>
          <w:rFonts w:ascii="Cambria" w:hAnsi="Cambria"/>
          <w:bCs/>
          <w:sz w:val="24"/>
        </w:rPr>
        <w:t xml:space="preserve"> </w:t>
      </w:r>
      <w:r w:rsidR="003542EB" w:rsidRPr="003542EB">
        <w:rPr>
          <w:rFonts w:ascii="Cambria" w:hAnsi="Cambria"/>
          <w:bCs/>
          <w:sz w:val="24"/>
        </w:rPr>
        <w:t>ostaviti čiste, uredne i neoštećene i to na način da:</w:t>
      </w:r>
    </w:p>
    <w:p w:rsidR="003542EB" w:rsidRPr="003542EB" w:rsidRDefault="003542EB" w:rsidP="003542EB">
      <w:pPr>
        <w:numPr>
          <w:ilvl w:val="0"/>
          <w:numId w:val="11"/>
        </w:numPr>
        <w:ind w:left="360"/>
        <w:jc w:val="both"/>
        <w:rPr>
          <w:rFonts w:ascii="Cambria" w:hAnsi="Cambria"/>
          <w:bCs/>
          <w:sz w:val="24"/>
        </w:rPr>
      </w:pPr>
      <w:r>
        <w:rPr>
          <w:rFonts w:ascii="Cambria" w:hAnsi="Cambria"/>
          <w:bCs/>
          <w:sz w:val="24"/>
        </w:rPr>
        <w:t>o</w:t>
      </w:r>
      <w:r w:rsidRPr="003542EB">
        <w:rPr>
          <w:rFonts w:ascii="Cambria" w:hAnsi="Cambria"/>
          <w:bCs/>
          <w:sz w:val="24"/>
        </w:rPr>
        <w:t>premu i inventar ostavi na istom mjestu u urednom, čistom i neoštećenom stanju,</w:t>
      </w:r>
    </w:p>
    <w:p w:rsidR="003542EB" w:rsidRPr="003542EB" w:rsidRDefault="003542EB" w:rsidP="003542EB">
      <w:pPr>
        <w:numPr>
          <w:ilvl w:val="0"/>
          <w:numId w:val="11"/>
        </w:numPr>
        <w:ind w:left="360"/>
        <w:jc w:val="both"/>
        <w:rPr>
          <w:rFonts w:ascii="Cambria" w:hAnsi="Cambria"/>
          <w:bCs/>
          <w:sz w:val="24"/>
        </w:rPr>
      </w:pPr>
      <w:r>
        <w:rPr>
          <w:rFonts w:ascii="Cambria" w:hAnsi="Cambria"/>
          <w:bCs/>
          <w:sz w:val="24"/>
        </w:rPr>
        <w:t>p</w:t>
      </w:r>
      <w:r w:rsidRPr="003542EB">
        <w:rPr>
          <w:rFonts w:ascii="Cambria" w:hAnsi="Cambria"/>
          <w:bCs/>
          <w:sz w:val="24"/>
        </w:rPr>
        <w:t>rostorije prozrač</w:t>
      </w:r>
      <w:r>
        <w:rPr>
          <w:rFonts w:ascii="Cambria" w:hAnsi="Cambria"/>
          <w:bCs/>
          <w:sz w:val="24"/>
        </w:rPr>
        <w:t>i</w:t>
      </w:r>
      <w:r w:rsidRPr="003542EB">
        <w:rPr>
          <w:rFonts w:ascii="Cambria" w:hAnsi="Cambria"/>
          <w:bCs/>
          <w:sz w:val="24"/>
        </w:rPr>
        <w:t xml:space="preserve">, </w:t>
      </w:r>
      <w:r>
        <w:rPr>
          <w:rFonts w:ascii="Cambria" w:hAnsi="Cambria"/>
          <w:bCs/>
          <w:sz w:val="24"/>
        </w:rPr>
        <w:t>iznese</w:t>
      </w:r>
      <w:r w:rsidRPr="003542EB">
        <w:rPr>
          <w:rFonts w:ascii="Cambria" w:hAnsi="Cambria"/>
          <w:bCs/>
          <w:sz w:val="24"/>
        </w:rPr>
        <w:t xml:space="preserve"> svu hranu, piće, prazne boce</w:t>
      </w:r>
      <w:r>
        <w:rPr>
          <w:rFonts w:ascii="Cambria" w:hAnsi="Cambria"/>
          <w:bCs/>
          <w:sz w:val="24"/>
        </w:rPr>
        <w:t>, otpad</w:t>
      </w:r>
      <w:r w:rsidRPr="003542EB">
        <w:rPr>
          <w:rFonts w:ascii="Cambria" w:hAnsi="Cambria"/>
          <w:bCs/>
          <w:sz w:val="24"/>
        </w:rPr>
        <w:t xml:space="preserve"> i sl.,</w:t>
      </w:r>
      <w:r w:rsidR="008B6E82">
        <w:rPr>
          <w:rFonts w:ascii="Cambria" w:hAnsi="Cambria"/>
          <w:bCs/>
          <w:sz w:val="24"/>
        </w:rPr>
        <w:t xml:space="preserve"> te ih zbrine o svom trošku,</w:t>
      </w:r>
    </w:p>
    <w:p w:rsidR="003542EB" w:rsidRDefault="003542EB" w:rsidP="003542EB">
      <w:pPr>
        <w:numPr>
          <w:ilvl w:val="0"/>
          <w:numId w:val="11"/>
        </w:numPr>
        <w:ind w:left="360"/>
        <w:jc w:val="both"/>
        <w:rPr>
          <w:rFonts w:ascii="Cambria" w:hAnsi="Cambria"/>
          <w:bCs/>
          <w:sz w:val="24"/>
        </w:rPr>
      </w:pPr>
      <w:r>
        <w:rPr>
          <w:rFonts w:ascii="Cambria" w:hAnsi="Cambria"/>
          <w:bCs/>
          <w:sz w:val="24"/>
        </w:rPr>
        <w:t>opere</w:t>
      </w:r>
      <w:r w:rsidRPr="003542EB">
        <w:rPr>
          <w:rFonts w:ascii="Cambria" w:hAnsi="Cambria"/>
          <w:bCs/>
          <w:sz w:val="24"/>
        </w:rPr>
        <w:t xml:space="preserve"> podove</w:t>
      </w:r>
      <w:r>
        <w:rPr>
          <w:rFonts w:ascii="Cambria" w:hAnsi="Cambria"/>
          <w:bCs/>
          <w:sz w:val="24"/>
        </w:rPr>
        <w:t xml:space="preserve"> ako su zaprlja</w:t>
      </w:r>
      <w:r w:rsidR="0026167E">
        <w:rPr>
          <w:rFonts w:ascii="Cambria" w:hAnsi="Cambria"/>
          <w:bCs/>
          <w:sz w:val="24"/>
        </w:rPr>
        <w:t>ni</w:t>
      </w:r>
      <w:r>
        <w:rPr>
          <w:rFonts w:ascii="Cambria" w:hAnsi="Cambria"/>
          <w:bCs/>
          <w:sz w:val="24"/>
        </w:rPr>
        <w:t>,</w:t>
      </w:r>
    </w:p>
    <w:p w:rsidR="003542EB" w:rsidRPr="003542EB" w:rsidRDefault="003542EB" w:rsidP="003542EB">
      <w:pPr>
        <w:numPr>
          <w:ilvl w:val="0"/>
          <w:numId w:val="11"/>
        </w:numPr>
        <w:ind w:left="360"/>
        <w:jc w:val="both"/>
        <w:rPr>
          <w:rFonts w:ascii="Cambria" w:hAnsi="Cambria"/>
          <w:bCs/>
          <w:sz w:val="24"/>
        </w:rPr>
      </w:pPr>
      <w:r>
        <w:rPr>
          <w:rFonts w:ascii="Cambria" w:hAnsi="Cambria"/>
          <w:bCs/>
          <w:sz w:val="24"/>
        </w:rPr>
        <w:lastRenderedPageBreak/>
        <w:t xml:space="preserve">opere </w:t>
      </w:r>
      <w:r w:rsidR="0026167E">
        <w:rPr>
          <w:rFonts w:ascii="Cambria" w:hAnsi="Cambria"/>
          <w:bCs/>
          <w:sz w:val="24"/>
        </w:rPr>
        <w:t>sanitarni prostor.</w:t>
      </w:r>
    </w:p>
    <w:p w:rsidR="00DB1012" w:rsidRPr="00873757" w:rsidRDefault="00873757" w:rsidP="00995A86">
      <w:pPr>
        <w:jc w:val="both"/>
        <w:rPr>
          <w:rFonts w:ascii="Cambria" w:hAnsi="Cambria"/>
          <w:bCs/>
          <w:sz w:val="24"/>
        </w:rPr>
      </w:pPr>
      <w:r w:rsidRPr="00873757">
        <w:rPr>
          <w:rFonts w:ascii="Cambria" w:hAnsi="Cambria"/>
          <w:bCs/>
          <w:sz w:val="24"/>
        </w:rPr>
        <w:t>(2)</w:t>
      </w:r>
      <w:r>
        <w:rPr>
          <w:rFonts w:ascii="Cambria" w:hAnsi="Cambria"/>
          <w:bCs/>
          <w:sz w:val="24"/>
        </w:rPr>
        <w:t xml:space="preserve"> </w:t>
      </w:r>
      <w:r w:rsidR="00DB1012" w:rsidRPr="00873757">
        <w:rPr>
          <w:rFonts w:ascii="Cambria" w:hAnsi="Cambria"/>
          <w:bCs/>
          <w:sz w:val="24"/>
        </w:rPr>
        <w:t>Korisnik se obvezuje opremu i inventar koji su mu dani na korištenje vratiti</w:t>
      </w:r>
      <w:r w:rsidR="0006445F">
        <w:rPr>
          <w:rFonts w:ascii="Cambria" w:hAnsi="Cambria"/>
          <w:bCs/>
          <w:sz w:val="24"/>
        </w:rPr>
        <w:t xml:space="preserve"> čiste,</w:t>
      </w:r>
      <w:r w:rsidR="00DB1012" w:rsidRPr="00873757">
        <w:rPr>
          <w:rFonts w:ascii="Cambria" w:hAnsi="Cambria"/>
          <w:bCs/>
          <w:sz w:val="24"/>
        </w:rPr>
        <w:t xml:space="preserve"> u cijelosti</w:t>
      </w:r>
      <w:r w:rsidR="00F65C9F">
        <w:rPr>
          <w:rFonts w:ascii="Cambria" w:hAnsi="Cambria"/>
          <w:bCs/>
          <w:sz w:val="24"/>
        </w:rPr>
        <w:t xml:space="preserve"> i bez oštećenja</w:t>
      </w:r>
      <w:r>
        <w:rPr>
          <w:rFonts w:ascii="Cambria" w:hAnsi="Cambria"/>
          <w:bCs/>
          <w:sz w:val="24"/>
        </w:rPr>
        <w:t>, a ako</w:t>
      </w:r>
      <w:r w:rsidR="00DB1012" w:rsidRPr="00873757">
        <w:rPr>
          <w:rFonts w:ascii="Cambria" w:hAnsi="Cambria"/>
          <w:bCs/>
          <w:sz w:val="24"/>
        </w:rPr>
        <w:t xml:space="preserve"> se utvrdi da korisnik nije</w:t>
      </w:r>
      <w:r w:rsidR="00F65C9F">
        <w:rPr>
          <w:rFonts w:ascii="Cambria" w:hAnsi="Cambria"/>
          <w:bCs/>
          <w:sz w:val="24"/>
        </w:rPr>
        <w:t xml:space="preserve"> vratio svu opremu i inventar u cijelosti i bez oštećenja</w:t>
      </w:r>
      <w:r w:rsidR="00DB1012" w:rsidRPr="00873757">
        <w:rPr>
          <w:rFonts w:ascii="Cambria" w:hAnsi="Cambria"/>
          <w:bCs/>
          <w:sz w:val="24"/>
        </w:rPr>
        <w:t xml:space="preserve">, </w:t>
      </w:r>
      <w:r w:rsidR="00F65C9F">
        <w:rPr>
          <w:rFonts w:ascii="Cambria" w:hAnsi="Cambria"/>
          <w:bCs/>
          <w:sz w:val="24"/>
        </w:rPr>
        <w:t>dužan je Gradu Ludbregu platiti</w:t>
      </w:r>
      <w:r w:rsidR="00DB1012" w:rsidRPr="00873757">
        <w:rPr>
          <w:rFonts w:ascii="Cambria" w:hAnsi="Cambria"/>
          <w:bCs/>
          <w:sz w:val="24"/>
        </w:rPr>
        <w:t xml:space="preserve"> iznos </w:t>
      </w:r>
      <w:r w:rsidR="00604864" w:rsidRPr="00873757">
        <w:rPr>
          <w:rFonts w:ascii="Cambria" w:hAnsi="Cambria"/>
          <w:bCs/>
          <w:sz w:val="24"/>
        </w:rPr>
        <w:t xml:space="preserve">u visini </w:t>
      </w:r>
      <w:r w:rsidR="00DB1012" w:rsidRPr="00873757">
        <w:rPr>
          <w:rFonts w:ascii="Cambria" w:hAnsi="Cambria"/>
          <w:bCs/>
          <w:sz w:val="24"/>
        </w:rPr>
        <w:t>tržišne vrijednosti izgubljenog ili oštećenog inventara</w:t>
      </w:r>
      <w:r w:rsidR="00F65C9F">
        <w:rPr>
          <w:rFonts w:ascii="Cambria" w:hAnsi="Cambria"/>
          <w:bCs/>
          <w:sz w:val="24"/>
        </w:rPr>
        <w:t xml:space="preserve"> ili opreme</w:t>
      </w:r>
      <w:r w:rsidR="00DB1012" w:rsidRPr="00873757">
        <w:rPr>
          <w:rFonts w:ascii="Cambria" w:hAnsi="Cambria"/>
          <w:bCs/>
          <w:sz w:val="24"/>
        </w:rPr>
        <w:t>.</w:t>
      </w:r>
    </w:p>
    <w:p w:rsidR="009E0BCE" w:rsidRPr="007C6E48" w:rsidRDefault="009E0BCE" w:rsidP="007F1707">
      <w:pPr>
        <w:jc w:val="both"/>
        <w:rPr>
          <w:rFonts w:ascii="Cambria" w:hAnsi="Cambria"/>
          <w:sz w:val="24"/>
        </w:rPr>
      </w:pPr>
    </w:p>
    <w:p w:rsidR="007F1707" w:rsidRPr="007C6E48" w:rsidRDefault="00F42F7A" w:rsidP="007F1707">
      <w:pPr>
        <w:jc w:val="both"/>
        <w:rPr>
          <w:rFonts w:ascii="Cambria" w:hAnsi="Cambria"/>
          <w:b/>
          <w:sz w:val="24"/>
        </w:rPr>
      </w:pPr>
      <w:r>
        <w:rPr>
          <w:rFonts w:ascii="Cambria" w:hAnsi="Cambria"/>
          <w:b/>
          <w:sz w:val="24"/>
        </w:rPr>
        <w:t xml:space="preserve">VII. </w:t>
      </w:r>
      <w:r w:rsidR="007F1707" w:rsidRPr="007C6E48">
        <w:rPr>
          <w:rFonts w:ascii="Cambria" w:hAnsi="Cambria"/>
          <w:b/>
          <w:sz w:val="24"/>
        </w:rPr>
        <w:t>ZAVRŠNE ODREDBE</w:t>
      </w:r>
    </w:p>
    <w:p w:rsidR="00DB1012" w:rsidRPr="007C6E48" w:rsidRDefault="00DB1012" w:rsidP="00B65BA8">
      <w:pPr>
        <w:jc w:val="center"/>
        <w:rPr>
          <w:rFonts w:ascii="Cambria" w:hAnsi="Cambria"/>
          <w:b/>
          <w:bCs/>
          <w:sz w:val="24"/>
        </w:rPr>
      </w:pPr>
      <w:r w:rsidRPr="007C6E48">
        <w:rPr>
          <w:rFonts w:ascii="Cambria" w:hAnsi="Cambria"/>
          <w:b/>
          <w:bCs/>
          <w:sz w:val="24"/>
        </w:rPr>
        <w:t>Članak 1</w:t>
      </w:r>
      <w:r w:rsidR="0006445F">
        <w:rPr>
          <w:rFonts w:ascii="Cambria" w:hAnsi="Cambria"/>
          <w:b/>
          <w:bCs/>
          <w:sz w:val="24"/>
        </w:rPr>
        <w:t>6</w:t>
      </w:r>
      <w:r w:rsidRPr="007C6E48">
        <w:rPr>
          <w:rFonts w:ascii="Cambria" w:hAnsi="Cambria"/>
          <w:b/>
          <w:bCs/>
          <w:sz w:val="24"/>
        </w:rPr>
        <w:t>.</w:t>
      </w:r>
    </w:p>
    <w:p w:rsidR="00DB1012" w:rsidRPr="007C6E48" w:rsidRDefault="00DB1012" w:rsidP="003B2F10">
      <w:pPr>
        <w:jc w:val="both"/>
        <w:rPr>
          <w:rFonts w:ascii="Cambria" w:hAnsi="Cambria"/>
          <w:sz w:val="24"/>
        </w:rPr>
      </w:pPr>
      <w:r w:rsidRPr="007C6E48">
        <w:rPr>
          <w:rFonts w:ascii="Cambria" w:hAnsi="Cambria"/>
          <w:sz w:val="24"/>
        </w:rPr>
        <w:t xml:space="preserve">Ova Odluka stupa na snagu </w:t>
      </w:r>
      <w:r w:rsidR="00EC31C0" w:rsidRPr="007C6E48">
        <w:rPr>
          <w:rFonts w:ascii="Cambria" w:hAnsi="Cambria"/>
          <w:sz w:val="24"/>
        </w:rPr>
        <w:t>prvog</w:t>
      </w:r>
      <w:r w:rsidRPr="007C6E48">
        <w:rPr>
          <w:rFonts w:ascii="Cambria" w:hAnsi="Cambria"/>
          <w:sz w:val="24"/>
        </w:rPr>
        <w:t xml:space="preserve"> dana </w:t>
      </w:r>
      <w:r w:rsidR="004E7955" w:rsidRPr="007C6E48">
        <w:rPr>
          <w:rFonts w:ascii="Cambria" w:hAnsi="Cambria"/>
          <w:sz w:val="24"/>
        </w:rPr>
        <w:t>od dana</w:t>
      </w:r>
      <w:r w:rsidRPr="007C6E48">
        <w:rPr>
          <w:rFonts w:ascii="Cambria" w:hAnsi="Cambria"/>
          <w:sz w:val="24"/>
        </w:rPr>
        <w:t xml:space="preserve"> objave u "Službenom vjesniku </w:t>
      </w:r>
      <w:r w:rsidR="00331196" w:rsidRPr="007C6E48">
        <w:rPr>
          <w:rFonts w:ascii="Cambria" w:hAnsi="Cambria"/>
          <w:sz w:val="24"/>
        </w:rPr>
        <w:t>Varaždinske županije</w:t>
      </w:r>
      <w:r w:rsidRPr="007C6E48">
        <w:rPr>
          <w:rFonts w:ascii="Cambria" w:hAnsi="Cambria"/>
          <w:sz w:val="24"/>
        </w:rPr>
        <w:t>".</w:t>
      </w:r>
    </w:p>
    <w:p w:rsidR="007E48B2" w:rsidRPr="007C6E48" w:rsidRDefault="007E48B2" w:rsidP="003B2F10">
      <w:pPr>
        <w:jc w:val="both"/>
        <w:rPr>
          <w:rFonts w:ascii="Cambria" w:hAnsi="Cambria"/>
          <w:sz w:val="24"/>
        </w:rPr>
      </w:pPr>
    </w:p>
    <w:p w:rsidR="007E48B2" w:rsidRPr="007C6E48" w:rsidRDefault="007E48B2" w:rsidP="003B2F10">
      <w:pPr>
        <w:jc w:val="both"/>
        <w:rPr>
          <w:rFonts w:ascii="Cambria" w:hAnsi="Cambria"/>
          <w:sz w:val="24"/>
        </w:rPr>
      </w:pPr>
    </w:p>
    <w:p w:rsidR="008C25EF" w:rsidRPr="008C25EF" w:rsidRDefault="008C25EF" w:rsidP="008C25EF">
      <w:pPr>
        <w:jc w:val="both"/>
        <w:rPr>
          <w:rFonts w:ascii="Cambria" w:hAnsi="Cambria"/>
          <w:b/>
          <w:sz w:val="24"/>
        </w:rPr>
      </w:pP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t xml:space="preserve">  </w:t>
      </w:r>
      <w:r w:rsidR="00FD138F">
        <w:rPr>
          <w:rFonts w:ascii="Cambria" w:hAnsi="Cambria"/>
          <w:b/>
          <w:sz w:val="24"/>
        </w:rPr>
        <w:tab/>
        <w:t xml:space="preserve">   </w:t>
      </w:r>
      <w:r w:rsidRPr="008C25EF">
        <w:rPr>
          <w:rFonts w:ascii="Cambria" w:hAnsi="Cambria"/>
          <w:b/>
          <w:sz w:val="24"/>
        </w:rPr>
        <w:t>Predsjednica</w:t>
      </w:r>
    </w:p>
    <w:p w:rsidR="008C25EF" w:rsidRPr="008C25EF" w:rsidRDefault="008C25EF" w:rsidP="008C25EF">
      <w:pPr>
        <w:jc w:val="both"/>
        <w:rPr>
          <w:rFonts w:ascii="Cambria" w:hAnsi="Cambria"/>
          <w:sz w:val="24"/>
        </w:rPr>
      </w:pPr>
      <w:r w:rsidRPr="008C25EF">
        <w:rPr>
          <w:rFonts w:ascii="Cambria" w:hAnsi="Cambria"/>
          <w:b/>
          <w:sz w:val="24"/>
        </w:rPr>
        <w:t xml:space="preserve">         </w:t>
      </w:r>
      <w:r>
        <w:rPr>
          <w:rFonts w:ascii="Cambria" w:hAnsi="Cambria"/>
          <w:b/>
          <w:sz w:val="24"/>
        </w:rPr>
        <w:t xml:space="preserve"> </w:t>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sidR="00FD138F">
        <w:rPr>
          <w:rFonts w:ascii="Cambria" w:hAnsi="Cambria"/>
          <w:b/>
          <w:sz w:val="24"/>
        </w:rPr>
        <w:tab/>
      </w:r>
      <w:r w:rsidRPr="008C25EF">
        <w:rPr>
          <w:rFonts w:ascii="Cambria" w:hAnsi="Cambria"/>
          <w:b/>
          <w:sz w:val="24"/>
        </w:rPr>
        <w:t>Gradskog vijeć</w:t>
      </w:r>
      <w:r w:rsidR="007E3940">
        <w:rPr>
          <w:rFonts w:ascii="Cambria" w:hAnsi="Cambria"/>
          <w:b/>
          <w:sz w:val="24"/>
        </w:rPr>
        <w:t>a</w:t>
      </w:r>
    </w:p>
    <w:p w:rsidR="008C25EF" w:rsidRPr="008C25EF" w:rsidRDefault="008C25EF" w:rsidP="008C25EF">
      <w:pPr>
        <w:jc w:val="both"/>
        <w:rPr>
          <w:rFonts w:ascii="Cambria" w:hAnsi="Cambria"/>
          <w:sz w:val="24"/>
        </w:rPr>
      </w:pPr>
      <w:r w:rsidRPr="008C25EF">
        <w:rPr>
          <w:rFonts w:ascii="Cambria" w:hAnsi="Cambria"/>
          <w:sz w:val="24"/>
        </w:rPr>
        <w:t xml:space="preserve">          </w:t>
      </w:r>
      <w:r>
        <w:rPr>
          <w:rFonts w:ascii="Cambria" w:hAnsi="Cambria"/>
          <w:sz w:val="24"/>
        </w:rPr>
        <w:t xml:space="preserve"> </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00FD138F">
        <w:rPr>
          <w:rFonts w:ascii="Cambria" w:hAnsi="Cambria"/>
          <w:sz w:val="24"/>
        </w:rPr>
        <w:tab/>
        <w:t xml:space="preserve"> </w:t>
      </w:r>
      <w:r w:rsidRPr="008C25EF">
        <w:rPr>
          <w:rFonts w:ascii="Cambria" w:hAnsi="Cambria"/>
          <w:sz w:val="24"/>
        </w:rPr>
        <w:t>Renata Potočnik</w:t>
      </w:r>
    </w:p>
    <w:p w:rsidR="007E48B2" w:rsidRPr="007C6E48" w:rsidRDefault="007E48B2" w:rsidP="003B2F10">
      <w:pPr>
        <w:jc w:val="both"/>
        <w:rPr>
          <w:rFonts w:ascii="Cambria" w:hAnsi="Cambria"/>
          <w:sz w:val="24"/>
        </w:rPr>
      </w:pPr>
    </w:p>
    <w:p w:rsidR="007E48B2" w:rsidRPr="007C6E48" w:rsidRDefault="007E48B2" w:rsidP="003B2F10">
      <w:pPr>
        <w:jc w:val="both"/>
        <w:rPr>
          <w:rFonts w:ascii="Cambria" w:hAnsi="Cambria"/>
          <w:sz w:val="24"/>
        </w:rPr>
      </w:pPr>
    </w:p>
    <w:p w:rsidR="007E48B2" w:rsidRPr="007C6E48" w:rsidRDefault="007E48B2" w:rsidP="003B2F10">
      <w:pPr>
        <w:jc w:val="both"/>
        <w:rPr>
          <w:rFonts w:ascii="Cambria" w:hAnsi="Cambria"/>
          <w:sz w:val="24"/>
        </w:rPr>
      </w:pPr>
    </w:p>
    <w:p w:rsidR="007E48B2" w:rsidRPr="007C6E48" w:rsidRDefault="007E48B2" w:rsidP="003B2F10">
      <w:pPr>
        <w:jc w:val="both"/>
        <w:rPr>
          <w:rFonts w:ascii="Cambria" w:hAnsi="Cambria"/>
          <w:sz w:val="24"/>
        </w:rPr>
      </w:pPr>
    </w:p>
    <w:p w:rsidR="007E48B2" w:rsidRDefault="007E48B2"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Default="00761F3D" w:rsidP="003B2F10">
      <w:pPr>
        <w:jc w:val="both"/>
        <w:rPr>
          <w:rFonts w:ascii="Cambria" w:hAnsi="Cambria"/>
          <w:sz w:val="24"/>
        </w:rPr>
      </w:pPr>
    </w:p>
    <w:p w:rsidR="00761F3D" w:rsidRPr="007C6E48" w:rsidRDefault="00761F3D" w:rsidP="003B2F10">
      <w:pPr>
        <w:jc w:val="both"/>
        <w:rPr>
          <w:rFonts w:ascii="Cambria" w:hAnsi="Cambria"/>
          <w:sz w:val="24"/>
        </w:rPr>
      </w:pPr>
    </w:p>
    <w:p w:rsidR="00EA2C61" w:rsidRPr="007C6E48" w:rsidRDefault="00EA2C61" w:rsidP="003B2F10">
      <w:pPr>
        <w:jc w:val="both"/>
        <w:rPr>
          <w:rFonts w:ascii="Cambria" w:hAnsi="Cambria"/>
          <w:sz w:val="24"/>
        </w:rPr>
      </w:pPr>
    </w:p>
    <w:p w:rsidR="007E48B2" w:rsidRPr="007C6E48" w:rsidRDefault="007E48B2" w:rsidP="003B2F10">
      <w:pPr>
        <w:jc w:val="both"/>
        <w:rPr>
          <w:rFonts w:ascii="Cambria" w:hAnsi="Cambria"/>
          <w:sz w:val="24"/>
        </w:rPr>
      </w:pPr>
    </w:p>
    <w:p w:rsidR="007E48B2" w:rsidRPr="007C6E48" w:rsidRDefault="007E48B2" w:rsidP="003B2F10">
      <w:pPr>
        <w:jc w:val="both"/>
        <w:rPr>
          <w:rFonts w:ascii="Cambria" w:hAnsi="Cambria"/>
          <w:sz w:val="24"/>
        </w:rPr>
      </w:pPr>
    </w:p>
    <w:p w:rsidR="007E48B2" w:rsidRPr="00EA2C61" w:rsidRDefault="007E48B2" w:rsidP="007E48B2">
      <w:pPr>
        <w:jc w:val="center"/>
        <w:rPr>
          <w:rFonts w:ascii="Cambria" w:hAnsi="Cambria"/>
          <w:b/>
          <w:sz w:val="28"/>
          <w:szCs w:val="28"/>
        </w:rPr>
      </w:pPr>
      <w:r w:rsidRPr="00EA2C61">
        <w:rPr>
          <w:rFonts w:ascii="Cambria" w:hAnsi="Cambria"/>
          <w:b/>
          <w:sz w:val="28"/>
          <w:szCs w:val="28"/>
        </w:rPr>
        <w:lastRenderedPageBreak/>
        <w:t>OBRAZLOŽENJE</w:t>
      </w:r>
    </w:p>
    <w:p w:rsidR="007E48B2" w:rsidRPr="00EA2C61" w:rsidRDefault="007E48B2" w:rsidP="007E48B2">
      <w:pPr>
        <w:jc w:val="center"/>
        <w:rPr>
          <w:rFonts w:ascii="Cambria" w:hAnsi="Cambria"/>
          <w:b/>
          <w:sz w:val="28"/>
          <w:szCs w:val="28"/>
        </w:rPr>
      </w:pPr>
      <w:r w:rsidRPr="00EA2C61">
        <w:rPr>
          <w:rFonts w:ascii="Cambria" w:hAnsi="Cambria"/>
          <w:b/>
          <w:sz w:val="28"/>
          <w:szCs w:val="28"/>
        </w:rPr>
        <w:t>ODLUKE</w:t>
      </w:r>
    </w:p>
    <w:p w:rsidR="007E48B2" w:rsidRPr="00EA2C61" w:rsidRDefault="007E48B2" w:rsidP="007E48B2">
      <w:pPr>
        <w:jc w:val="center"/>
        <w:rPr>
          <w:rFonts w:ascii="Cambria" w:hAnsi="Cambria"/>
          <w:b/>
          <w:sz w:val="28"/>
          <w:szCs w:val="28"/>
        </w:rPr>
      </w:pPr>
      <w:r w:rsidRPr="00EA2C61">
        <w:rPr>
          <w:rFonts w:ascii="Cambria" w:hAnsi="Cambria"/>
          <w:b/>
          <w:sz w:val="28"/>
          <w:szCs w:val="28"/>
        </w:rPr>
        <w:t>o korištenja društvenih i vatrogasnih domova</w:t>
      </w:r>
    </w:p>
    <w:p w:rsidR="007E48B2" w:rsidRPr="00EA2C61" w:rsidRDefault="007E48B2" w:rsidP="007E48B2">
      <w:pPr>
        <w:jc w:val="center"/>
        <w:rPr>
          <w:rFonts w:ascii="Cambria" w:hAnsi="Cambria"/>
          <w:b/>
          <w:sz w:val="28"/>
          <w:szCs w:val="28"/>
        </w:rPr>
      </w:pPr>
      <w:r w:rsidRPr="00EA2C61">
        <w:rPr>
          <w:rFonts w:ascii="Cambria" w:hAnsi="Cambria"/>
          <w:b/>
          <w:sz w:val="28"/>
          <w:szCs w:val="28"/>
        </w:rPr>
        <w:t>na području Grada Ludbrega</w:t>
      </w:r>
    </w:p>
    <w:p w:rsidR="007E48B2" w:rsidRPr="007C6E48" w:rsidRDefault="007E48B2" w:rsidP="003B2F10">
      <w:pPr>
        <w:jc w:val="both"/>
        <w:rPr>
          <w:rFonts w:ascii="Cambria" w:hAnsi="Cambria"/>
          <w:sz w:val="24"/>
        </w:rPr>
      </w:pPr>
    </w:p>
    <w:p w:rsidR="00A20874" w:rsidRDefault="00BB160F" w:rsidP="0092108C">
      <w:pPr>
        <w:jc w:val="both"/>
        <w:rPr>
          <w:rFonts w:ascii="Cambria" w:hAnsi="Cambria"/>
          <w:bCs/>
          <w:sz w:val="24"/>
          <w:szCs w:val="24"/>
        </w:rPr>
      </w:pPr>
      <w:r w:rsidRPr="0092108C">
        <w:rPr>
          <w:rFonts w:ascii="Cambria" w:hAnsi="Cambria"/>
          <w:sz w:val="24"/>
        </w:rPr>
        <w:tab/>
      </w:r>
      <w:r w:rsidR="00D92589" w:rsidRPr="0092108C">
        <w:rPr>
          <w:rFonts w:ascii="Cambria" w:hAnsi="Cambria"/>
          <w:sz w:val="24"/>
        </w:rPr>
        <w:t xml:space="preserve">Zakup poslovnog prostora u vlasništvu Grada Ludbrega uređen je </w:t>
      </w:r>
      <w:r w:rsidR="00D92589" w:rsidRPr="00E84F0A">
        <w:rPr>
          <w:rFonts w:ascii="Cambria" w:hAnsi="Cambria"/>
          <w:b/>
          <w:bCs/>
          <w:sz w:val="24"/>
          <w:szCs w:val="24"/>
        </w:rPr>
        <w:t>Odlukom o davanju u zakup poslovnog prostora na području Grada Ludbrega</w:t>
      </w:r>
      <w:r w:rsidR="00D92589" w:rsidRPr="0092108C">
        <w:rPr>
          <w:rFonts w:ascii="Cambria" w:hAnsi="Cambria"/>
          <w:bCs/>
          <w:sz w:val="24"/>
          <w:szCs w:val="24"/>
        </w:rPr>
        <w:t xml:space="preserve"> („Službeni vjesnik Varaždinske županije“ br. 32/05 i 42/13)</w:t>
      </w:r>
      <w:r w:rsidR="0092108C" w:rsidRPr="0092108C">
        <w:rPr>
          <w:rFonts w:ascii="Cambria" w:hAnsi="Cambria"/>
          <w:bCs/>
          <w:sz w:val="24"/>
          <w:szCs w:val="24"/>
        </w:rPr>
        <w:t xml:space="preserve"> te </w:t>
      </w:r>
      <w:r w:rsidR="0092108C" w:rsidRPr="00E84F0A">
        <w:rPr>
          <w:rFonts w:ascii="Cambria" w:hAnsi="Cambria"/>
          <w:b/>
          <w:bCs/>
          <w:sz w:val="24"/>
          <w:szCs w:val="24"/>
        </w:rPr>
        <w:t>Odlukom o davanju u zakup poslovnog prostora u zgradi u Ulici Petra Zrinskog br. 33</w:t>
      </w:r>
      <w:r w:rsidR="0092108C" w:rsidRPr="0092108C">
        <w:rPr>
          <w:rFonts w:ascii="Cambria" w:hAnsi="Cambria"/>
          <w:bCs/>
          <w:sz w:val="24"/>
          <w:szCs w:val="24"/>
        </w:rPr>
        <w:t xml:space="preserve"> </w:t>
      </w:r>
      <w:r w:rsidR="0092108C">
        <w:rPr>
          <w:rFonts w:ascii="Cambria" w:hAnsi="Cambria"/>
          <w:bCs/>
          <w:sz w:val="24"/>
          <w:szCs w:val="24"/>
        </w:rPr>
        <w:t>(„</w:t>
      </w:r>
      <w:r w:rsidR="0092108C" w:rsidRPr="0092108C">
        <w:rPr>
          <w:rFonts w:ascii="Cambria" w:hAnsi="Cambria"/>
          <w:bCs/>
          <w:sz w:val="24"/>
          <w:szCs w:val="24"/>
        </w:rPr>
        <w:t>Sl</w:t>
      </w:r>
      <w:r w:rsidR="0092108C">
        <w:rPr>
          <w:rFonts w:ascii="Cambria" w:hAnsi="Cambria"/>
          <w:bCs/>
          <w:sz w:val="24"/>
          <w:szCs w:val="24"/>
        </w:rPr>
        <w:t>užbeni</w:t>
      </w:r>
      <w:r w:rsidR="0092108C" w:rsidRPr="0092108C">
        <w:rPr>
          <w:rFonts w:ascii="Cambria" w:hAnsi="Cambria"/>
          <w:bCs/>
          <w:sz w:val="24"/>
          <w:szCs w:val="24"/>
        </w:rPr>
        <w:t xml:space="preserve"> vjesnik</w:t>
      </w:r>
      <w:r w:rsidR="0092108C">
        <w:rPr>
          <w:rFonts w:ascii="Cambria" w:hAnsi="Cambria"/>
          <w:bCs/>
          <w:sz w:val="24"/>
          <w:szCs w:val="24"/>
        </w:rPr>
        <w:t xml:space="preserve"> Varaždinske</w:t>
      </w:r>
      <w:r w:rsidR="0092108C" w:rsidRPr="0092108C">
        <w:rPr>
          <w:rFonts w:ascii="Cambria" w:hAnsi="Cambria"/>
          <w:bCs/>
          <w:sz w:val="24"/>
          <w:szCs w:val="24"/>
        </w:rPr>
        <w:t xml:space="preserve"> županije</w:t>
      </w:r>
      <w:r w:rsidR="0092108C">
        <w:rPr>
          <w:rFonts w:ascii="Cambria" w:hAnsi="Cambria"/>
          <w:bCs/>
          <w:sz w:val="24"/>
          <w:szCs w:val="24"/>
        </w:rPr>
        <w:t>“,</w:t>
      </w:r>
      <w:r w:rsidR="0092108C" w:rsidRPr="0092108C">
        <w:rPr>
          <w:rFonts w:ascii="Cambria" w:hAnsi="Cambria"/>
          <w:bCs/>
          <w:sz w:val="24"/>
          <w:szCs w:val="24"/>
        </w:rPr>
        <w:t xml:space="preserve"> br. 5/2013</w:t>
      </w:r>
      <w:r w:rsidR="0092108C">
        <w:rPr>
          <w:rFonts w:ascii="Cambria" w:hAnsi="Cambria"/>
          <w:bCs/>
          <w:sz w:val="24"/>
          <w:szCs w:val="24"/>
        </w:rPr>
        <w:t>)</w:t>
      </w:r>
      <w:r w:rsidR="00A20874">
        <w:rPr>
          <w:rFonts w:ascii="Cambria" w:hAnsi="Cambria"/>
          <w:bCs/>
          <w:sz w:val="24"/>
          <w:szCs w:val="24"/>
        </w:rPr>
        <w:t>.</w:t>
      </w:r>
    </w:p>
    <w:p w:rsidR="00CC1271" w:rsidRPr="007C6E48" w:rsidRDefault="00A20874" w:rsidP="00CC1271">
      <w:pPr>
        <w:jc w:val="both"/>
        <w:rPr>
          <w:rFonts w:ascii="Cambria" w:hAnsi="Cambria"/>
          <w:bCs/>
          <w:sz w:val="24"/>
          <w:szCs w:val="24"/>
        </w:rPr>
      </w:pPr>
      <w:r>
        <w:rPr>
          <w:rFonts w:ascii="Cambria" w:hAnsi="Cambria"/>
          <w:bCs/>
          <w:sz w:val="24"/>
          <w:szCs w:val="24"/>
        </w:rPr>
        <w:tab/>
        <w:t xml:space="preserve">S obzirom da se odredbe navedenih odluka </w:t>
      </w:r>
      <w:r w:rsidRPr="00A20874">
        <w:rPr>
          <w:rFonts w:ascii="Cambria" w:hAnsi="Cambria"/>
          <w:bCs/>
          <w:sz w:val="24"/>
          <w:szCs w:val="24"/>
        </w:rPr>
        <w:t>ne primjenjuju na slučajeve privremenog korištenja poslovnog prostora radi održavanja sajmova, priredaba, predavanja, savjet</w:t>
      </w:r>
      <w:r>
        <w:rPr>
          <w:rFonts w:ascii="Cambria" w:hAnsi="Cambria"/>
          <w:bCs/>
          <w:sz w:val="24"/>
          <w:szCs w:val="24"/>
        </w:rPr>
        <w:t>ovanja ili u druge slične svrhe</w:t>
      </w:r>
      <w:r w:rsidR="00687FFA">
        <w:rPr>
          <w:rFonts w:ascii="Cambria" w:hAnsi="Cambria"/>
          <w:bCs/>
          <w:sz w:val="24"/>
          <w:szCs w:val="24"/>
        </w:rPr>
        <w:t xml:space="preserve">, a sukladno </w:t>
      </w:r>
      <w:r w:rsidR="002C4A2A" w:rsidRPr="00E84F0A">
        <w:rPr>
          <w:rFonts w:ascii="Cambria" w:hAnsi="Cambria"/>
          <w:b/>
          <w:bCs/>
          <w:sz w:val="24"/>
          <w:szCs w:val="24"/>
        </w:rPr>
        <w:t>Strategiji upravljanja i raspolaganja imovinom u vlasništvu Grada Ludbrega za razdoblje od 2016. do 2020. g</w:t>
      </w:r>
      <w:r w:rsidR="002C4A2A">
        <w:rPr>
          <w:rFonts w:ascii="Cambria" w:hAnsi="Cambria"/>
          <w:bCs/>
          <w:sz w:val="24"/>
          <w:szCs w:val="24"/>
        </w:rPr>
        <w:t>.</w:t>
      </w:r>
      <w:r w:rsidR="00E84F0A">
        <w:rPr>
          <w:rFonts w:ascii="Cambria" w:hAnsi="Cambria"/>
          <w:bCs/>
          <w:sz w:val="24"/>
          <w:szCs w:val="24"/>
        </w:rPr>
        <w:t>,</w:t>
      </w:r>
      <w:r w:rsidR="00687FFA">
        <w:rPr>
          <w:rFonts w:ascii="Cambria" w:hAnsi="Cambria"/>
          <w:color w:val="000000"/>
          <w:sz w:val="24"/>
          <w:szCs w:val="24"/>
        </w:rPr>
        <w:t xml:space="preserve"> usvojene na ovom Gradskom vijeću dana </w:t>
      </w:r>
      <w:r w:rsidR="00687FFA" w:rsidRPr="00687FFA">
        <w:rPr>
          <w:rFonts w:ascii="Cambria" w:hAnsi="Cambria"/>
          <w:bCs/>
          <w:sz w:val="24"/>
          <w:szCs w:val="24"/>
        </w:rPr>
        <w:t>20. prosinca 2016. g</w:t>
      </w:r>
      <w:r w:rsidR="00687FFA">
        <w:rPr>
          <w:rFonts w:ascii="Cambria" w:hAnsi="Cambria"/>
          <w:bCs/>
          <w:sz w:val="24"/>
          <w:szCs w:val="24"/>
        </w:rPr>
        <w:t xml:space="preserve">., </w:t>
      </w:r>
      <w:r w:rsidR="00900FDA" w:rsidRPr="00E84F0A">
        <w:rPr>
          <w:rFonts w:ascii="Cambria" w:hAnsi="Cambria"/>
          <w:b/>
          <w:bCs/>
          <w:sz w:val="24"/>
          <w:szCs w:val="24"/>
        </w:rPr>
        <w:t>potrebno je donijeti odluku kojom će se</w:t>
      </w:r>
      <w:r w:rsidR="007C6E48" w:rsidRPr="00E84F0A">
        <w:rPr>
          <w:rFonts w:ascii="Cambria" w:hAnsi="Cambria"/>
          <w:b/>
          <w:sz w:val="24"/>
        </w:rPr>
        <w:t xml:space="preserve"> ure</w:t>
      </w:r>
      <w:r w:rsidR="00900FDA" w:rsidRPr="00E84F0A">
        <w:rPr>
          <w:rFonts w:ascii="Cambria" w:hAnsi="Cambria"/>
          <w:b/>
          <w:sz w:val="24"/>
        </w:rPr>
        <w:t>diti</w:t>
      </w:r>
      <w:r w:rsidR="00CC1271" w:rsidRPr="00E84F0A">
        <w:rPr>
          <w:rFonts w:ascii="Cambria" w:hAnsi="Cambria"/>
          <w:b/>
          <w:sz w:val="24"/>
        </w:rPr>
        <w:t xml:space="preserve"> uvjeti i način davanja na korištenje poslovnog prostora u društvenim i vatrogasnim domovima na području Grada Ludbrega i u vlasništvu Grada Ludbrega</w:t>
      </w:r>
      <w:r w:rsidR="00900FDA" w:rsidRPr="00E84F0A">
        <w:rPr>
          <w:rFonts w:ascii="Cambria" w:hAnsi="Cambria"/>
          <w:b/>
          <w:sz w:val="24"/>
        </w:rPr>
        <w:t>, dakle prostora koji se privremeno koristi</w:t>
      </w:r>
      <w:r w:rsidR="00900FDA">
        <w:rPr>
          <w:rFonts w:ascii="Cambria" w:hAnsi="Cambria"/>
          <w:sz w:val="24"/>
        </w:rPr>
        <w:t>.</w:t>
      </w:r>
    </w:p>
    <w:p w:rsidR="004B4B63" w:rsidRDefault="004B4B63" w:rsidP="009D36AB">
      <w:pPr>
        <w:jc w:val="both"/>
        <w:rPr>
          <w:rFonts w:ascii="Cambria" w:hAnsi="Cambria"/>
          <w:sz w:val="24"/>
        </w:rPr>
      </w:pPr>
    </w:p>
    <w:p w:rsidR="009D36AB" w:rsidRDefault="004B4B63" w:rsidP="009D36AB">
      <w:pPr>
        <w:jc w:val="both"/>
        <w:rPr>
          <w:rFonts w:ascii="Cambria" w:hAnsi="Cambria"/>
          <w:sz w:val="24"/>
        </w:rPr>
      </w:pPr>
      <w:r w:rsidRPr="0036472F">
        <w:rPr>
          <w:rFonts w:ascii="Cambria" w:hAnsi="Cambria"/>
          <w:sz w:val="24"/>
        </w:rPr>
        <w:tab/>
      </w:r>
      <w:r w:rsidR="0036472F" w:rsidRPr="0036472F">
        <w:rPr>
          <w:rFonts w:ascii="Cambria" w:hAnsi="Cambria"/>
          <w:sz w:val="24"/>
        </w:rPr>
        <w:t xml:space="preserve">U </w:t>
      </w:r>
      <w:r w:rsidR="0036472F" w:rsidRPr="0036472F">
        <w:rPr>
          <w:rFonts w:ascii="Cambria" w:hAnsi="Cambria"/>
          <w:i/>
          <w:sz w:val="24"/>
        </w:rPr>
        <w:t>Prijedlogu Odluke</w:t>
      </w:r>
      <w:r w:rsidR="0036472F" w:rsidRPr="0036472F">
        <w:rPr>
          <w:rFonts w:ascii="Cambria" w:hAnsi="Cambria"/>
          <w:i/>
          <w:sz w:val="28"/>
          <w:szCs w:val="28"/>
        </w:rPr>
        <w:t xml:space="preserve"> </w:t>
      </w:r>
      <w:r w:rsidR="0036472F" w:rsidRPr="0036472F">
        <w:rPr>
          <w:rFonts w:ascii="Cambria" w:hAnsi="Cambria"/>
          <w:i/>
          <w:sz w:val="24"/>
        </w:rPr>
        <w:t>o korištenja društvenih i vatrogasnih domova na području Grada Ludbrega</w:t>
      </w:r>
      <w:r w:rsidR="0036472F">
        <w:rPr>
          <w:rFonts w:ascii="Cambria" w:hAnsi="Cambria"/>
          <w:sz w:val="24"/>
        </w:rPr>
        <w:t>, određeno je da će se prostori u ovim objektima</w:t>
      </w:r>
      <w:r w:rsidR="009D36AB" w:rsidRPr="0036472F">
        <w:rPr>
          <w:rFonts w:ascii="Cambria" w:hAnsi="Cambria"/>
          <w:sz w:val="24"/>
        </w:rPr>
        <w:t xml:space="preserve"> prvenstveno korist</w:t>
      </w:r>
      <w:r w:rsidR="00642064" w:rsidRPr="0036472F">
        <w:rPr>
          <w:rFonts w:ascii="Cambria" w:hAnsi="Cambria"/>
          <w:sz w:val="24"/>
        </w:rPr>
        <w:t>it</w:t>
      </w:r>
      <w:r w:rsidR="009D36AB" w:rsidRPr="0036472F">
        <w:rPr>
          <w:rFonts w:ascii="Cambria" w:hAnsi="Cambria"/>
          <w:sz w:val="24"/>
        </w:rPr>
        <w:t>i za</w:t>
      </w:r>
      <w:r w:rsidR="009D36AB" w:rsidRPr="007C6E48">
        <w:rPr>
          <w:rFonts w:ascii="Cambria" w:hAnsi="Cambria"/>
          <w:sz w:val="24"/>
        </w:rPr>
        <w:t xml:space="preserve"> potrebe rada vijeća mjesnih odbora, a povremeno prema ukazanoj potrebi za potrebe Grada Ludbrega  te za dru</w:t>
      </w:r>
      <w:r w:rsidR="00D671B4">
        <w:rPr>
          <w:rFonts w:ascii="Cambria" w:hAnsi="Cambria"/>
          <w:sz w:val="24"/>
        </w:rPr>
        <w:t xml:space="preserve">ge potrebe sukladno ovoj Odluci </w:t>
      </w:r>
      <w:r w:rsidR="00D671B4" w:rsidRPr="007C6E48">
        <w:rPr>
          <w:rFonts w:ascii="Cambria" w:hAnsi="Cambria"/>
          <w:bCs/>
          <w:sz w:val="24"/>
          <w:szCs w:val="24"/>
        </w:rPr>
        <w:t>ako se time ne ometa djelatnost mjesne samouprave</w:t>
      </w:r>
      <w:r w:rsidR="00D671B4">
        <w:rPr>
          <w:rFonts w:ascii="Cambria" w:hAnsi="Cambria"/>
          <w:bCs/>
          <w:sz w:val="24"/>
          <w:szCs w:val="24"/>
        </w:rPr>
        <w:t>.</w:t>
      </w:r>
    </w:p>
    <w:p w:rsidR="00D671B4" w:rsidRDefault="00D671B4" w:rsidP="00D671B4">
      <w:pPr>
        <w:jc w:val="both"/>
        <w:rPr>
          <w:rFonts w:ascii="Cambria" w:hAnsi="Cambria"/>
          <w:bCs/>
          <w:sz w:val="24"/>
          <w:szCs w:val="24"/>
        </w:rPr>
      </w:pPr>
    </w:p>
    <w:p w:rsidR="00D671B4" w:rsidRPr="007C6E48" w:rsidRDefault="00D671B4" w:rsidP="00D671B4">
      <w:pPr>
        <w:jc w:val="both"/>
        <w:rPr>
          <w:rFonts w:ascii="Cambria" w:hAnsi="Cambria"/>
          <w:bCs/>
          <w:sz w:val="24"/>
          <w:szCs w:val="24"/>
        </w:rPr>
      </w:pPr>
      <w:r>
        <w:rPr>
          <w:rFonts w:ascii="Cambria" w:hAnsi="Cambria"/>
          <w:bCs/>
          <w:sz w:val="24"/>
          <w:szCs w:val="24"/>
        </w:rPr>
        <w:tab/>
        <w:t>Prijedlogom Odluke je određeno da se p</w:t>
      </w:r>
      <w:r w:rsidRPr="007C6E48">
        <w:rPr>
          <w:rFonts w:ascii="Cambria" w:hAnsi="Cambria"/>
          <w:bCs/>
          <w:sz w:val="24"/>
          <w:szCs w:val="24"/>
        </w:rPr>
        <w:t>rostori</w:t>
      </w:r>
      <w:r>
        <w:rPr>
          <w:rFonts w:ascii="Cambria" w:hAnsi="Cambria"/>
          <w:bCs/>
          <w:sz w:val="24"/>
          <w:szCs w:val="24"/>
        </w:rPr>
        <w:t xml:space="preserve"> u društvenim i vatrogasnim domovima</w:t>
      </w:r>
      <w:r w:rsidRPr="007C6E48">
        <w:rPr>
          <w:rFonts w:ascii="Cambria" w:hAnsi="Cambria"/>
          <w:bCs/>
          <w:sz w:val="24"/>
          <w:szCs w:val="24"/>
        </w:rPr>
        <w:t xml:space="preserve"> </w:t>
      </w:r>
      <w:r w:rsidR="00DA36D8">
        <w:rPr>
          <w:rFonts w:ascii="Cambria" w:hAnsi="Cambria"/>
          <w:b/>
          <w:bCs/>
          <w:sz w:val="24"/>
          <w:szCs w:val="24"/>
        </w:rPr>
        <w:t xml:space="preserve">mogu </w:t>
      </w:r>
      <w:r w:rsidRPr="00E84F0A">
        <w:rPr>
          <w:rFonts w:ascii="Cambria" w:hAnsi="Cambria"/>
          <w:b/>
          <w:bCs/>
          <w:sz w:val="24"/>
          <w:szCs w:val="24"/>
        </w:rPr>
        <w:t>dati na korištenje</w:t>
      </w:r>
      <w:r w:rsidRPr="007C6E48">
        <w:rPr>
          <w:rFonts w:ascii="Cambria" w:hAnsi="Cambria"/>
          <w:bCs/>
          <w:sz w:val="24"/>
          <w:szCs w:val="24"/>
        </w:rPr>
        <w:t>:</w:t>
      </w:r>
    </w:p>
    <w:p w:rsidR="00D671B4" w:rsidRPr="007C6E48" w:rsidRDefault="00D671B4" w:rsidP="00D671B4">
      <w:pPr>
        <w:numPr>
          <w:ilvl w:val="0"/>
          <w:numId w:val="13"/>
        </w:numPr>
        <w:jc w:val="both"/>
        <w:rPr>
          <w:rFonts w:ascii="Cambria" w:hAnsi="Cambria"/>
          <w:bCs/>
          <w:sz w:val="24"/>
          <w:szCs w:val="24"/>
        </w:rPr>
      </w:pPr>
      <w:r w:rsidRPr="00E84F0A">
        <w:rPr>
          <w:rFonts w:ascii="Cambria" w:hAnsi="Cambria"/>
          <w:b/>
          <w:bCs/>
          <w:sz w:val="24"/>
          <w:szCs w:val="24"/>
        </w:rPr>
        <w:t>jednokratno</w:t>
      </w:r>
      <w:r>
        <w:rPr>
          <w:rFonts w:ascii="Cambria" w:hAnsi="Cambria"/>
          <w:bCs/>
          <w:sz w:val="24"/>
          <w:szCs w:val="24"/>
        </w:rPr>
        <w:t xml:space="preserve">, a pod time se smatra </w:t>
      </w:r>
      <w:r w:rsidRPr="007C6E48">
        <w:rPr>
          <w:rFonts w:ascii="Cambria" w:hAnsi="Cambria"/>
          <w:bCs/>
          <w:sz w:val="24"/>
          <w:szCs w:val="24"/>
        </w:rPr>
        <w:t>korištenje za kojim se potreba pojavljuje povremeno (skupovi građana, godišnje skupštine, sastanci i prigod</w:t>
      </w:r>
      <w:r>
        <w:rPr>
          <w:rFonts w:ascii="Cambria" w:hAnsi="Cambria"/>
          <w:bCs/>
          <w:sz w:val="24"/>
          <w:szCs w:val="24"/>
        </w:rPr>
        <w:t>ne proslave i dr. ) te</w:t>
      </w:r>
    </w:p>
    <w:p w:rsidR="00D671B4" w:rsidRPr="00D671B4" w:rsidRDefault="00D671B4" w:rsidP="00D671B4">
      <w:pPr>
        <w:numPr>
          <w:ilvl w:val="0"/>
          <w:numId w:val="13"/>
        </w:numPr>
        <w:jc w:val="both"/>
        <w:rPr>
          <w:rFonts w:ascii="Cambria" w:hAnsi="Cambria"/>
          <w:bCs/>
          <w:sz w:val="24"/>
          <w:szCs w:val="24"/>
        </w:rPr>
      </w:pPr>
      <w:r w:rsidRPr="00E84F0A">
        <w:rPr>
          <w:rFonts w:ascii="Cambria" w:hAnsi="Cambria"/>
          <w:b/>
          <w:bCs/>
          <w:sz w:val="24"/>
          <w:szCs w:val="24"/>
        </w:rPr>
        <w:t>za određeno vremensko razdoblje</w:t>
      </w:r>
      <w:r>
        <w:rPr>
          <w:rFonts w:ascii="Cambria" w:hAnsi="Cambria"/>
          <w:bCs/>
          <w:sz w:val="24"/>
          <w:szCs w:val="24"/>
        </w:rPr>
        <w:t xml:space="preserve">, a pod time se smatra </w:t>
      </w:r>
      <w:r w:rsidRPr="00D671B4">
        <w:rPr>
          <w:rFonts w:ascii="Cambria" w:hAnsi="Cambria"/>
          <w:bCs/>
          <w:sz w:val="24"/>
          <w:szCs w:val="24"/>
        </w:rPr>
        <w:t xml:space="preserve">korištenje prostora u određene sate u tijeku određenog dana u tjednu ili mjesecu prema dodijeljenim terminima kroz određeno vremensko razdoblje.   </w:t>
      </w:r>
    </w:p>
    <w:p w:rsidR="00CC1271" w:rsidRDefault="00CC1271" w:rsidP="007C6E48">
      <w:pPr>
        <w:jc w:val="both"/>
        <w:rPr>
          <w:rFonts w:ascii="Cambria" w:hAnsi="Cambria"/>
          <w:sz w:val="24"/>
        </w:rPr>
      </w:pPr>
    </w:p>
    <w:p w:rsidR="0079384D" w:rsidRPr="0079384D" w:rsidRDefault="0079384D" w:rsidP="0079384D">
      <w:pPr>
        <w:jc w:val="both"/>
        <w:rPr>
          <w:rFonts w:ascii="Cambria" w:hAnsi="Cambria"/>
          <w:bCs/>
          <w:sz w:val="24"/>
          <w:szCs w:val="24"/>
        </w:rPr>
      </w:pPr>
      <w:r>
        <w:rPr>
          <w:rFonts w:ascii="Cambria" w:hAnsi="Cambria"/>
          <w:bCs/>
          <w:sz w:val="24"/>
          <w:szCs w:val="24"/>
        </w:rPr>
        <w:tab/>
        <w:t xml:space="preserve">Prijedlogom Odluke </w:t>
      </w:r>
      <w:r w:rsidRPr="0079384D">
        <w:rPr>
          <w:rFonts w:ascii="Cambria" w:hAnsi="Cambria"/>
          <w:b/>
          <w:bCs/>
          <w:sz w:val="24"/>
          <w:szCs w:val="24"/>
        </w:rPr>
        <w:t>prvenstvo</w:t>
      </w:r>
      <w:r>
        <w:rPr>
          <w:rFonts w:ascii="Cambria" w:hAnsi="Cambria"/>
          <w:b/>
          <w:bCs/>
          <w:sz w:val="24"/>
          <w:szCs w:val="24"/>
        </w:rPr>
        <w:t xml:space="preserve"> je</w:t>
      </w:r>
      <w:r w:rsidRPr="0079384D">
        <w:rPr>
          <w:rFonts w:ascii="Cambria" w:hAnsi="Cambria"/>
          <w:b/>
          <w:bCs/>
          <w:sz w:val="24"/>
          <w:szCs w:val="24"/>
        </w:rPr>
        <w:t xml:space="preserve"> utvrđeno da će se ovi poslovni prostori</w:t>
      </w:r>
      <w:r>
        <w:rPr>
          <w:rFonts w:ascii="Cambria" w:hAnsi="Cambria"/>
          <w:b/>
          <w:bCs/>
          <w:sz w:val="24"/>
          <w:szCs w:val="24"/>
        </w:rPr>
        <w:t xml:space="preserve"> dati na korištenje</w:t>
      </w:r>
      <w:r w:rsidRPr="0079384D">
        <w:rPr>
          <w:rFonts w:ascii="Cambria" w:hAnsi="Cambria"/>
          <w:b/>
          <w:bCs/>
          <w:sz w:val="24"/>
          <w:szCs w:val="24"/>
        </w:rPr>
        <w:t xml:space="preserve"> bez naknade</w:t>
      </w:r>
      <w:r w:rsidRPr="0079384D">
        <w:rPr>
          <w:rFonts w:ascii="Cambria" w:hAnsi="Cambria"/>
          <w:bCs/>
          <w:sz w:val="24"/>
          <w:szCs w:val="24"/>
        </w:rPr>
        <w:t xml:space="preserve"> mjesnim odborima, dobrovoljnim vatrogasnim društvima, vatrogasnoj zajednici, ustanovama čiji je osnivač Grada Ludbreg, trgovačkim društvima koja su u cijelosti ili u većinskom vlasništvu Grada Ludbrega, tijelima državne uprave i Varaždi</w:t>
      </w:r>
      <w:r w:rsidR="00F26742">
        <w:rPr>
          <w:rFonts w:ascii="Cambria" w:hAnsi="Cambria"/>
          <w:bCs/>
          <w:sz w:val="24"/>
          <w:szCs w:val="24"/>
        </w:rPr>
        <w:t xml:space="preserve">nske županije, </w:t>
      </w:r>
      <w:r w:rsidR="00F26742">
        <w:rPr>
          <w:rFonts w:ascii="Cambria" w:hAnsi="Cambria"/>
          <w:sz w:val="24"/>
          <w:szCs w:val="24"/>
        </w:rPr>
        <w:t>vjerskim organizacijama za potrebe obavljanja vjerskih obreda, organizacijama Crvenog križa, udrugama koje su osnovane radi djelovanja u određenom naselju u kojemu se nalazi društveni ili vatrogasni dom (sportski klubovi, klubovi žena i sl.), te za potrebe održavanja izbora ili drugih aktivnosti koje organizira Grad Ludbreg.</w:t>
      </w:r>
    </w:p>
    <w:p w:rsidR="0079384D" w:rsidRPr="0079384D" w:rsidRDefault="0079384D" w:rsidP="0079384D">
      <w:pPr>
        <w:jc w:val="both"/>
        <w:rPr>
          <w:rFonts w:ascii="Cambria" w:hAnsi="Cambria"/>
          <w:bCs/>
          <w:sz w:val="24"/>
          <w:szCs w:val="24"/>
        </w:rPr>
      </w:pPr>
      <w:r>
        <w:rPr>
          <w:rFonts w:ascii="Cambria" w:hAnsi="Cambria"/>
          <w:bCs/>
          <w:sz w:val="24"/>
          <w:szCs w:val="24"/>
        </w:rPr>
        <w:tab/>
      </w:r>
      <w:r w:rsidRPr="0079384D">
        <w:rPr>
          <w:rFonts w:ascii="Cambria" w:hAnsi="Cambria"/>
          <w:b/>
          <w:bCs/>
          <w:sz w:val="24"/>
          <w:szCs w:val="24"/>
        </w:rPr>
        <w:t>Prostor se može dati na korištenje bez naknade i</w:t>
      </w:r>
      <w:r w:rsidRPr="0079384D">
        <w:rPr>
          <w:rFonts w:ascii="Cambria" w:hAnsi="Cambria"/>
          <w:bCs/>
          <w:sz w:val="24"/>
          <w:szCs w:val="24"/>
        </w:rPr>
        <w:t xml:space="preserve"> udrugama, neprofitnim organizacijama i drugim fizičkim i pravnim osobama za provođenje programa/projekata od interesa za Grad Ludbreg ili opće dobro, ako gradonačelnik Grada Ludbrega ocijeni da je njihova djelatnost od interesa za Grad Ludbreg ili opće dobro.</w:t>
      </w:r>
    </w:p>
    <w:p w:rsidR="00F245B2" w:rsidRDefault="0079384D" w:rsidP="0079384D">
      <w:pPr>
        <w:jc w:val="both"/>
        <w:rPr>
          <w:rFonts w:ascii="Cambria" w:hAnsi="Cambria"/>
          <w:bCs/>
          <w:sz w:val="24"/>
          <w:szCs w:val="24"/>
        </w:rPr>
      </w:pPr>
      <w:r>
        <w:rPr>
          <w:rFonts w:ascii="Cambria" w:hAnsi="Cambria"/>
          <w:bCs/>
          <w:sz w:val="24"/>
          <w:szCs w:val="24"/>
        </w:rPr>
        <w:tab/>
      </w:r>
      <w:r w:rsidRPr="00777A78">
        <w:rPr>
          <w:rFonts w:ascii="Cambria" w:hAnsi="Cambria"/>
          <w:b/>
          <w:bCs/>
          <w:sz w:val="24"/>
          <w:szCs w:val="24"/>
        </w:rPr>
        <w:t>U svim ostalim slučajevima</w:t>
      </w:r>
      <w:r w:rsidRPr="0079384D">
        <w:rPr>
          <w:rFonts w:ascii="Cambria" w:hAnsi="Cambria"/>
          <w:bCs/>
          <w:sz w:val="24"/>
          <w:szCs w:val="24"/>
        </w:rPr>
        <w:t xml:space="preserve"> </w:t>
      </w:r>
      <w:r>
        <w:rPr>
          <w:rFonts w:ascii="Cambria" w:hAnsi="Cambria"/>
          <w:bCs/>
          <w:sz w:val="24"/>
          <w:szCs w:val="24"/>
        </w:rPr>
        <w:t xml:space="preserve">poslovni </w:t>
      </w:r>
      <w:r w:rsidRPr="0079384D">
        <w:rPr>
          <w:rFonts w:ascii="Cambria" w:hAnsi="Cambria"/>
          <w:bCs/>
          <w:sz w:val="24"/>
          <w:szCs w:val="24"/>
        </w:rPr>
        <w:t xml:space="preserve">prostor </w:t>
      </w:r>
      <w:r>
        <w:rPr>
          <w:rFonts w:ascii="Cambria" w:hAnsi="Cambria"/>
          <w:bCs/>
          <w:sz w:val="24"/>
          <w:szCs w:val="24"/>
        </w:rPr>
        <w:t xml:space="preserve">u društvenim i vatrogasnim domovima </w:t>
      </w:r>
      <w:r w:rsidRPr="00777A78">
        <w:rPr>
          <w:rFonts w:ascii="Cambria" w:hAnsi="Cambria"/>
          <w:b/>
          <w:bCs/>
          <w:sz w:val="24"/>
          <w:szCs w:val="24"/>
        </w:rPr>
        <w:t>može se dati na korištenje drugim fizičkim i pravnim osobama samo uz plaćanje naknade</w:t>
      </w:r>
      <w:r w:rsidRPr="0079384D">
        <w:rPr>
          <w:rFonts w:ascii="Cambria" w:hAnsi="Cambria"/>
          <w:bCs/>
          <w:sz w:val="24"/>
          <w:szCs w:val="24"/>
        </w:rPr>
        <w:t xml:space="preserve"> Gradu Ludbregu</w:t>
      </w:r>
      <w:r w:rsidR="008B292E">
        <w:rPr>
          <w:rFonts w:ascii="Cambria" w:hAnsi="Cambria"/>
          <w:bCs/>
          <w:sz w:val="24"/>
          <w:szCs w:val="24"/>
        </w:rPr>
        <w:t>, koja je visina nakade za pojedine vrste korisnika propisana u članku 6. Prijedloga Odluke.</w:t>
      </w:r>
    </w:p>
    <w:p w:rsidR="00591FAD" w:rsidRDefault="00591FAD" w:rsidP="007C6E48">
      <w:pPr>
        <w:jc w:val="both"/>
        <w:rPr>
          <w:rFonts w:ascii="Cambria" w:hAnsi="Cambria"/>
          <w:sz w:val="24"/>
        </w:rPr>
      </w:pPr>
    </w:p>
    <w:p w:rsidR="007C6E48" w:rsidRPr="007C6E48" w:rsidRDefault="00591FAD" w:rsidP="003B2F10">
      <w:pPr>
        <w:jc w:val="both"/>
        <w:rPr>
          <w:rFonts w:ascii="Cambria" w:hAnsi="Cambria"/>
          <w:sz w:val="24"/>
        </w:rPr>
      </w:pPr>
      <w:r>
        <w:rPr>
          <w:rFonts w:ascii="Cambria" w:hAnsi="Cambria"/>
          <w:sz w:val="24"/>
        </w:rPr>
        <w:tab/>
      </w:r>
      <w:r w:rsidR="007C6E48" w:rsidRPr="007C6E48">
        <w:rPr>
          <w:rFonts w:ascii="Cambria" w:hAnsi="Cambria"/>
          <w:sz w:val="24"/>
        </w:rPr>
        <w:t xml:space="preserve">Slijedom </w:t>
      </w:r>
      <w:r>
        <w:rPr>
          <w:rFonts w:ascii="Cambria" w:hAnsi="Cambria"/>
          <w:sz w:val="24"/>
        </w:rPr>
        <w:t xml:space="preserve">naprijed </w:t>
      </w:r>
      <w:r w:rsidR="007C6E48" w:rsidRPr="007C6E48">
        <w:rPr>
          <w:rFonts w:ascii="Cambria" w:hAnsi="Cambria"/>
          <w:sz w:val="24"/>
        </w:rPr>
        <w:t>iznesenog</w:t>
      </w:r>
      <w:r>
        <w:rPr>
          <w:rFonts w:ascii="Cambria" w:hAnsi="Cambria"/>
          <w:sz w:val="24"/>
        </w:rPr>
        <w:t xml:space="preserve">a, predlaže se usvajanje </w:t>
      </w:r>
      <w:r w:rsidRPr="0036472F">
        <w:rPr>
          <w:rFonts w:ascii="Cambria" w:hAnsi="Cambria"/>
          <w:i/>
          <w:sz w:val="24"/>
        </w:rPr>
        <w:t>Prijedlog</w:t>
      </w:r>
      <w:r>
        <w:rPr>
          <w:rFonts w:ascii="Cambria" w:hAnsi="Cambria"/>
          <w:i/>
          <w:sz w:val="24"/>
        </w:rPr>
        <w:t>a</w:t>
      </w:r>
      <w:r w:rsidRPr="0036472F">
        <w:rPr>
          <w:rFonts w:ascii="Cambria" w:hAnsi="Cambria"/>
          <w:i/>
          <w:sz w:val="24"/>
        </w:rPr>
        <w:t xml:space="preserve"> Odluke</w:t>
      </w:r>
      <w:r w:rsidRPr="0036472F">
        <w:rPr>
          <w:rFonts w:ascii="Cambria" w:hAnsi="Cambria"/>
          <w:i/>
          <w:sz w:val="28"/>
          <w:szCs w:val="28"/>
        </w:rPr>
        <w:t xml:space="preserve"> </w:t>
      </w:r>
      <w:r w:rsidRPr="0036472F">
        <w:rPr>
          <w:rFonts w:ascii="Cambria" w:hAnsi="Cambria"/>
          <w:i/>
          <w:sz w:val="24"/>
        </w:rPr>
        <w:t>o korištenja društvenih i vatrogasnih domova na području Grada Ludbrega</w:t>
      </w:r>
      <w:r>
        <w:rPr>
          <w:rFonts w:ascii="Cambria" w:hAnsi="Cambria"/>
          <w:sz w:val="24"/>
        </w:rPr>
        <w:t>.</w:t>
      </w:r>
    </w:p>
    <w:sectPr w:rsidR="007C6E48" w:rsidRPr="007C6E48" w:rsidSect="002A703D">
      <w:footerReference w:type="even" r:id="rId10"/>
      <w:footerReference w:type="default" r:id="rId11"/>
      <w:pgSz w:w="12240" w:h="15840"/>
      <w:pgMar w:top="567" w:right="1134"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D2" w:rsidRDefault="00994FD2">
      <w:r>
        <w:separator/>
      </w:r>
    </w:p>
  </w:endnote>
  <w:endnote w:type="continuationSeparator" w:id="0">
    <w:p w:rsidR="00994FD2" w:rsidRDefault="00994F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2A" w:rsidRDefault="00C07210">
    <w:pPr>
      <w:pStyle w:val="Podnoje"/>
      <w:framePr w:wrap="around" w:vAnchor="text" w:hAnchor="margin" w:xAlign="right" w:y="1"/>
      <w:rPr>
        <w:rStyle w:val="Brojstranice"/>
      </w:rPr>
    </w:pPr>
    <w:r>
      <w:rPr>
        <w:rStyle w:val="Brojstranice"/>
      </w:rPr>
      <w:fldChar w:fldCharType="begin"/>
    </w:r>
    <w:r w:rsidR="00C86A2A">
      <w:rPr>
        <w:rStyle w:val="Brojstranice"/>
      </w:rPr>
      <w:instrText xml:space="preserve">PAGE  </w:instrText>
    </w:r>
    <w:r>
      <w:rPr>
        <w:rStyle w:val="Brojstranice"/>
      </w:rPr>
      <w:fldChar w:fldCharType="end"/>
    </w:r>
  </w:p>
  <w:p w:rsidR="00C86A2A" w:rsidRDefault="00C86A2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2A" w:rsidRDefault="00C07210">
    <w:pPr>
      <w:pStyle w:val="Podnoje"/>
      <w:framePr w:wrap="around" w:vAnchor="text" w:hAnchor="margin" w:xAlign="right" w:y="1"/>
      <w:rPr>
        <w:rStyle w:val="Brojstranice"/>
      </w:rPr>
    </w:pPr>
    <w:r>
      <w:rPr>
        <w:rStyle w:val="Brojstranice"/>
      </w:rPr>
      <w:fldChar w:fldCharType="begin"/>
    </w:r>
    <w:r w:rsidR="00C86A2A">
      <w:rPr>
        <w:rStyle w:val="Brojstranice"/>
      </w:rPr>
      <w:instrText xml:space="preserve">PAGE  </w:instrText>
    </w:r>
    <w:r>
      <w:rPr>
        <w:rStyle w:val="Brojstranice"/>
      </w:rPr>
      <w:fldChar w:fldCharType="separate"/>
    </w:r>
    <w:r w:rsidR="007E3940">
      <w:rPr>
        <w:rStyle w:val="Brojstranice"/>
        <w:noProof/>
      </w:rPr>
      <w:t>5</w:t>
    </w:r>
    <w:r>
      <w:rPr>
        <w:rStyle w:val="Brojstranice"/>
      </w:rPr>
      <w:fldChar w:fldCharType="end"/>
    </w:r>
  </w:p>
  <w:p w:rsidR="00C86A2A" w:rsidRDefault="00C86A2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D2" w:rsidRDefault="00994FD2">
      <w:r>
        <w:separator/>
      </w:r>
    </w:p>
  </w:footnote>
  <w:footnote w:type="continuationSeparator" w:id="0">
    <w:p w:rsidR="00994FD2" w:rsidRDefault="00994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49"/>
    <w:multiLevelType w:val="hybridMultilevel"/>
    <w:tmpl w:val="AAF60B90"/>
    <w:lvl w:ilvl="0" w:tplc="BD809224">
      <w:numFmt w:val="bullet"/>
      <w:lvlText w:val="-"/>
      <w:lvlJc w:val="left"/>
      <w:pPr>
        <w:ind w:left="360" w:hanging="360"/>
      </w:pPr>
      <w:rPr>
        <w:rFonts w:ascii="Cambria" w:eastAsia="Times New Roman" w:hAnsi="Cambria"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8B0034D"/>
    <w:multiLevelType w:val="hybridMultilevel"/>
    <w:tmpl w:val="A3384BAE"/>
    <w:lvl w:ilvl="0" w:tplc="56CA04C0">
      <w:numFmt w:val="bullet"/>
      <w:lvlText w:val="-"/>
      <w:lvlJc w:val="left"/>
      <w:pPr>
        <w:ind w:left="408" w:hanging="360"/>
      </w:pPr>
      <w:rPr>
        <w:rFonts w:ascii="Cambria" w:eastAsia="Times New Roman" w:hAnsi="Cambria"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
    <w:nsid w:val="0DD96E64"/>
    <w:multiLevelType w:val="hybridMultilevel"/>
    <w:tmpl w:val="FED4CD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2C704AF"/>
    <w:multiLevelType w:val="hybridMultilevel"/>
    <w:tmpl w:val="9BCA45C8"/>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EA63DF"/>
    <w:multiLevelType w:val="hybridMultilevel"/>
    <w:tmpl w:val="72A24DB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EBD6CA2"/>
    <w:multiLevelType w:val="hybridMultilevel"/>
    <w:tmpl w:val="2E0265A2"/>
    <w:lvl w:ilvl="0" w:tplc="39387D1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202902B2"/>
    <w:multiLevelType w:val="hybridMultilevel"/>
    <w:tmpl w:val="4D04F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94D179C"/>
    <w:multiLevelType w:val="hybridMultilevel"/>
    <w:tmpl w:val="56D8FF04"/>
    <w:lvl w:ilvl="0" w:tplc="6B52C1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CDA5AE3"/>
    <w:multiLevelType w:val="hybridMultilevel"/>
    <w:tmpl w:val="2E0265A2"/>
    <w:lvl w:ilvl="0" w:tplc="39387D1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5DD3276A"/>
    <w:multiLevelType w:val="hybridMultilevel"/>
    <w:tmpl w:val="FF76F524"/>
    <w:lvl w:ilvl="0" w:tplc="1626345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73D6E91"/>
    <w:multiLevelType w:val="hybridMultilevel"/>
    <w:tmpl w:val="E1E8312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9A806CC"/>
    <w:multiLevelType w:val="hybridMultilevel"/>
    <w:tmpl w:val="FED4CD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7BAF3F35"/>
    <w:multiLevelType w:val="hybridMultilevel"/>
    <w:tmpl w:val="07FC8E98"/>
    <w:lvl w:ilvl="0" w:tplc="BD80922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11"/>
  </w:num>
  <w:num w:numId="6">
    <w:abstractNumId w:val="9"/>
  </w:num>
  <w:num w:numId="7">
    <w:abstractNumId w:val="2"/>
  </w:num>
  <w:num w:numId="8">
    <w:abstractNumId w:val="4"/>
  </w:num>
  <w:num w:numId="9">
    <w:abstractNumId w:val="1"/>
  </w:num>
  <w:num w:numId="10">
    <w:abstractNumId w:val="6"/>
  </w:num>
  <w:num w:numId="11">
    <w:abstractNumId w:val="1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A747D"/>
    <w:rsid w:val="00002163"/>
    <w:rsid w:val="000109E3"/>
    <w:rsid w:val="00014849"/>
    <w:rsid w:val="000340A4"/>
    <w:rsid w:val="000364EB"/>
    <w:rsid w:val="00047E93"/>
    <w:rsid w:val="00054BBB"/>
    <w:rsid w:val="000551D9"/>
    <w:rsid w:val="000612D4"/>
    <w:rsid w:val="0006445F"/>
    <w:rsid w:val="00067D37"/>
    <w:rsid w:val="000816F0"/>
    <w:rsid w:val="000A616A"/>
    <w:rsid w:val="000D3654"/>
    <w:rsid w:val="000F00C3"/>
    <w:rsid w:val="00104E7E"/>
    <w:rsid w:val="0011446D"/>
    <w:rsid w:val="0011490E"/>
    <w:rsid w:val="00115FFA"/>
    <w:rsid w:val="0012014B"/>
    <w:rsid w:val="0012081D"/>
    <w:rsid w:val="001276F1"/>
    <w:rsid w:val="00133587"/>
    <w:rsid w:val="0013724E"/>
    <w:rsid w:val="0014779A"/>
    <w:rsid w:val="001532F9"/>
    <w:rsid w:val="001568E6"/>
    <w:rsid w:val="00156CB5"/>
    <w:rsid w:val="0016119F"/>
    <w:rsid w:val="001615DF"/>
    <w:rsid w:val="00171653"/>
    <w:rsid w:val="0017455E"/>
    <w:rsid w:val="00185888"/>
    <w:rsid w:val="00186A17"/>
    <w:rsid w:val="001943BA"/>
    <w:rsid w:val="001A2A17"/>
    <w:rsid w:val="001A542B"/>
    <w:rsid w:val="001B09F8"/>
    <w:rsid w:val="001D53C4"/>
    <w:rsid w:val="001D7129"/>
    <w:rsid w:val="001F5030"/>
    <w:rsid w:val="001F580D"/>
    <w:rsid w:val="00232CF0"/>
    <w:rsid w:val="00236385"/>
    <w:rsid w:val="00254365"/>
    <w:rsid w:val="00256C8F"/>
    <w:rsid w:val="0026167E"/>
    <w:rsid w:val="00261DC9"/>
    <w:rsid w:val="002813AC"/>
    <w:rsid w:val="002A703D"/>
    <w:rsid w:val="002B0C09"/>
    <w:rsid w:val="002C4A2A"/>
    <w:rsid w:val="002D520B"/>
    <w:rsid w:val="003034D3"/>
    <w:rsid w:val="00304FE5"/>
    <w:rsid w:val="00307975"/>
    <w:rsid w:val="0031350D"/>
    <w:rsid w:val="003153BC"/>
    <w:rsid w:val="00320DD9"/>
    <w:rsid w:val="00322771"/>
    <w:rsid w:val="0032731A"/>
    <w:rsid w:val="0032758F"/>
    <w:rsid w:val="00331196"/>
    <w:rsid w:val="00336C69"/>
    <w:rsid w:val="00345D6F"/>
    <w:rsid w:val="00345F1D"/>
    <w:rsid w:val="00351231"/>
    <w:rsid w:val="003542EB"/>
    <w:rsid w:val="00354C78"/>
    <w:rsid w:val="0036472F"/>
    <w:rsid w:val="003809EC"/>
    <w:rsid w:val="00393E84"/>
    <w:rsid w:val="00395669"/>
    <w:rsid w:val="00395947"/>
    <w:rsid w:val="003A33BD"/>
    <w:rsid w:val="003B2151"/>
    <w:rsid w:val="003B2F10"/>
    <w:rsid w:val="003B3673"/>
    <w:rsid w:val="003B546E"/>
    <w:rsid w:val="003B63FC"/>
    <w:rsid w:val="003C0C66"/>
    <w:rsid w:val="003D14C9"/>
    <w:rsid w:val="003D74FB"/>
    <w:rsid w:val="003E1EC1"/>
    <w:rsid w:val="003E5893"/>
    <w:rsid w:val="003F5064"/>
    <w:rsid w:val="00404402"/>
    <w:rsid w:val="0041222F"/>
    <w:rsid w:val="004123ED"/>
    <w:rsid w:val="00420497"/>
    <w:rsid w:val="00424453"/>
    <w:rsid w:val="004261D5"/>
    <w:rsid w:val="004366F7"/>
    <w:rsid w:val="00471615"/>
    <w:rsid w:val="00480D4C"/>
    <w:rsid w:val="00491111"/>
    <w:rsid w:val="004914F0"/>
    <w:rsid w:val="004A1112"/>
    <w:rsid w:val="004A62CE"/>
    <w:rsid w:val="004B4B63"/>
    <w:rsid w:val="004C453F"/>
    <w:rsid w:val="004C45CF"/>
    <w:rsid w:val="004D59A0"/>
    <w:rsid w:val="004E748A"/>
    <w:rsid w:val="004E7955"/>
    <w:rsid w:val="004F7542"/>
    <w:rsid w:val="00506C2F"/>
    <w:rsid w:val="005100B0"/>
    <w:rsid w:val="0051053A"/>
    <w:rsid w:val="005122DB"/>
    <w:rsid w:val="00513B36"/>
    <w:rsid w:val="00513C10"/>
    <w:rsid w:val="00514F7A"/>
    <w:rsid w:val="005220A6"/>
    <w:rsid w:val="00537B8D"/>
    <w:rsid w:val="0054797C"/>
    <w:rsid w:val="00551D26"/>
    <w:rsid w:val="0056426C"/>
    <w:rsid w:val="00571014"/>
    <w:rsid w:val="00572FA1"/>
    <w:rsid w:val="005769B9"/>
    <w:rsid w:val="00582D0B"/>
    <w:rsid w:val="00587A6E"/>
    <w:rsid w:val="00591FAD"/>
    <w:rsid w:val="005975F1"/>
    <w:rsid w:val="005A0A99"/>
    <w:rsid w:val="005A3DDD"/>
    <w:rsid w:val="005A4C17"/>
    <w:rsid w:val="005B1B4E"/>
    <w:rsid w:val="005D4B6A"/>
    <w:rsid w:val="005D7756"/>
    <w:rsid w:val="005E2749"/>
    <w:rsid w:val="005E59B3"/>
    <w:rsid w:val="005F264B"/>
    <w:rsid w:val="005F2C6A"/>
    <w:rsid w:val="00600F0E"/>
    <w:rsid w:val="00603523"/>
    <w:rsid w:val="00604864"/>
    <w:rsid w:val="0060591D"/>
    <w:rsid w:val="0061195B"/>
    <w:rsid w:val="00616A36"/>
    <w:rsid w:val="0063206C"/>
    <w:rsid w:val="0063574F"/>
    <w:rsid w:val="00635C2B"/>
    <w:rsid w:val="00636FC1"/>
    <w:rsid w:val="00642064"/>
    <w:rsid w:val="00642A5A"/>
    <w:rsid w:val="006434CE"/>
    <w:rsid w:val="0068053B"/>
    <w:rsid w:val="00687485"/>
    <w:rsid w:val="00687FFA"/>
    <w:rsid w:val="006956DE"/>
    <w:rsid w:val="006A06AF"/>
    <w:rsid w:val="006A20D2"/>
    <w:rsid w:val="006A39A1"/>
    <w:rsid w:val="006B641C"/>
    <w:rsid w:val="006C0910"/>
    <w:rsid w:val="006C279D"/>
    <w:rsid w:val="006E6A8D"/>
    <w:rsid w:val="006F5ADD"/>
    <w:rsid w:val="00700134"/>
    <w:rsid w:val="0070119A"/>
    <w:rsid w:val="00702B41"/>
    <w:rsid w:val="0071313D"/>
    <w:rsid w:val="00731C5E"/>
    <w:rsid w:val="007431DC"/>
    <w:rsid w:val="00747B50"/>
    <w:rsid w:val="00752A9C"/>
    <w:rsid w:val="0075397D"/>
    <w:rsid w:val="00761F3D"/>
    <w:rsid w:val="00762259"/>
    <w:rsid w:val="007665F5"/>
    <w:rsid w:val="007753A1"/>
    <w:rsid w:val="00777A78"/>
    <w:rsid w:val="0079054A"/>
    <w:rsid w:val="00790C4F"/>
    <w:rsid w:val="0079384D"/>
    <w:rsid w:val="00794DB3"/>
    <w:rsid w:val="007B74A3"/>
    <w:rsid w:val="007C6E48"/>
    <w:rsid w:val="007D3950"/>
    <w:rsid w:val="007D3DA0"/>
    <w:rsid w:val="007D4980"/>
    <w:rsid w:val="007E175D"/>
    <w:rsid w:val="007E3940"/>
    <w:rsid w:val="007E48B2"/>
    <w:rsid w:val="007F1707"/>
    <w:rsid w:val="007F2982"/>
    <w:rsid w:val="00801EC3"/>
    <w:rsid w:val="008020E0"/>
    <w:rsid w:val="00816AA8"/>
    <w:rsid w:val="00821607"/>
    <w:rsid w:val="00824F5D"/>
    <w:rsid w:val="0082534A"/>
    <w:rsid w:val="00832CAB"/>
    <w:rsid w:val="00852D31"/>
    <w:rsid w:val="0085457B"/>
    <w:rsid w:val="0086139E"/>
    <w:rsid w:val="00872C0A"/>
    <w:rsid w:val="00873757"/>
    <w:rsid w:val="00881657"/>
    <w:rsid w:val="00887471"/>
    <w:rsid w:val="008A572B"/>
    <w:rsid w:val="008A69C2"/>
    <w:rsid w:val="008A747D"/>
    <w:rsid w:val="008B292E"/>
    <w:rsid w:val="008B6E82"/>
    <w:rsid w:val="008C0BA1"/>
    <w:rsid w:val="008C1B19"/>
    <w:rsid w:val="008C25EF"/>
    <w:rsid w:val="008C5FFC"/>
    <w:rsid w:val="008C70D5"/>
    <w:rsid w:val="008E0E58"/>
    <w:rsid w:val="008F36AA"/>
    <w:rsid w:val="00900FDA"/>
    <w:rsid w:val="009066FF"/>
    <w:rsid w:val="009105E3"/>
    <w:rsid w:val="0092108C"/>
    <w:rsid w:val="009223CB"/>
    <w:rsid w:val="00924F6E"/>
    <w:rsid w:val="009269E3"/>
    <w:rsid w:val="00951D45"/>
    <w:rsid w:val="00953863"/>
    <w:rsid w:val="009603F9"/>
    <w:rsid w:val="00964A18"/>
    <w:rsid w:val="00965156"/>
    <w:rsid w:val="009679E4"/>
    <w:rsid w:val="00971766"/>
    <w:rsid w:val="009841CA"/>
    <w:rsid w:val="00985634"/>
    <w:rsid w:val="00992F9D"/>
    <w:rsid w:val="00994FD2"/>
    <w:rsid w:val="00995A86"/>
    <w:rsid w:val="00995EC7"/>
    <w:rsid w:val="009A47D6"/>
    <w:rsid w:val="009A49E5"/>
    <w:rsid w:val="009A73AC"/>
    <w:rsid w:val="009B0B33"/>
    <w:rsid w:val="009B38AF"/>
    <w:rsid w:val="009B3A5F"/>
    <w:rsid w:val="009D36AB"/>
    <w:rsid w:val="009E0BCE"/>
    <w:rsid w:val="009E46F5"/>
    <w:rsid w:val="009E5632"/>
    <w:rsid w:val="009F524E"/>
    <w:rsid w:val="00A0502B"/>
    <w:rsid w:val="00A20874"/>
    <w:rsid w:val="00A21472"/>
    <w:rsid w:val="00A24102"/>
    <w:rsid w:val="00A33DCF"/>
    <w:rsid w:val="00A34286"/>
    <w:rsid w:val="00A37E83"/>
    <w:rsid w:val="00A819FF"/>
    <w:rsid w:val="00A866CA"/>
    <w:rsid w:val="00A869C8"/>
    <w:rsid w:val="00A94DAC"/>
    <w:rsid w:val="00A95282"/>
    <w:rsid w:val="00A95FD9"/>
    <w:rsid w:val="00A965FB"/>
    <w:rsid w:val="00AA2713"/>
    <w:rsid w:val="00AA6095"/>
    <w:rsid w:val="00AB067F"/>
    <w:rsid w:val="00AB4859"/>
    <w:rsid w:val="00AD5837"/>
    <w:rsid w:val="00AF6C06"/>
    <w:rsid w:val="00B009D7"/>
    <w:rsid w:val="00B22FDE"/>
    <w:rsid w:val="00B26156"/>
    <w:rsid w:val="00B45427"/>
    <w:rsid w:val="00B53589"/>
    <w:rsid w:val="00B5555B"/>
    <w:rsid w:val="00B6011A"/>
    <w:rsid w:val="00B65BA8"/>
    <w:rsid w:val="00B66701"/>
    <w:rsid w:val="00B75CDD"/>
    <w:rsid w:val="00B75D4A"/>
    <w:rsid w:val="00B779C1"/>
    <w:rsid w:val="00B85C5D"/>
    <w:rsid w:val="00B92486"/>
    <w:rsid w:val="00BB160F"/>
    <w:rsid w:val="00BB69C8"/>
    <w:rsid w:val="00BC11ED"/>
    <w:rsid w:val="00BC3D04"/>
    <w:rsid w:val="00BE02A4"/>
    <w:rsid w:val="00BE5AFD"/>
    <w:rsid w:val="00BE6A5A"/>
    <w:rsid w:val="00BF09F7"/>
    <w:rsid w:val="00BF53B3"/>
    <w:rsid w:val="00BF5430"/>
    <w:rsid w:val="00C03215"/>
    <w:rsid w:val="00C07210"/>
    <w:rsid w:val="00C32B4E"/>
    <w:rsid w:val="00C33C58"/>
    <w:rsid w:val="00C37159"/>
    <w:rsid w:val="00C40B35"/>
    <w:rsid w:val="00C43D16"/>
    <w:rsid w:val="00C44616"/>
    <w:rsid w:val="00C457A3"/>
    <w:rsid w:val="00C51B2A"/>
    <w:rsid w:val="00C6210B"/>
    <w:rsid w:val="00C64A90"/>
    <w:rsid w:val="00C66A7A"/>
    <w:rsid w:val="00C714B2"/>
    <w:rsid w:val="00C860D9"/>
    <w:rsid w:val="00C86592"/>
    <w:rsid w:val="00C86A2A"/>
    <w:rsid w:val="00C938A2"/>
    <w:rsid w:val="00CA561F"/>
    <w:rsid w:val="00CA68DB"/>
    <w:rsid w:val="00CB2831"/>
    <w:rsid w:val="00CB4F39"/>
    <w:rsid w:val="00CC1271"/>
    <w:rsid w:val="00CC2763"/>
    <w:rsid w:val="00CD4806"/>
    <w:rsid w:val="00CF1AC5"/>
    <w:rsid w:val="00CF422B"/>
    <w:rsid w:val="00D13C8F"/>
    <w:rsid w:val="00D17535"/>
    <w:rsid w:val="00D20B82"/>
    <w:rsid w:val="00D26D3A"/>
    <w:rsid w:val="00D27E33"/>
    <w:rsid w:val="00D333D6"/>
    <w:rsid w:val="00D5303C"/>
    <w:rsid w:val="00D61985"/>
    <w:rsid w:val="00D63B13"/>
    <w:rsid w:val="00D63C36"/>
    <w:rsid w:val="00D66F6D"/>
    <w:rsid w:val="00D671B4"/>
    <w:rsid w:val="00D67B1A"/>
    <w:rsid w:val="00D67C25"/>
    <w:rsid w:val="00D80B6C"/>
    <w:rsid w:val="00D86AA1"/>
    <w:rsid w:val="00D92589"/>
    <w:rsid w:val="00D93D0A"/>
    <w:rsid w:val="00D9492B"/>
    <w:rsid w:val="00DA36D8"/>
    <w:rsid w:val="00DA41AD"/>
    <w:rsid w:val="00DB1012"/>
    <w:rsid w:val="00DB4568"/>
    <w:rsid w:val="00DC6878"/>
    <w:rsid w:val="00DD0BF1"/>
    <w:rsid w:val="00DD29BA"/>
    <w:rsid w:val="00DE26E2"/>
    <w:rsid w:val="00DF3FF1"/>
    <w:rsid w:val="00DF6DB3"/>
    <w:rsid w:val="00E01650"/>
    <w:rsid w:val="00E20FEC"/>
    <w:rsid w:val="00E31375"/>
    <w:rsid w:val="00E34C4D"/>
    <w:rsid w:val="00E35822"/>
    <w:rsid w:val="00E36A6E"/>
    <w:rsid w:val="00E4070F"/>
    <w:rsid w:val="00E42419"/>
    <w:rsid w:val="00E4563A"/>
    <w:rsid w:val="00E84F0A"/>
    <w:rsid w:val="00EA2C61"/>
    <w:rsid w:val="00EA5788"/>
    <w:rsid w:val="00EC31C0"/>
    <w:rsid w:val="00EC4439"/>
    <w:rsid w:val="00EE0A72"/>
    <w:rsid w:val="00EE2AA4"/>
    <w:rsid w:val="00EE7B0D"/>
    <w:rsid w:val="00EF0547"/>
    <w:rsid w:val="00EF20E9"/>
    <w:rsid w:val="00EF4700"/>
    <w:rsid w:val="00EF796F"/>
    <w:rsid w:val="00F0422A"/>
    <w:rsid w:val="00F07C94"/>
    <w:rsid w:val="00F159EE"/>
    <w:rsid w:val="00F245B2"/>
    <w:rsid w:val="00F24964"/>
    <w:rsid w:val="00F26742"/>
    <w:rsid w:val="00F26E16"/>
    <w:rsid w:val="00F30A87"/>
    <w:rsid w:val="00F35949"/>
    <w:rsid w:val="00F4225E"/>
    <w:rsid w:val="00F42F7A"/>
    <w:rsid w:val="00F529AF"/>
    <w:rsid w:val="00F55EA5"/>
    <w:rsid w:val="00F62723"/>
    <w:rsid w:val="00F65C9F"/>
    <w:rsid w:val="00F66B56"/>
    <w:rsid w:val="00F722AA"/>
    <w:rsid w:val="00F85813"/>
    <w:rsid w:val="00F879BC"/>
    <w:rsid w:val="00F931CB"/>
    <w:rsid w:val="00F95185"/>
    <w:rsid w:val="00FB415A"/>
    <w:rsid w:val="00FB6529"/>
    <w:rsid w:val="00FD138F"/>
    <w:rsid w:val="00FD6C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85"/>
  </w:style>
  <w:style w:type="paragraph" w:styleId="Naslov1">
    <w:name w:val="heading 1"/>
    <w:basedOn w:val="Normal"/>
    <w:next w:val="Normal"/>
    <w:qFormat/>
    <w:rsid w:val="00D61985"/>
    <w:pPr>
      <w:keepNext/>
      <w:jc w:val="both"/>
      <w:outlineLvl w:val="0"/>
    </w:pPr>
    <w:rPr>
      <w:sz w:val="24"/>
      <w:lang w:val="de-DE"/>
    </w:rPr>
  </w:style>
  <w:style w:type="paragraph" w:styleId="Naslov2">
    <w:name w:val="heading 2"/>
    <w:basedOn w:val="Normal"/>
    <w:next w:val="Normal"/>
    <w:qFormat/>
    <w:rsid w:val="00D61985"/>
    <w:pPr>
      <w:keepNext/>
      <w:jc w:val="center"/>
      <w:outlineLvl w:val="1"/>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rsid w:val="00D61985"/>
    <w:pPr>
      <w:tabs>
        <w:tab w:val="center" w:pos="4703"/>
        <w:tab w:val="right" w:pos="9406"/>
      </w:tabs>
    </w:pPr>
  </w:style>
  <w:style w:type="character" w:styleId="Brojstranice">
    <w:name w:val="page number"/>
    <w:basedOn w:val="Zadanifontodlomka"/>
    <w:semiHidden/>
    <w:rsid w:val="00D61985"/>
  </w:style>
  <w:style w:type="paragraph" w:styleId="Tijeloteksta">
    <w:name w:val="Body Text"/>
    <w:basedOn w:val="Normal"/>
    <w:semiHidden/>
    <w:rsid w:val="00D61985"/>
    <w:pPr>
      <w:jc w:val="both"/>
    </w:pPr>
    <w:rPr>
      <w:sz w:val="22"/>
    </w:rPr>
  </w:style>
  <w:style w:type="paragraph" w:styleId="Tijeloteksta2">
    <w:name w:val="Body Text 2"/>
    <w:basedOn w:val="Normal"/>
    <w:semiHidden/>
    <w:rsid w:val="00D61985"/>
    <w:pPr>
      <w:jc w:val="both"/>
    </w:pPr>
    <w:rPr>
      <w:b/>
      <w:sz w:val="24"/>
    </w:rPr>
  </w:style>
  <w:style w:type="paragraph" w:styleId="Tijeloteksta-uvlaka2">
    <w:name w:val="Body Text Indent 2"/>
    <w:basedOn w:val="Normal"/>
    <w:link w:val="Tijeloteksta-uvlaka2Char"/>
    <w:uiPriority w:val="99"/>
    <w:unhideWhenUsed/>
    <w:rsid w:val="00491111"/>
    <w:pPr>
      <w:spacing w:after="120" w:line="480" w:lineRule="auto"/>
      <w:ind w:left="283"/>
    </w:pPr>
    <w:rPr>
      <w:lang w:val="en-US"/>
    </w:rPr>
  </w:style>
  <w:style w:type="character" w:customStyle="1" w:styleId="Tijeloteksta-uvlaka2Char">
    <w:name w:val="Tijelo teksta - uvlaka 2 Char"/>
    <w:link w:val="Tijeloteksta-uvlaka2"/>
    <w:uiPriority w:val="99"/>
    <w:rsid w:val="00491111"/>
    <w:rPr>
      <w:lang w:val="en-US"/>
    </w:rPr>
  </w:style>
  <w:style w:type="paragraph" w:styleId="Uvuenotijeloteksta">
    <w:name w:val="Body Text Indent"/>
    <w:basedOn w:val="Normal"/>
    <w:link w:val="UvuenotijelotekstaChar"/>
    <w:uiPriority w:val="99"/>
    <w:unhideWhenUsed/>
    <w:rsid w:val="00DB1012"/>
    <w:pPr>
      <w:spacing w:after="120"/>
      <w:ind w:left="283"/>
    </w:pPr>
    <w:rPr>
      <w:lang w:val="en-US"/>
    </w:rPr>
  </w:style>
  <w:style w:type="character" w:customStyle="1" w:styleId="UvuenotijelotekstaChar">
    <w:name w:val="Uvučeno tijelo teksta Char"/>
    <w:link w:val="Uvuenotijeloteksta"/>
    <w:uiPriority w:val="99"/>
    <w:rsid w:val="00DB1012"/>
    <w:rPr>
      <w:lang w:val="en-US"/>
    </w:rPr>
  </w:style>
  <w:style w:type="paragraph" w:styleId="StandardWeb">
    <w:name w:val="Normal (Web)"/>
    <w:basedOn w:val="Normal"/>
    <w:semiHidden/>
    <w:rsid w:val="00DB1012"/>
    <w:pPr>
      <w:spacing w:before="100" w:beforeAutospacing="1" w:after="100" w:afterAutospacing="1"/>
    </w:pPr>
    <w:rPr>
      <w:rFonts w:ascii="Arial" w:hAnsi="Arial" w:cs="Arial"/>
      <w:color w:val="5F5F5F"/>
      <w:sz w:val="17"/>
      <w:szCs w:val="17"/>
    </w:rPr>
  </w:style>
  <w:style w:type="paragraph" w:styleId="Tekstbalonia">
    <w:name w:val="Balloon Text"/>
    <w:basedOn w:val="Normal"/>
    <w:link w:val="TekstbaloniaChar"/>
    <w:uiPriority w:val="99"/>
    <w:semiHidden/>
    <w:unhideWhenUsed/>
    <w:rsid w:val="005A3DDD"/>
    <w:rPr>
      <w:rFonts w:ascii="Tahoma" w:hAnsi="Tahoma"/>
      <w:sz w:val="16"/>
      <w:szCs w:val="16"/>
      <w:lang w:val="en-US"/>
    </w:rPr>
  </w:style>
  <w:style w:type="character" w:customStyle="1" w:styleId="TekstbaloniaChar">
    <w:name w:val="Tekst balončića Char"/>
    <w:link w:val="Tekstbalonia"/>
    <w:uiPriority w:val="99"/>
    <w:semiHidden/>
    <w:rsid w:val="005A3DD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DB9F-501F-4A58-B6DB-A7F47BAC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2185</Words>
  <Characters>12455</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Tajnica</cp:lastModifiedBy>
  <cp:revision>11</cp:revision>
  <cp:lastPrinted>2017-03-03T10:49:00Z</cp:lastPrinted>
  <dcterms:created xsi:type="dcterms:W3CDTF">2017-03-03T11:09:00Z</dcterms:created>
  <dcterms:modified xsi:type="dcterms:W3CDTF">2017-03-03T12:42:00Z</dcterms:modified>
</cp:coreProperties>
</file>