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872"/>
    <w:bookmarkStart w:id="1" w:name="_MON_997174023"/>
    <w:bookmarkStart w:id="2" w:name="_MON_997174120"/>
    <w:bookmarkStart w:id="3" w:name="_MON_997687131"/>
    <w:bookmarkStart w:id="4" w:name="_MON_997687232"/>
    <w:bookmarkStart w:id="5" w:name="_MON_997765591"/>
    <w:bookmarkStart w:id="6" w:name="_MON_996985576"/>
    <w:bookmarkStart w:id="7" w:name="_MON_997167214"/>
    <w:bookmarkStart w:id="8" w:name="_MON_997167243"/>
    <w:bookmarkStart w:id="9" w:name="_MON_997167298"/>
    <w:bookmarkStart w:id="10" w:name="_MON_997167348"/>
    <w:bookmarkStart w:id="11" w:name="_MON_997168076"/>
    <w:bookmarkStart w:id="12" w:name="_MON_997168088"/>
    <w:bookmarkStart w:id="13" w:name="_MON_997168239"/>
    <w:bookmarkStart w:id="14" w:name="_MON_997168289"/>
    <w:bookmarkStart w:id="15" w:name="_MON_99717367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3726"/>
    <w:bookmarkEnd w:id="16"/>
    <w:p w:rsidR="004619F0" w:rsidRPr="00BE2999" w:rsidRDefault="004619F0" w:rsidP="004619F0">
      <w:pPr>
        <w:rPr>
          <w:rFonts w:ascii="Arial" w:hAnsi="Arial" w:cs="Arial"/>
          <w:b/>
          <w:sz w:val="24"/>
        </w:rPr>
      </w:pPr>
      <w:r w:rsidRPr="00BE2999">
        <w:rPr>
          <w:rFonts w:ascii="Arial" w:hAnsi="Arial" w:cs="Arial"/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6pt;height:84.6pt" o:ole="" fillcolor="window">
            <v:imagedata r:id="rId6" o:title=""/>
          </v:shape>
          <o:OLEObject Type="Embed" ProgID="Word.Picture.8" ShapeID="_x0000_i1025" DrawAspect="Content" ObjectID="_1605077749" r:id="rId7"/>
        </w:object>
      </w:r>
      <w:r>
        <w:rPr>
          <w:rFonts w:ascii="Arial" w:hAnsi="Arial" w:cs="Arial"/>
          <w:lang w:val="hr-HR"/>
        </w:rPr>
        <w:t xml:space="preserve"> </w:t>
      </w:r>
    </w:p>
    <w:p w:rsidR="004619F0" w:rsidRPr="00BE2999" w:rsidRDefault="004619F0" w:rsidP="004619F0">
      <w:pPr>
        <w:rPr>
          <w:rFonts w:ascii="Arial" w:hAnsi="Arial" w:cs="Arial"/>
          <w:b/>
          <w:lang w:val="de-DE"/>
        </w:rPr>
      </w:pPr>
      <w:r w:rsidRPr="00BE2999">
        <w:rPr>
          <w:rFonts w:ascii="Arial" w:hAnsi="Arial" w:cs="Arial"/>
          <w:b/>
          <w:sz w:val="24"/>
          <w:lang w:val="de-DE"/>
        </w:rPr>
        <w:t xml:space="preserve">         </w:t>
      </w:r>
      <w:r w:rsidRPr="00BE2999">
        <w:rPr>
          <w:rFonts w:ascii="Arial" w:hAnsi="Arial" w:cs="Arial"/>
          <w:b/>
          <w:lang w:val="de-DE"/>
        </w:rPr>
        <w:t>GRADSKO VIJEĆE</w:t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  <w:t xml:space="preserve">        </w:t>
      </w:r>
      <w:r w:rsidRPr="00C322F2">
        <w:rPr>
          <w:rFonts w:ascii="Arial" w:hAnsi="Arial" w:cs="Arial"/>
          <w:b/>
          <w:i/>
          <w:u w:val="single"/>
          <w:lang w:val="de-DE"/>
        </w:rPr>
        <w:t>P R I J E D L O G</w:t>
      </w:r>
    </w:p>
    <w:p w:rsidR="004619F0" w:rsidRPr="00AD4012" w:rsidRDefault="004619F0" w:rsidP="004619F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</w:t>
      </w:r>
      <w:r w:rsidRPr="006B5E07">
        <w:rPr>
          <w:rFonts w:ascii="Arial" w:hAnsi="Arial" w:cs="Arial"/>
          <w:sz w:val="22"/>
          <w:szCs w:val="22"/>
          <w:lang w:val="de-DE"/>
        </w:rPr>
        <w:t>:</w:t>
      </w:r>
      <w:r w:rsidR="00AD4012" w:rsidRPr="00AD4012">
        <w:rPr>
          <w:rFonts w:ascii="Arial" w:hAnsi="Arial" w:cs="Arial"/>
          <w:sz w:val="22"/>
          <w:szCs w:val="22"/>
          <w:lang w:val="de-DE"/>
        </w:rPr>
        <w:t>320-01/18-01/04</w:t>
      </w:r>
    </w:p>
    <w:p w:rsidR="004619F0" w:rsidRPr="00AD4012" w:rsidRDefault="004619F0" w:rsidP="004619F0">
      <w:pPr>
        <w:rPr>
          <w:rFonts w:ascii="Arial" w:hAnsi="Arial" w:cs="Arial"/>
          <w:sz w:val="22"/>
          <w:szCs w:val="22"/>
          <w:lang w:val="de-DE"/>
        </w:rPr>
      </w:pPr>
      <w:r w:rsidRPr="00AD4012">
        <w:rPr>
          <w:rFonts w:ascii="Arial" w:hAnsi="Arial" w:cs="Arial"/>
          <w:sz w:val="22"/>
          <w:szCs w:val="22"/>
          <w:lang w:val="de-DE"/>
        </w:rPr>
        <w:t>URBROJ:2186/18-02/1-1</w:t>
      </w:r>
      <w:r w:rsidR="00AD4012" w:rsidRPr="00AD4012">
        <w:rPr>
          <w:rFonts w:ascii="Arial" w:hAnsi="Arial" w:cs="Arial"/>
          <w:sz w:val="22"/>
          <w:szCs w:val="22"/>
          <w:lang w:val="de-DE"/>
        </w:rPr>
        <w:t>8</w:t>
      </w:r>
      <w:r w:rsidRPr="00AD4012">
        <w:rPr>
          <w:rFonts w:ascii="Arial" w:hAnsi="Arial" w:cs="Arial"/>
          <w:sz w:val="22"/>
          <w:szCs w:val="22"/>
          <w:lang w:val="de-DE"/>
        </w:rPr>
        <w:t>-</w:t>
      </w:r>
      <w:r w:rsidR="00B025B6" w:rsidRPr="00AD4012">
        <w:rPr>
          <w:rFonts w:ascii="Arial" w:hAnsi="Arial" w:cs="Arial"/>
          <w:sz w:val="22"/>
          <w:szCs w:val="22"/>
          <w:lang w:val="de-DE"/>
        </w:rPr>
        <w:t>1</w:t>
      </w:r>
    </w:p>
    <w:p w:rsidR="004619F0" w:rsidRPr="00AD4012" w:rsidRDefault="004619F0" w:rsidP="004619F0">
      <w:pPr>
        <w:rPr>
          <w:rFonts w:ascii="Arial" w:hAnsi="Arial" w:cs="Arial"/>
          <w:sz w:val="22"/>
          <w:szCs w:val="22"/>
          <w:lang w:val="hr-HR"/>
        </w:rPr>
      </w:pPr>
      <w:proofErr w:type="spellStart"/>
      <w:r w:rsidRPr="00AD4012">
        <w:rPr>
          <w:rFonts w:ascii="Arial" w:hAnsi="Arial" w:cs="Arial"/>
          <w:sz w:val="22"/>
          <w:szCs w:val="22"/>
          <w:lang w:val="de-DE"/>
        </w:rPr>
        <w:t>Ludbreg</w:t>
      </w:r>
      <w:proofErr w:type="spellEnd"/>
      <w:r w:rsidRPr="00AD4012">
        <w:rPr>
          <w:rFonts w:ascii="Arial" w:hAnsi="Arial" w:cs="Arial"/>
          <w:sz w:val="22"/>
          <w:szCs w:val="22"/>
          <w:lang w:val="de-DE"/>
        </w:rPr>
        <w:t>,</w:t>
      </w:r>
      <w:r w:rsidRPr="009F798D">
        <w:rPr>
          <w:rFonts w:ascii="Arial" w:hAnsi="Arial" w:cs="Arial"/>
          <w:color w:val="FF0000"/>
          <w:sz w:val="22"/>
          <w:szCs w:val="22"/>
          <w:lang w:val="de-DE"/>
        </w:rPr>
        <w:t xml:space="preserve"> </w:t>
      </w:r>
      <w:r w:rsidR="00055082" w:rsidRPr="00055082">
        <w:rPr>
          <w:rFonts w:ascii="Arial" w:hAnsi="Arial" w:cs="Arial"/>
          <w:sz w:val="22"/>
          <w:szCs w:val="22"/>
          <w:lang w:val="de-DE"/>
        </w:rPr>
        <w:t>7</w:t>
      </w:r>
      <w:r w:rsidRPr="00055082">
        <w:rPr>
          <w:rFonts w:ascii="Arial" w:hAnsi="Arial" w:cs="Arial"/>
          <w:sz w:val="22"/>
          <w:szCs w:val="22"/>
          <w:lang w:val="de-DE"/>
        </w:rPr>
        <w:t>.</w:t>
      </w:r>
      <w:r w:rsidRPr="009F798D">
        <w:rPr>
          <w:rFonts w:ascii="Arial" w:hAnsi="Arial" w:cs="Arial"/>
          <w:color w:val="FF0000"/>
          <w:sz w:val="22"/>
          <w:szCs w:val="22"/>
          <w:lang w:val="de-DE"/>
        </w:rPr>
        <w:t xml:space="preserve"> </w:t>
      </w:r>
      <w:proofErr w:type="spellStart"/>
      <w:r w:rsidR="00055082">
        <w:rPr>
          <w:rFonts w:ascii="Arial" w:hAnsi="Arial" w:cs="Arial"/>
          <w:sz w:val="22"/>
          <w:szCs w:val="22"/>
          <w:lang w:val="de-DE"/>
        </w:rPr>
        <w:t>prosinca</w:t>
      </w:r>
      <w:proofErr w:type="spellEnd"/>
      <w:r w:rsidRPr="00AD4012">
        <w:rPr>
          <w:rFonts w:ascii="Arial" w:hAnsi="Arial" w:cs="Arial"/>
          <w:sz w:val="22"/>
          <w:szCs w:val="22"/>
          <w:lang w:val="de-DE"/>
        </w:rPr>
        <w:t xml:space="preserve"> 201</w:t>
      </w:r>
      <w:r w:rsidR="00AD4012" w:rsidRPr="00AD4012">
        <w:rPr>
          <w:rFonts w:ascii="Arial" w:hAnsi="Arial" w:cs="Arial"/>
          <w:sz w:val="22"/>
          <w:szCs w:val="22"/>
          <w:lang w:val="de-DE"/>
        </w:rPr>
        <w:t>8</w:t>
      </w:r>
      <w:r w:rsidRPr="00AD4012">
        <w:rPr>
          <w:rFonts w:ascii="Arial" w:hAnsi="Arial" w:cs="Arial"/>
          <w:sz w:val="22"/>
          <w:szCs w:val="22"/>
          <w:lang w:val="de-DE"/>
        </w:rPr>
        <w:t>.</w:t>
      </w:r>
    </w:p>
    <w:p w:rsidR="004619F0" w:rsidRPr="00AD4012" w:rsidRDefault="004619F0" w:rsidP="004619F0">
      <w:pPr>
        <w:jc w:val="both"/>
        <w:rPr>
          <w:rFonts w:ascii="Arial" w:hAnsi="Arial" w:cs="Arial"/>
          <w:sz w:val="24"/>
          <w:lang w:val="hr-HR"/>
        </w:rPr>
      </w:pPr>
    </w:p>
    <w:p w:rsidR="004619F0" w:rsidRDefault="004619F0" w:rsidP="004619F0">
      <w:pPr>
        <w:ind w:left="720"/>
        <w:jc w:val="right"/>
        <w:rPr>
          <w:rFonts w:ascii="Arial" w:hAnsi="Arial" w:cs="Arial"/>
          <w:sz w:val="24"/>
          <w:lang w:val="hr-HR"/>
        </w:rPr>
      </w:pPr>
    </w:p>
    <w:p w:rsidR="004619F0" w:rsidRDefault="004619F0" w:rsidP="004619F0">
      <w:pPr>
        <w:jc w:val="both"/>
        <w:rPr>
          <w:rFonts w:ascii="Arial" w:hAnsi="Arial" w:cs="Arial"/>
          <w:sz w:val="24"/>
          <w:lang w:val="hr-HR"/>
        </w:rPr>
      </w:pPr>
    </w:p>
    <w:p w:rsidR="004619F0" w:rsidRDefault="004619F0" w:rsidP="004619F0">
      <w:pPr>
        <w:jc w:val="both"/>
        <w:rPr>
          <w:rFonts w:ascii="Arial" w:hAnsi="Arial" w:cs="Arial"/>
          <w:sz w:val="24"/>
          <w:lang w:val="hr-HR"/>
        </w:rPr>
      </w:pPr>
    </w:p>
    <w:p w:rsidR="004619F0" w:rsidRPr="00635165" w:rsidRDefault="004619F0" w:rsidP="00635165">
      <w:pPr>
        <w:ind w:firstLine="567"/>
        <w:jc w:val="both"/>
        <w:rPr>
          <w:rFonts w:ascii="Arial" w:hAnsi="Arial" w:cs="Arial"/>
          <w:sz w:val="22"/>
          <w:lang w:val="hr-HR"/>
        </w:rPr>
      </w:pPr>
    </w:p>
    <w:p w:rsidR="004619F0" w:rsidRPr="00BE2999" w:rsidRDefault="004619F0" w:rsidP="00635165">
      <w:pPr>
        <w:ind w:firstLine="567"/>
        <w:jc w:val="both"/>
        <w:rPr>
          <w:rFonts w:ascii="Arial" w:hAnsi="Arial" w:cs="Arial"/>
          <w:sz w:val="22"/>
          <w:lang w:val="hr-HR"/>
        </w:rPr>
      </w:pPr>
      <w:r w:rsidRPr="00635165">
        <w:rPr>
          <w:rFonts w:ascii="Arial" w:hAnsi="Arial" w:cs="Arial"/>
          <w:sz w:val="22"/>
          <w:lang w:val="hr-HR"/>
        </w:rPr>
        <w:t>Na temelju članka 33. Statuta Grada Ludbrega („Službeni vjesnik Varaždinske županije“ br.</w:t>
      </w:r>
      <w:r w:rsidR="00635165" w:rsidRPr="00635165">
        <w:rPr>
          <w:rFonts w:ascii="Arial" w:hAnsi="Arial" w:cs="Arial"/>
          <w:sz w:val="22"/>
          <w:lang w:val="hr-HR"/>
        </w:rPr>
        <w:t xml:space="preserve"> 23/09, 17/13, 40/13 - pročišćeni tekst, 12/18, 55/18</w:t>
      </w:r>
      <w:r w:rsidR="00635165">
        <w:rPr>
          <w:rFonts w:ascii="Arial" w:hAnsi="Arial" w:cs="Arial"/>
          <w:sz w:val="22"/>
          <w:lang w:val="hr-HR"/>
        </w:rPr>
        <w:t xml:space="preserve"> </w:t>
      </w:r>
      <w:r w:rsidR="00635165" w:rsidRPr="00635165">
        <w:rPr>
          <w:rFonts w:ascii="Arial" w:hAnsi="Arial" w:cs="Arial"/>
          <w:sz w:val="22"/>
          <w:lang w:val="hr-HR"/>
        </w:rPr>
        <w:t>-</w:t>
      </w:r>
      <w:r w:rsidR="00635165">
        <w:rPr>
          <w:rFonts w:ascii="Arial" w:hAnsi="Arial" w:cs="Arial"/>
          <w:sz w:val="22"/>
          <w:lang w:val="hr-HR"/>
        </w:rPr>
        <w:t xml:space="preserve"> </w:t>
      </w:r>
      <w:r w:rsidR="00635165" w:rsidRPr="00635165">
        <w:rPr>
          <w:rFonts w:ascii="Arial" w:hAnsi="Arial" w:cs="Arial"/>
          <w:sz w:val="22"/>
          <w:lang w:val="hr-HR"/>
        </w:rPr>
        <w:t>pročišćeni tekst</w:t>
      </w:r>
      <w:r w:rsidR="00635165">
        <w:rPr>
          <w:rFonts w:ascii="Arial" w:hAnsi="Arial" w:cs="Arial"/>
          <w:sz w:val="22"/>
          <w:lang w:val="hr-HR"/>
        </w:rPr>
        <w:t>)</w:t>
      </w:r>
      <w:r w:rsidRPr="00635165">
        <w:rPr>
          <w:rFonts w:ascii="Arial" w:hAnsi="Arial" w:cs="Arial"/>
          <w:sz w:val="22"/>
          <w:lang w:val="hr-HR"/>
        </w:rPr>
        <w:t>,</w:t>
      </w:r>
      <w:r w:rsidR="00055082">
        <w:rPr>
          <w:rFonts w:ascii="Arial" w:hAnsi="Arial" w:cs="Arial"/>
          <w:sz w:val="22"/>
          <w:lang w:val="hr-HR"/>
        </w:rPr>
        <w:t xml:space="preserve"> </w:t>
      </w:r>
      <w:r w:rsidRPr="00635165">
        <w:rPr>
          <w:rFonts w:ascii="Arial" w:hAnsi="Arial" w:cs="Arial"/>
          <w:sz w:val="22"/>
          <w:lang w:val="hr-HR"/>
        </w:rPr>
        <w:t xml:space="preserve">Gradsko vijeće Grada Ludbrega na </w:t>
      </w:r>
      <w:r w:rsidR="00055082">
        <w:rPr>
          <w:rFonts w:ascii="Arial" w:hAnsi="Arial" w:cs="Arial"/>
          <w:sz w:val="22"/>
          <w:lang w:val="hr-HR"/>
        </w:rPr>
        <w:t>10</w:t>
      </w:r>
      <w:r w:rsidRPr="00635165">
        <w:rPr>
          <w:rFonts w:ascii="Arial" w:hAnsi="Arial" w:cs="Arial"/>
          <w:sz w:val="22"/>
          <w:lang w:val="hr-HR"/>
        </w:rPr>
        <w:t xml:space="preserve">. sjednici održanoj </w:t>
      </w:r>
      <w:r w:rsidR="00055082">
        <w:rPr>
          <w:rFonts w:ascii="Arial" w:hAnsi="Arial" w:cs="Arial"/>
          <w:sz w:val="22"/>
          <w:lang w:val="hr-HR"/>
        </w:rPr>
        <w:t>7</w:t>
      </w:r>
      <w:r w:rsidR="00B02EE1" w:rsidRPr="00635165">
        <w:rPr>
          <w:rFonts w:ascii="Arial" w:hAnsi="Arial" w:cs="Arial"/>
          <w:sz w:val="22"/>
          <w:lang w:val="hr-HR"/>
        </w:rPr>
        <w:t>.</w:t>
      </w:r>
      <w:r w:rsidRPr="00635165">
        <w:rPr>
          <w:rFonts w:ascii="Arial" w:hAnsi="Arial" w:cs="Arial"/>
          <w:sz w:val="22"/>
          <w:lang w:val="hr-HR"/>
        </w:rPr>
        <w:t xml:space="preserve"> </w:t>
      </w:r>
      <w:r w:rsidR="00055082">
        <w:rPr>
          <w:rFonts w:ascii="Arial" w:hAnsi="Arial" w:cs="Arial"/>
          <w:sz w:val="22"/>
          <w:lang w:val="hr-HR"/>
        </w:rPr>
        <w:t>prosinca</w:t>
      </w:r>
      <w:r w:rsidRPr="00AD4012">
        <w:rPr>
          <w:rFonts w:ascii="Arial" w:hAnsi="Arial" w:cs="Arial"/>
          <w:sz w:val="22"/>
          <w:lang w:val="hr-HR"/>
        </w:rPr>
        <w:t xml:space="preserve">  201</w:t>
      </w:r>
      <w:r w:rsidR="00AD4012" w:rsidRPr="00AD4012">
        <w:rPr>
          <w:rFonts w:ascii="Arial" w:hAnsi="Arial" w:cs="Arial"/>
          <w:sz w:val="22"/>
          <w:lang w:val="hr-HR"/>
        </w:rPr>
        <w:t>8</w:t>
      </w:r>
      <w:r w:rsidRPr="00AD4012">
        <w:rPr>
          <w:rFonts w:ascii="Arial" w:hAnsi="Arial" w:cs="Arial"/>
          <w:sz w:val="22"/>
          <w:lang w:val="hr-HR"/>
        </w:rPr>
        <w:t>.</w:t>
      </w:r>
      <w:r>
        <w:rPr>
          <w:rFonts w:ascii="Arial" w:hAnsi="Arial" w:cs="Arial"/>
          <w:sz w:val="22"/>
          <w:lang w:val="hr-HR"/>
        </w:rPr>
        <w:t xml:space="preserve"> </w:t>
      </w:r>
      <w:r w:rsidR="00635165">
        <w:rPr>
          <w:rFonts w:ascii="Arial" w:hAnsi="Arial" w:cs="Arial"/>
          <w:sz w:val="22"/>
          <w:lang w:val="hr-HR"/>
        </w:rPr>
        <w:t>godine</w:t>
      </w:r>
      <w:r w:rsidRPr="00BE2999">
        <w:rPr>
          <w:rFonts w:ascii="Arial" w:hAnsi="Arial" w:cs="Arial"/>
          <w:sz w:val="22"/>
          <w:lang w:val="hr-HR"/>
        </w:rPr>
        <w:t xml:space="preserve"> donosi</w:t>
      </w:r>
      <w:r w:rsidR="00635165">
        <w:rPr>
          <w:rFonts w:ascii="Arial" w:hAnsi="Arial" w:cs="Arial"/>
          <w:sz w:val="22"/>
          <w:lang w:val="hr-HR"/>
        </w:rPr>
        <w:t>,</w:t>
      </w:r>
    </w:p>
    <w:p w:rsidR="004619F0" w:rsidRPr="00BE2999" w:rsidRDefault="004619F0" w:rsidP="00635165">
      <w:pPr>
        <w:jc w:val="both"/>
        <w:rPr>
          <w:rFonts w:ascii="Arial" w:hAnsi="Arial" w:cs="Arial"/>
          <w:sz w:val="22"/>
          <w:lang w:val="hr-HR"/>
        </w:rPr>
      </w:pPr>
    </w:p>
    <w:p w:rsidR="004619F0" w:rsidRDefault="004619F0" w:rsidP="00635165">
      <w:pPr>
        <w:jc w:val="both"/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4619F0">
      <w:pPr>
        <w:jc w:val="center"/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P R O G R A M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</w:t>
      </w:r>
    </w:p>
    <w:p w:rsidR="004619F0" w:rsidRPr="00BE2999" w:rsidRDefault="004619F0" w:rsidP="004619F0">
      <w:pPr>
        <w:jc w:val="center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>javnih  potreba  u području gospodarstva i  poljoprivrede</w:t>
      </w:r>
    </w:p>
    <w:p w:rsidR="004619F0" w:rsidRPr="00BE2999" w:rsidRDefault="004619F0" w:rsidP="004619F0">
      <w:pPr>
        <w:jc w:val="center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>Grada Ludbrega za 201</w:t>
      </w:r>
      <w:r w:rsidR="009F798D">
        <w:rPr>
          <w:rFonts w:ascii="Arial" w:hAnsi="Arial" w:cs="Arial"/>
          <w:sz w:val="22"/>
          <w:lang w:val="hr-HR"/>
        </w:rPr>
        <w:t>9</w:t>
      </w:r>
      <w:r w:rsidRPr="00BE2999">
        <w:rPr>
          <w:rFonts w:ascii="Arial" w:hAnsi="Arial" w:cs="Arial"/>
          <w:sz w:val="22"/>
          <w:lang w:val="hr-HR"/>
        </w:rPr>
        <w:t>. godinu</w:t>
      </w:r>
    </w:p>
    <w:p w:rsidR="004619F0" w:rsidRDefault="004619F0" w:rsidP="004619F0">
      <w:pPr>
        <w:pStyle w:val="Naslov1"/>
        <w:rPr>
          <w:rFonts w:ascii="Arial" w:hAnsi="Arial" w:cs="Arial"/>
          <w:sz w:val="22"/>
        </w:rPr>
      </w:pPr>
      <w:r w:rsidRPr="00BE2999">
        <w:rPr>
          <w:rFonts w:ascii="Arial" w:hAnsi="Arial" w:cs="Arial"/>
          <w:sz w:val="22"/>
        </w:rPr>
        <w:tab/>
      </w:r>
      <w:r w:rsidRPr="00BE2999">
        <w:rPr>
          <w:rFonts w:ascii="Arial" w:hAnsi="Arial" w:cs="Arial"/>
          <w:sz w:val="22"/>
        </w:rPr>
        <w:tab/>
      </w:r>
      <w:r w:rsidRPr="00BE2999">
        <w:rPr>
          <w:rFonts w:ascii="Arial" w:hAnsi="Arial" w:cs="Arial"/>
          <w:sz w:val="22"/>
        </w:rPr>
        <w:tab/>
      </w:r>
      <w:r w:rsidRPr="00BE2999">
        <w:rPr>
          <w:rFonts w:ascii="Arial" w:hAnsi="Arial" w:cs="Arial"/>
          <w:sz w:val="22"/>
        </w:rPr>
        <w:tab/>
      </w:r>
      <w:r w:rsidRPr="00BE2999">
        <w:rPr>
          <w:rFonts w:ascii="Arial" w:hAnsi="Arial" w:cs="Arial"/>
          <w:sz w:val="22"/>
        </w:rPr>
        <w:tab/>
      </w:r>
      <w:r w:rsidRPr="00BE2999">
        <w:rPr>
          <w:rFonts w:ascii="Arial" w:hAnsi="Arial" w:cs="Arial"/>
          <w:sz w:val="22"/>
        </w:rPr>
        <w:tab/>
      </w:r>
    </w:p>
    <w:p w:rsidR="004619F0" w:rsidRPr="00BE2999" w:rsidRDefault="004619F0" w:rsidP="004619F0">
      <w:pPr>
        <w:pStyle w:val="Naslov1"/>
        <w:jc w:val="center"/>
        <w:rPr>
          <w:rFonts w:ascii="Arial" w:hAnsi="Arial" w:cs="Arial"/>
          <w:sz w:val="22"/>
        </w:rPr>
      </w:pPr>
      <w:r w:rsidRPr="00BE2999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.</w:t>
      </w:r>
    </w:p>
    <w:p w:rsidR="004619F0" w:rsidRPr="00BE2999" w:rsidRDefault="004619F0" w:rsidP="004619F0">
      <w:pPr>
        <w:ind w:firstLine="567"/>
        <w:jc w:val="both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>Program javnih potreba u području gospodarstva</w:t>
      </w:r>
      <w:r>
        <w:rPr>
          <w:rFonts w:ascii="Arial" w:hAnsi="Arial" w:cs="Arial"/>
          <w:sz w:val="22"/>
          <w:lang w:val="hr-HR"/>
        </w:rPr>
        <w:t xml:space="preserve"> i poljoprivrede </w:t>
      </w:r>
      <w:r w:rsidRPr="00BE2999">
        <w:rPr>
          <w:rFonts w:ascii="Arial" w:hAnsi="Arial" w:cs="Arial"/>
          <w:sz w:val="22"/>
          <w:lang w:val="hr-HR"/>
        </w:rPr>
        <w:t>temelji se na pravima i  obvezama iz Zakona i drugih propisa te odluka  predstavničkih i izvršnih tijela za pojedina područja gospodarskih  djelatnosti, a financira  se  iz Proračuna Grada Ludbrega.</w:t>
      </w:r>
    </w:p>
    <w:p w:rsidR="004619F0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jc w:val="center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>II</w:t>
      </w:r>
      <w:r>
        <w:rPr>
          <w:rFonts w:ascii="Arial" w:hAnsi="Arial" w:cs="Arial"/>
          <w:sz w:val="22"/>
          <w:lang w:val="hr-HR"/>
        </w:rPr>
        <w:t>.</w:t>
      </w:r>
    </w:p>
    <w:p w:rsidR="004619F0" w:rsidRPr="00BE2999" w:rsidRDefault="004619F0" w:rsidP="004619F0">
      <w:pPr>
        <w:pStyle w:val="Tijeloteksta2"/>
        <w:ind w:firstLine="567"/>
        <w:jc w:val="both"/>
        <w:rPr>
          <w:rFonts w:ascii="Arial" w:hAnsi="Arial" w:cs="Arial"/>
        </w:rPr>
      </w:pPr>
      <w:r w:rsidRPr="00BE2999">
        <w:rPr>
          <w:rFonts w:ascii="Arial" w:hAnsi="Arial" w:cs="Arial"/>
        </w:rPr>
        <w:t>Sukladno proračunskim mogućnostima i utvrđenoj politici na području razvoja  gospodarstva  i  poljoprivrede, sredstva za pojedine namjene planirane su kako slijedi:</w:t>
      </w:r>
    </w:p>
    <w:p w:rsidR="004619F0" w:rsidRPr="00BC0D64" w:rsidRDefault="004619F0" w:rsidP="004619F0">
      <w:pPr>
        <w:ind w:left="360"/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        </w:t>
      </w:r>
      <w:r w:rsidRPr="00BE2999">
        <w:rPr>
          <w:rFonts w:ascii="Arial" w:hAnsi="Arial" w:cs="Arial"/>
          <w:sz w:val="22"/>
          <w:lang w:val="hr-HR"/>
        </w:rPr>
        <w:tab/>
      </w:r>
      <w:r w:rsidRPr="00BC0D64">
        <w:rPr>
          <w:rFonts w:ascii="Arial" w:hAnsi="Arial" w:cs="Arial"/>
          <w:b/>
          <w:sz w:val="22"/>
          <w:lang w:val="hr-HR"/>
        </w:rPr>
        <w:tab/>
      </w:r>
    </w:p>
    <w:p w:rsidR="004619F0" w:rsidRDefault="004619F0" w:rsidP="004619F0">
      <w:pPr>
        <w:numPr>
          <w:ilvl w:val="0"/>
          <w:numId w:val="2"/>
        </w:num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Krupna gospodarska infrastruktura</w:t>
      </w:r>
      <w:r>
        <w:rPr>
          <w:rFonts w:ascii="Arial" w:hAnsi="Arial" w:cs="Arial"/>
          <w:b/>
          <w:sz w:val="22"/>
          <w:lang w:val="hr-HR"/>
        </w:rPr>
        <w:t xml:space="preserve"> za:</w:t>
      </w:r>
    </w:p>
    <w:p w:rsidR="004619F0" w:rsidRPr="0003526B" w:rsidRDefault="004619F0" w:rsidP="004619F0">
      <w:pPr>
        <w:ind w:left="360"/>
        <w:rPr>
          <w:rFonts w:ascii="Arial" w:hAnsi="Arial" w:cs="Arial"/>
          <w:b/>
          <w:sz w:val="22"/>
          <w:lang w:val="hr-HR"/>
        </w:rPr>
      </w:pP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Pr="00BE2999">
        <w:rPr>
          <w:rFonts w:ascii="Arial" w:hAnsi="Arial" w:cs="Arial"/>
          <w:sz w:val="22"/>
          <w:lang w:val="hr-HR"/>
        </w:rPr>
        <w:t xml:space="preserve">asfaltiranje cesta i nogostupa                                          </w:t>
      </w:r>
      <w:r>
        <w:rPr>
          <w:rFonts w:ascii="Arial" w:hAnsi="Arial" w:cs="Arial"/>
          <w:sz w:val="22"/>
          <w:lang w:val="hr-HR"/>
        </w:rPr>
        <w:t xml:space="preserve">          </w:t>
      </w:r>
      <w:r w:rsidR="001304A6">
        <w:rPr>
          <w:rFonts w:ascii="Arial" w:hAnsi="Arial" w:cs="Arial"/>
          <w:sz w:val="22"/>
          <w:lang w:val="hr-HR"/>
        </w:rPr>
        <w:t>7</w:t>
      </w:r>
      <w:r>
        <w:rPr>
          <w:rFonts w:ascii="Arial" w:hAnsi="Arial" w:cs="Arial"/>
          <w:sz w:val="22"/>
          <w:lang w:val="hr-HR"/>
        </w:rPr>
        <w:t>.</w:t>
      </w:r>
      <w:r w:rsidR="001304A6">
        <w:rPr>
          <w:rFonts w:ascii="Arial" w:hAnsi="Arial" w:cs="Arial"/>
          <w:sz w:val="22"/>
          <w:lang w:val="hr-HR"/>
        </w:rPr>
        <w:t>094</w:t>
      </w:r>
      <w:r>
        <w:rPr>
          <w:rFonts w:ascii="Arial" w:hAnsi="Arial" w:cs="Arial"/>
          <w:sz w:val="22"/>
          <w:lang w:val="hr-HR"/>
        </w:rPr>
        <w:t>.000,00</w:t>
      </w:r>
      <w:r w:rsidRPr="00BE2999">
        <w:rPr>
          <w:rFonts w:ascii="Arial" w:hAnsi="Arial" w:cs="Arial"/>
          <w:sz w:val="22"/>
          <w:lang w:val="hr-HR"/>
        </w:rPr>
        <w:t xml:space="preserve"> kn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Pr="00305A1C">
        <w:rPr>
          <w:rFonts w:ascii="Arial" w:hAnsi="Arial" w:cs="Arial"/>
          <w:sz w:val="22"/>
          <w:lang w:val="hr-HR"/>
        </w:rPr>
        <w:t xml:space="preserve">potrebe VMO - komunalna naknada                                  </w:t>
      </w:r>
      <w:r>
        <w:rPr>
          <w:rFonts w:ascii="Arial" w:hAnsi="Arial" w:cs="Arial"/>
          <w:sz w:val="22"/>
          <w:lang w:val="hr-HR"/>
        </w:rPr>
        <w:t xml:space="preserve">           7</w:t>
      </w:r>
      <w:r w:rsidR="00421C58">
        <w:rPr>
          <w:rFonts w:ascii="Arial" w:hAnsi="Arial" w:cs="Arial"/>
          <w:sz w:val="22"/>
          <w:lang w:val="hr-HR"/>
        </w:rPr>
        <w:t>26</w:t>
      </w:r>
      <w:r w:rsidRPr="00305A1C">
        <w:rPr>
          <w:rFonts w:ascii="Arial" w:hAnsi="Arial" w:cs="Arial"/>
          <w:sz w:val="22"/>
          <w:lang w:val="hr-HR"/>
        </w:rPr>
        <w:t>.</w:t>
      </w:r>
      <w:r w:rsidR="00421C58">
        <w:rPr>
          <w:rFonts w:ascii="Arial" w:hAnsi="Arial" w:cs="Arial"/>
          <w:sz w:val="22"/>
          <w:lang w:val="hr-HR"/>
        </w:rPr>
        <w:t>75</w:t>
      </w:r>
      <w:r w:rsidRPr="00305A1C">
        <w:rPr>
          <w:rFonts w:ascii="Arial" w:hAnsi="Arial" w:cs="Arial"/>
          <w:sz w:val="22"/>
          <w:lang w:val="hr-HR"/>
        </w:rPr>
        <w:t>0,00 kn</w:t>
      </w:r>
    </w:p>
    <w:p w:rsidR="004619F0" w:rsidRPr="002662D6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  <w:r w:rsidRPr="00305A1C">
        <w:rPr>
          <w:rFonts w:ascii="Arial" w:hAnsi="Arial" w:cs="Arial"/>
          <w:sz w:val="22"/>
          <w:lang w:val="hr-HR"/>
        </w:rPr>
        <w:t xml:space="preserve">održavanje komunalne infrastrukture </w:t>
      </w:r>
      <w:r>
        <w:rPr>
          <w:rFonts w:ascii="Arial" w:hAnsi="Arial" w:cs="Arial"/>
          <w:sz w:val="22"/>
          <w:lang w:val="hr-HR"/>
        </w:rPr>
        <w:t xml:space="preserve">                                        1.7</w:t>
      </w:r>
      <w:r w:rsidR="00421C58">
        <w:rPr>
          <w:rFonts w:ascii="Arial" w:hAnsi="Arial" w:cs="Arial"/>
          <w:sz w:val="22"/>
          <w:lang w:val="hr-HR"/>
        </w:rPr>
        <w:t>3</w:t>
      </w:r>
      <w:r>
        <w:rPr>
          <w:rFonts w:ascii="Arial" w:hAnsi="Arial" w:cs="Arial"/>
          <w:sz w:val="22"/>
          <w:lang w:val="hr-HR"/>
        </w:rPr>
        <w:t>9.</w:t>
      </w:r>
      <w:r w:rsidR="00421C58">
        <w:rPr>
          <w:rFonts w:ascii="Arial" w:hAnsi="Arial" w:cs="Arial"/>
          <w:sz w:val="22"/>
          <w:lang w:val="hr-HR"/>
        </w:rPr>
        <w:t>0</w:t>
      </w:r>
      <w:r>
        <w:rPr>
          <w:rFonts w:ascii="Arial" w:hAnsi="Arial" w:cs="Arial"/>
          <w:sz w:val="22"/>
          <w:lang w:val="hr-HR"/>
        </w:rPr>
        <w:t xml:space="preserve">00,00 kn            </w:t>
      </w:r>
      <w:r w:rsidRPr="002662D6">
        <w:rPr>
          <w:rFonts w:ascii="Arial" w:hAnsi="Arial" w:cs="Arial"/>
          <w:sz w:val="22"/>
          <w:lang w:val="hr-HR"/>
        </w:rPr>
        <w:t xml:space="preserve">Lukom d.o.o   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 w:rsidRPr="00C322F2">
        <w:rPr>
          <w:rFonts w:ascii="Arial" w:hAnsi="Arial" w:cs="Arial"/>
          <w:sz w:val="22"/>
          <w:lang w:val="hr-HR"/>
        </w:rPr>
        <w:t xml:space="preserve">tekuće investicijsko održavanje                                                   </w:t>
      </w:r>
      <w:r w:rsidR="00421C58">
        <w:rPr>
          <w:rFonts w:ascii="Arial" w:hAnsi="Arial" w:cs="Arial"/>
          <w:sz w:val="22"/>
          <w:lang w:val="hr-HR"/>
        </w:rPr>
        <w:t xml:space="preserve">1.059.600,00 </w:t>
      </w:r>
      <w:r w:rsidRPr="00C322F2">
        <w:rPr>
          <w:rFonts w:ascii="Arial" w:hAnsi="Arial" w:cs="Arial"/>
          <w:sz w:val="22"/>
          <w:lang w:val="hr-HR"/>
        </w:rPr>
        <w:t>kn</w:t>
      </w:r>
      <w:r>
        <w:rPr>
          <w:rFonts w:ascii="Arial" w:hAnsi="Arial" w:cs="Arial"/>
          <w:sz w:val="22"/>
          <w:lang w:val="hr-HR"/>
        </w:rPr>
        <w:t xml:space="preserve">  </w:t>
      </w:r>
    </w:p>
    <w:p w:rsidR="004619F0" w:rsidRDefault="004619F0" w:rsidP="004619F0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gradskih objekata</w:t>
      </w:r>
      <w:r w:rsidR="00421C58">
        <w:rPr>
          <w:rFonts w:ascii="Arial" w:hAnsi="Arial" w:cs="Arial"/>
          <w:sz w:val="22"/>
          <w:lang w:val="hr-HR"/>
        </w:rPr>
        <w:t xml:space="preserve"> i DJ vrtića Radost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Izrada projektne dokumentacije                                                     </w:t>
      </w:r>
      <w:r w:rsidR="00421C58">
        <w:rPr>
          <w:rFonts w:ascii="Arial" w:hAnsi="Arial" w:cs="Arial"/>
          <w:sz w:val="22"/>
          <w:lang w:val="hr-HR"/>
        </w:rPr>
        <w:t>6</w:t>
      </w:r>
      <w:r w:rsidR="001460A9">
        <w:rPr>
          <w:rFonts w:ascii="Arial" w:hAnsi="Arial" w:cs="Arial"/>
          <w:sz w:val="22"/>
          <w:lang w:val="hr-HR"/>
        </w:rPr>
        <w:t>1</w:t>
      </w:r>
      <w:r w:rsidR="00421C58">
        <w:rPr>
          <w:rFonts w:ascii="Arial" w:hAnsi="Arial" w:cs="Arial"/>
          <w:sz w:val="22"/>
          <w:lang w:val="hr-HR"/>
        </w:rPr>
        <w:t>9</w:t>
      </w:r>
      <w:r>
        <w:rPr>
          <w:rFonts w:ascii="Arial" w:hAnsi="Arial" w:cs="Arial"/>
          <w:sz w:val="22"/>
          <w:lang w:val="hr-HR"/>
        </w:rPr>
        <w:t>.000,00 kn</w:t>
      </w:r>
    </w:p>
    <w:p w:rsidR="004619F0" w:rsidRDefault="004619F0" w:rsidP="004619F0">
      <w:pPr>
        <w:ind w:left="1440"/>
        <w:rPr>
          <w:rFonts w:ascii="Arial" w:hAnsi="Arial" w:cs="Arial"/>
          <w:sz w:val="22"/>
          <w:lang w:val="hr-HR"/>
        </w:rPr>
      </w:pPr>
    </w:p>
    <w:p w:rsidR="004619F0" w:rsidRPr="0003526B" w:rsidRDefault="004619F0" w:rsidP="004619F0">
      <w:pPr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>Ukupno:</w:t>
      </w:r>
      <w:r w:rsidRPr="00BE2999">
        <w:rPr>
          <w:rFonts w:ascii="Arial" w:hAnsi="Arial" w:cs="Arial"/>
          <w:b/>
          <w:sz w:val="22"/>
          <w:lang w:val="hr-HR"/>
        </w:rPr>
        <w:tab/>
      </w:r>
      <w:r>
        <w:rPr>
          <w:rFonts w:ascii="Arial" w:hAnsi="Arial" w:cs="Arial"/>
          <w:b/>
          <w:sz w:val="22"/>
          <w:lang w:val="hr-HR"/>
        </w:rPr>
        <w:t xml:space="preserve"> </w:t>
      </w:r>
      <w:r>
        <w:rPr>
          <w:rFonts w:ascii="Arial" w:hAnsi="Arial" w:cs="Arial"/>
          <w:b/>
          <w:sz w:val="22"/>
          <w:lang w:val="hr-HR"/>
        </w:rPr>
        <w:tab/>
      </w:r>
      <w:r>
        <w:rPr>
          <w:rFonts w:ascii="Arial" w:hAnsi="Arial" w:cs="Arial"/>
          <w:b/>
          <w:sz w:val="22"/>
          <w:lang w:val="hr-HR"/>
        </w:rPr>
        <w:tab/>
        <w:t xml:space="preserve">               </w:t>
      </w:r>
      <w:r>
        <w:rPr>
          <w:rFonts w:ascii="Arial" w:hAnsi="Arial" w:cs="Arial"/>
          <w:b/>
          <w:sz w:val="22"/>
          <w:lang w:val="hr-HR"/>
        </w:rPr>
        <w:tab/>
        <w:t xml:space="preserve">                                                    1</w:t>
      </w:r>
      <w:r w:rsidR="00E54C26">
        <w:rPr>
          <w:rFonts w:ascii="Arial" w:hAnsi="Arial" w:cs="Arial"/>
          <w:b/>
          <w:sz w:val="22"/>
          <w:lang w:val="hr-HR"/>
        </w:rPr>
        <w:t>1</w:t>
      </w:r>
      <w:r>
        <w:rPr>
          <w:rFonts w:ascii="Arial" w:hAnsi="Arial" w:cs="Arial"/>
          <w:b/>
          <w:sz w:val="22"/>
          <w:lang w:val="hr-HR"/>
        </w:rPr>
        <w:t>.</w:t>
      </w:r>
      <w:r w:rsidR="00E54C26">
        <w:rPr>
          <w:rFonts w:ascii="Arial" w:hAnsi="Arial" w:cs="Arial"/>
          <w:b/>
          <w:sz w:val="22"/>
          <w:lang w:val="hr-HR"/>
        </w:rPr>
        <w:t>2</w:t>
      </w:r>
      <w:r w:rsidR="001460A9">
        <w:rPr>
          <w:rFonts w:ascii="Arial" w:hAnsi="Arial" w:cs="Arial"/>
          <w:b/>
          <w:sz w:val="22"/>
          <w:lang w:val="hr-HR"/>
        </w:rPr>
        <w:t>3</w:t>
      </w:r>
      <w:r w:rsidR="00E54C26">
        <w:rPr>
          <w:rFonts w:ascii="Arial" w:hAnsi="Arial" w:cs="Arial"/>
          <w:b/>
          <w:sz w:val="22"/>
          <w:lang w:val="hr-HR"/>
        </w:rPr>
        <w:t>8</w:t>
      </w:r>
      <w:r>
        <w:rPr>
          <w:rFonts w:ascii="Arial" w:hAnsi="Arial" w:cs="Arial"/>
          <w:b/>
          <w:sz w:val="22"/>
          <w:lang w:val="hr-HR"/>
        </w:rPr>
        <w:t>.3</w:t>
      </w:r>
      <w:r w:rsidR="00421C58">
        <w:rPr>
          <w:rFonts w:ascii="Arial" w:hAnsi="Arial" w:cs="Arial"/>
          <w:b/>
          <w:sz w:val="22"/>
          <w:lang w:val="hr-HR"/>
        </w:rPr>
        <w:t>5</w:t>
      </w:r>
      <w:r>
        <w:rPr>
          <w:rFonts w:ascii="Arial" w:hAnsi="Arial" w:cs="Arial"/>
          <w:b/>
          <w:sz w:val="22"/>
          <w:lang w:val="hr-HR"/>
        </w:rPr>
        <w:t>0,00 kn</w:t>
      </w: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21C58" w:rsidRDefault="00421C58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055082" w:rsidRDefault="00055082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jc w:val="right"/>
        <w:rPr>
          <w:rFonts w:ascii="Arial" w:hAnsi="Arial" w:cs="Arial"/>
          <w:sz w:val="22"/>
          <w:lang w:val="hr-HR"/>
        </w:rPr>
      </w:pPr>
    </w:p>
    <w:p w:rsidR="004619F0" w:rsidRPr="00BE2999" w:rsidRDefault="004619F0" w:rsidP="004619F0">
      <w:pPr>
        <w:numPr>
          <w:ilvl w:val="0"/>
          <w:numId w:val="2"/>
        </w:numPr>
        <w:rPr>
          <w:rFonts w:ascii="Arial" w:hAnsi="Arial" w:cs="Arial"/>
          <w:b/>
          <w:sz w:val="22"/>
          <w:lang w:val="hr-HR"/>
        </w:rPr>
      </w:pPr>
      <w:r>
        <w:rPr>
          <w:rFonts w:ascii="Arial" w:hAnsi="Arial" w:cs="Arial"/>
          <w:b/>
          <w:sz w:val="22"/>
          <w:lang w:val="hr-HR"/>
        </w:rPr>
        <w:lastRenderedPageBreak/>
        <w:t>Poticanje poduzetništva za:</w:t>
      </w:r>
    </w:p>
    <w:p w:rsidR="004619F0" w:rsidRDefault="004619F0" w:rsidP="004619F0">
      <w:pPr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</w:t>
      </w:r>
    </w:p>
    <w:p w:rsidR="004619F0" w:rsidRPr="001B531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 w:rsidRPr="001B5310">
        <w:rPr>
          <w:rFonts w:ascii="Arial" w:hAnsi="Arial" w:cs="Arial"/>
          <w:sz w:val="22"/>
          <w:lang w:val="hr-HR"/>
        </w:rPr>
        <w:t>opremanje poduzetničkih zona komunalnom</w:t>
      </w:r>
      <w:r w:rsidR="001304A6">
        <w:rPr>
          <w:rFonts w:ascii="Arial" w:hAnsi="Arial" w:cs="Arial"/>
          <w:sz w:val="22"/>
          <w:lang w:val="hr-HR"/>
        </w:rPr>
        <w:t xml:space="preserve">                               1.236</w:t>
      </w:r>
      <w:r>
        <w:rPr>
          <w:rFonts w:ascii="Arial" w:hAnsi="Arial" w:cs="Arial"/>
          <w:sz w:val="22"/>
          <w:lang w:val="hr-HR"/>
        </w:rPr>
        <w:t>.000,00 kn</w:t>
      </w:r>
      <w:r w:rsidRPr="001B5310">
        <w:rPr>
          <w:rFonts w:ascii="Arial" w:hAnsi="Arial" w:cs="Arial"/>
          <w:sz w:val="22"/>
          <w:lang w:val="hr-HR"/>
        </w:rPr>
        <w:t xml:space="preserve">  </w:t>
      </w:r>
    </w:p>
    <w:p w:rsidR="004619F0" w:rsidRDefault="004619F0" w:rsidP="004619F0">
      <w:pPr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infrastrukturom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otkup zemljišta                                    </w:t>
      </w:r>
      <w:r>
        <w:rPr>
          <w:rFonts w:ascii="Arial" w:hAnsi="Arial" w:cs="Arial"/>
          <w:sz w:val="22"/>
          <w:lang w:val="hr-HR"/>
        </w:rPr>
        <w:t xml:space="preserve">                                           100.000,00 kn </w:t>
      </w:r>
    </w:p>
    <w:p w:rsidR="001460A9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 w:rsidRPr="006C45D1">
        <w:rPr>
          <w:rFonts w:ascii="Arial" w:hAnsi="Arial" w:cs="Arial"/>
          <w:sz w:val="22"/>
          <w:lang w:val="hr-HR"/>
        </w:rPr>
        <w:t>subvenciju kamata »Poduzetnik</w:t>
      </w:r>
      <w:r>
        <w:rPr>
          <w:rFonts w:ascii="Arial" w:hAnsi="Arial" w:cs="Arial"/>
          <w:sz w:val="22"/>
          <w:lang w:val="hr-HR"/>
        </w:rPr>
        <w:t xml:space="preserve"> 3</w:t>
      </w:r>
      <w:r w:rsidRPr="006C45D1">
        <w:rPr>
          <w:rFonts w:ascii="Arial" w:hAnsi="Arial" w:cs="Arial"/>
          <w:sz w:val="22"/>
          <w:lang w:val="hr-HR"/>
        </w:rPr>
        <w:t>»</w:t>
      </w:r>
      <w:r w:rsidR="001460A9">
        <w:rPr>
          <w:rFonts w:ascii="Arial" w:hAnsi="Arial" w:cs="Arial"/>
          <w:sz w:val="22"/>
          <w:lang w:val="hr-HR"/>
        </w:rPr>
        <w:t>,</w:t>
      </w:r>
      <w:r w:rsidR="00515F86">
        <w:rPr>
          <w:rFonts w:ascii="Arial" w:hAnsi="Arial" w:cs="Arial"/>
          <w:sz w:val="22"/>
          <w:lang w:val="hr-HR"/>
        </w:rPr>
        <w:t xml:space="preserve"> kreditna linija</w:t>
      </w:r>
      <w:r w:rsidRPr="006C45D1">
        <w:rPr>
          <w:rFonts w:ascii="Arial" w:hAnsi="Arial" w:cs="Arial"/>
          <w:sz w:val="22"/>
          <w:lang w:val="hr-HR"/>
        </w:rPr>
        <w:tab/>
      </w:r>
      <w:r w:rsidRPr="006C45D1">
        <w:rPr>
          <w:rFonts w:ascii="Arial" w:hAnsi="Arial" w:cs="Arial"/>
          <w:sz w:val="22"/>
          <w:lang w:val="hr-HR"/>
        </w:rPr>
        <w:tab/>
        <w:t xml:space="preserve">                    </w:t>
      </w:r>
      <w:r>
        <w:rPr>
          <w:rFonts w:ascii="Arial" w:hAnsi="Arial" w:cs="Arial"/>
          <w:sz w:val="22"/>
          <w:lang w:val="hr-HR"/>
        </w:rPr>
        <w:t xml:space="preserve">              </w:t>
      </w:r>
      <w:r w:rsidR="00515F86">
        <w:rPr>
          <w:rFonts w:ascii="Arial" w:hAnsi="Arial" w:cs="Arial"/>
          <w:sz w:val="22"/>
          <w:lang w:val="hr-HR"/>
        </w:rPr>
        <w:t xml:space="preserve"> „Kreditom do uspjeha 2014“ </w:t>
      </w:r>
      <w:r w:rsidR="001460A9">
        <w:rPr>
          <w:rFonts w:ascii="Arial" w:hAnsi="Arial" w:cs="Arial"/>
          <w:sz w:val="22"/>
          <w:lang w:val="hr-HR"/>
        </w:rPr>
        <w:t xml:space="preserve">i </w:t>
      </w:r>
      <w:r w:rsidR="00515F86">
        <w:rPr>
          <w:rFonts w:ascii="Arial" w:hAnsi="Arial" w:cs="Arial"/>
          <w:sz w:val="22"/>
          <w:lang w:val="hr-HR"/>
        </w:rPr>
        <w:t xml:space="preserve"> </w:t>
      </w:r>
      <w:r w:rsidR="001460A9">
        <w:rPr>
          <w:rFonts w:ascii="Arial" w:hAnsi="Arial" w:cs="Arial"/>
          <w:sz w:val="22"/>
          <w:lang w:val="hr-HR"/>
        </w:rPr>
        <w:t xml:space="preserve">Program mjera poticanja </w:t>
      </w:r>
    </w:p>
    <w:p w:rsidR="004619F0" w:rsidRDefault="001460A9" w:rsidP="001460A9">
      <w:pPr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>razvoja poduzetništva</w:t>
      </w:r>
      <w:r w:rsidR="00515F86">
        <w:rPr>
          <w:rFonts w:ascii="Arial" w:hAnsi="Arial" w:cs="Arial"/>
          <w:sz w:val="22"/>
          <w:lang w:val="hr-HR"/>
        </w:rPr>
        <w:t xml:space="preserve">                                                         </w:t>
      </w:r>
      <w:r>
        <w:rPr>
          <w:rFonts w:ascii="Arial" w:hAnsi="Arial" w:cs="Arial"/>
          <w:sz w:val="22"/>
          <w:lang w:val="hr-HR"/>
        </w:rPr>
        <w:t xml:space="preserve">           </w:t>
      </w:r>
      <w:r w:rsidR="009F798D">
        <w:rPr>
          <w:rFonts w:ascii="Arial" w:hAnsi="Arial" w:cs="Arial"/>
          <w:sz w:val="22"/>
          <w:lang w:val="hr-HR"/>
        </w:rPr>
        <w:t>10</w:t>
      </w:r>
      <w:r w:rsidR="004619F0">
        <w:rPr>
          <w:rFonts w:ascii="Arial" w:hAnsi="Arial" w:cs="Arial"/>
          <w:sz w:val="22"/>
          <w:lang w:val="hr-HR"/>
        </w:rPr>
        <w:t>0.</w:t>
      </w:r>
      <w:r w:rsidR="004619F0" w:rsidRPr="006C45D1">
        <w:rPr>
          <w:rFonts w:ascii="Arial" w:hAnsi="Arial" w:cs="Arial"/>
          <w:sz w:val="22"/>
          <w:lang w:val="hr-HR"/>
        </w:rPr>
        <w:t>000,00 kn</w:t>
      </w:r>
    </w:p>
    <w:p w:rsidR="004619F0" w:rsidRDefault="004619F0" w:rsidP="004619F0">
      <w:pPr>
        <w:numPr>
          <w:ilvl w:val="1"/>
          <w:numId w:val="2"/>
        </w:numPr>
        <w:rPr>
          <w:rFonts w:ascii="Arial" w:hAnsi="Arial" w:cs="Arial"/>
          <w:sz w:val="22"/>
          <w:lang w:val="hr-HR"/>
        </w:rPr>
      </w:pPr>
      <w:r w:rsidRPr="00413EF1">
        <w:rPr>
          <w:rFonts w:ascii="Arial" w:hAnsi="Arial" w:cs="Arial"/>
          <w:sz w:val="22"/>
          <w:lang w:val="hr-HR"/>
        </w:rPr>
        <w:t>organizaciju sajmova</w:t>
      </w:r>
      <w:r w:rsidRPr="00413EF1">
        <w:rPr>
          <w:rFonts w:ascii="Arial" w:hAnsi="Arial" w:cs="Arial"/>
          <w:sz w:val="22"/>
          <w:lang w:val="hr-HR"/>
        </w:rPr>
        <w:tab/>
        <w:t xml:space="preserve">                                    </w:t>
      </w:r>
      <w:r>
        <w:rPr>
          <w:rFonts w:ascii="Arial" w:hAnsi="Arial" w:cs="Arial"/>
          <w:sz w:val="22"/>
          <w:lang w:val="hr-HR"/>
        </w:rPr>
        <w:t xml:space="preserve">                                  </w:t>
      </w:r>
      <w:r w:rsidR="00515F86">
        <w:rPr>
          <w:rFonts w:ascii="Arial" w:hAnsi="Arial" w:cs="Arial"/>
          <w:sz w:val="22"/>
          <w:lang w:val="hr-HR"/>
        </w:rPr>
        <w:t xml:space="preserve"> </w:t>
      </w:r>
      <w:r>
        <w:rPr>
          <w:rFonts w:ascii="Arial" w:hAnsi="Arial" w:cs="Arial"/>
          <w:sz w:val="22"/>
          <w:lang w:val="hr-HR"/>
        </w:rPr>
        <w:t>50</w:t>
      </w:r>
      <w:r w:rsidRPr="00413EF1">
        <w:rPr>
          <w:rFonts w:ascii="Arial" w:hAnsi="Arial" w:cs="Arial"/>
          <w:sz w:val="22"/>
          <w:lang w:val="hr-HR"/>
        </w:rPr>
        <w:t>.000,00 k</w:t>
      </w:r>
      <w:r>
        <w:rPr>
          <w:rFonts w:ascii="Arial" w:hAnsi="Arial" w:cs="Arial"/>
          <w:sz w:val="22"/>
          <w:lang w:val="hr-HR"/>
        </w:rPr>
        <w:t>n</w:t>
      </w:r>
    </w:p>
    <w:p w:rsidR="004619F0" w:rsidRPr="001460A9" w:rsidRDefault="009F798D" w:rsidP="001460A9">
      <w:pPr>
        <w:ind w:left="720"/>
        <w:rPr>
          <w:rFonts w:ascii="Arial" w:hAnsi="Arial" w:cs="Arial"/>
          <w:sz w:val="22"/>
          <w:lang w:val="hr-HR"/>
        </w:rPr>
      </w:pPr>
      <w:r w:rsidRPr="001460A9">
        <w:rPr>
          <w:rFonts w:ascii="Arial" w:hAnsi="Arial" w:cs="Arial"/>
          <w:sz w:val="22"/>
          <w:lang w:val="hr-HR"/>
        </w:rPr>
        <w:t xml:space="preserve">                             </w:t>
      </w:r>
    </w:p>
    <w:p w:rsidR="004619F0" w:rsidRPr="00413EF1" w:rsidRDefault="004619F0" w:rsidP="004619F0">
      <w:pPr>
        <w:ind w:left="720"/>
        <w:rPr>
          <w:rFonts w:ascii="Arial" w:hAnsi="Arial" w:cs="Arial"/>
          <w:b/>
          <w:sz w:val="22"/>
          <w:lang w:val="hr-HR"/>
        </w:rPr>
      </w:pPr>
      <w:r w:rsidRPr="00413EF1">
        <w:rPr>
          <w:rFonts w:ascii="Arial" w:hAnsi="Arial" w:cs="Arial"/>
          <w:b/>
          <w:sz w:val="22"/>
          <w:lang w:val="hr-HR"/>
        </w:rPr>
        <w:t xml:space="preserve">Ukupno:                                                                                     </w:t>
      </w:r>
      <w:r w:rsidR="00E54C26">
        <w:rPr>
          <w:rFonts w:ascii="Arial" w:hAnsi="Arial" w:cs="Arial"/>
          <w:b/>
          <w:sz w:val="22"/>
          <w:lang w:val="hr-HR"/>
        </w:rPr>
        <w:t xml:space="preserve">           </w:t>
      </w:r>
      <w:r>
        <w:rPr>
          <w:rFonts w:ascii="Arial" w:hAnsi="Arial" w:cs="Arial"/>
          <w:b/>
          <w:sz w:val="22"/>
          <w:lang w:val="hr-HR"/>
        </w:rPr>
        <w:t xml:space="preserve"> </w:t>
      </w:r>
      <w:r w:rsidR="00515F86">
        <w:rPr>
          <w:rFonts w:ascii="Arial" w:hAnsi="Arial" w:cs="Arial"/>
          <w:b/>
          <w:sz w:val="22"/>
          <w:lang w:val="hr-HR"/>
        </w:rPr>
        <w:t xml:space="preserve"> </w:t>
      </w:r>
      <w:r w:rsidR="00E54C26">
        <w:rPr>
          <w:rFonts w:ascii="Arial" w:hAnsi="Arial" w:cs="Arial"/>
          <w:b/>
          <w:sz w:val="22"/>
          <w:lang w:val="hr-HR"/>
        </w:rPr>
        <w:t>1.</w:t>
      </w:r>
      <w:r w:rsidR="001460A9">
        <w:rPr>
          <w:rFonts w:ascii="Arial" w:hAnsi="Arial" w:cs="Arial"/>
          <w:b/>
          <w:sz w:val="22"/>
          <w:lang w:val="hr-HR"/>
        </w:rPr>
        <w:t>4</w:t>
      </w:r>
      <w:r w:rsidR="00E54C26">
        <w:rPr>
          <w:rFonts w:ascii="Arial" w:hAnsi="Arial" w:cs="Arial"/>
          <w:b/>
          <w:sz w:val="22"/>
          <w:lang w:val="hr-HR"/>
        </w:rPr>
        <w:t>86</w:t>
      </w:r>
      <w:r w:rsidRPr="00413EF1">
        <w:rPr>
          <w:rFonts w:ascii="Arial" w:hAnsi="Arial" w:cs="Arial"/>
          <w:b/>
          <w:sz w:val="22"/>
          <w:lang w:val="hr-HR"/>
        </w:rPr>
        <w:t>.</w:t>
      </w:r>
      <w:r w:rsidR="009F798D">
        <w:rPr>
          <w:rFonts w:ascii="Arial" w:hAnsi="Arial" w:cs="Arial"/>
          <w:b/>
          <w:sz w:val="22"/>
          <w:lang w:val="hr-HR"/>
        </w:rPr>
        <w:t>0</w:t>
      </w:r>
      <w:r w:rsidRPr="00413EF1">
        <w:rPr>
          <w:rFonts w:ascii="Arial" w:hAnsi="Arial" w:cs="Arial"/>
          <w:b/>
          <w:sz w:val="22"/>
          <w:lang w:val="hr-HR"/>
        </w:rPr>
        <w:t xml:space="preserve">00,00 kn                                                                            </w:t>
      </w:r>
    </w:p>
    <w:p w:rsidR="004619F0" w:rsidRPr="007B3219" w:rsidRDefault="004619F0" w:rsidP="004619F0">
      <w:pPr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numPr>
          <w:ilvl w:val="0"/>
          <w:numId w:val="2"/>
        </w:num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Poljoprivreda </w:t>
      </w: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</w:p>
    <w:p w:rsidR="004619F0" w:rsidRDefault="004619F0" w:rsidP="004619F0">
      <w:pPr>
        <w:numPr>
          <w:ilvl w:val="1"/>
          <w:numId w:val="2"/>
        </w:numPr>
        <w:jc w:val="both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Program potpora u poljoprivredi   </w:t>
      </w:r>
      <w:r w:rsidRPr="00BE2999">
        <w:rPr>
          <w:rFonts w:ascii="Arial" w:hAnsi="Arial" w:cs="Arial"/>
          <w:sz w:val="22"/>
          <w:lang w:val="hr-HR"/>
        </w:rPr>
        <w:t xml:space="preserve">      </w:t>
      </w:r>
      <w:r>
        <w:rPr>
          <w:rFonts w:ascii="Arial" w:hAnsi="Arial" w:cs="Arial"/>
          <w:sz w:val="22"/>
          <w:lang w:val="hr-HR"/>
        </w:rPr>
        <w:t xml:space="preserve">                                         </w:t>
      </w:r>
      <w:r w:rsidR="00515F86">
        <w:rPr>
          <w:rFonts w:ascii="Arial" w:hAnsi="Arial" w:cs="Arial"/>
          <w:sz w:val="22"/>
          <w:lang w:val="hr-HR"/>
        </w:rPr>
        <w:t xml:space="preserve">  </w:t>
      </w:r>
      <w:r>
        <w:rPr>
          <w:rFonts w:ascii="Arial" w:hAnsi="Arial" w:cs="Arial"/>
          <w:sz w:val="22"/>
          <w:lang w:val="hr-HR"/>
        </w:rPr>
        <w:t xml:space="preserve"> </w:t>
      </w:r>
      <w:r w:rsidRPr="00667929">
        <w:rPr>
          <w:rFonts w:ascii="Arial" w:hAnsi="Arial" w:cs="Arial"/>
          <w:sz w:val="22"/>
          <w:lang w:val="hr-HR"/>
        </w:rPr>
        <w:t>3</w:t>
      </w:r>
      <w:r>
        <w:rPr>
          <w:rFonts w:ascii="Arial" w:hAnsi="Arial" w:cs="Arial"/>
          <w:sz w:val="22"/>
          <w:lang w:val="hr-HR"/>
        </w:rPr>
        <w:t>5</w:t>
      </w:r>
      <w:r w:rsidRPr="00667929">
        <w:rPr>
          <w:rFonts w:ascii="Arial" w:hAnsi="Arial" w:cs="Arial"/>
          <w:sz w:val="22"/>
          <w:lang w:val="hr-HR"/>
        </w:rPr>
        <w:t>0.000,00 kn</w:t>
      </w:r>
      <w:r w:rsidRPr="00BE2999">
        <w:rPr>
          <w:rFonts w:ascii="Arial" w:hAnsi="Arial" w:cs="Arial"/>
          <w:sz w:val="22"/>
          <w:lang w:val="hr-HR"/>
        </w:rPr>
        <w:t xml:space="preserve">   </w:t>
      </w:r>
    </w:p>
    <w:p w:rsidR="004619F0" w:rsidRDefault="004619F0" w:rsidP="004619F0">
      <w:pPr>
        <w:ind w:left="720"/>
        <w:jc w:val="both"/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 xml:space="preserve">           </w:t>
      </w:r>
      <w:r>
        <w:rPr>
          <w:rFonts w:ascii="Arial" w:hAnsi="Arial" w:cs="Arial"/>
          <w:sz w:val="22"/>
          <w:lang w:val="hr-HR"/>
        </w:rPr>
        <w:t xml:space="preserve">         </w:t>
      </w:r>
    </w:p>
    <w:p w:rsidR="004619F0" w:rsidRPr="00AA1E2E" w:rsidRDefault="004619F0" w:rsidP="004619F0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nabavu loznih cijepova</w:t>
      </w:r>
    </w:p>
    <w:p w:rsidR="004619F0" w:rsidRPr="00AA1E2E" w:rsidRDefault="004619F0" w:rsidP="004619F0">
      <w:pPr>
        <w:numPr>
          <w:ilvl w:val="0"/>
          <w:numId w:val="4"/>
        </w:numPr>
        <w:spacing w:line="276" w:lineRule="auto"/>
        <w:rPr>
          <w:rFonts w:eastAsia="Calibri"/>
          <w:sz w:val="22"/>
          <w:szCs w:val="22"/>
          <w:lang w:eastAsia="en-US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nabavu novih vrsta voćnih sadnica te dugogodišnjih nasada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sufinanciranje troškova osiguranja usjeva, nasada, stoke                                                    i peradarstva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 xml:space="preserve">potpore za umjetno </w:t>
      </w:r>
      <w:proofErr w:type="spellStart"/>
      <w:r w:rsidRPr="00AA1E2E">
        <w:rPr>
          <w:rFonts w:ascii="Arial" w:hAnsi="Arial" w:cs="Arial"/>
          <w:sz w:val="22"/>
          <w:szCs w:val="22"/>
          <w:lang w:val="hr-HR"/>
        </w:rPr>
        <w:t>osjemenjivanje</w:t>
      </w:r>
      <w:proofErr w:type="spellEnd"/>
      <w:r w:rsidRPr="00AA1E2E">
        <w:rPr>
          <w:rFonts w:ascii="Arial" w:hAnsi="Arial" w:cs="Arial"/>
          <w:sz w:val="22"/>
          <w:szCs w:val="22"/>
          <w:lang w:val="hr-HR"/>
        </w:rPr>
        <w:t xml:space="preserve"> stoke (krava, junica, krmača)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proofErr w:type="spellStart"/>
      <w:r w:rsidRPr="00AA1E2E">
        <w:rPr>
          <w:rFonts w:ascii="Arial" w:hAnsi="Arial" w:cs="Arial"/>
          <w:sz w:val="22"/>
          <w:szCs w:val="22"/>
          <w:lang w:val="hr-HR"/>
        </w:rPr>
        <w:t>prihrana</w:t>
      </w:r>
      <w:proofErr w:type="spellEnd"/>
      <w:r w:rsidRPr="00AA1E2E">
        <w:rPr>
          <w:rFonts w:ascii="Arial" w:hAnsi="Arial" w:cs="Arial"/>
          <w:sz w:val="22"/>
          <w:szCs w:val="22"/>
          <w:lang w:val="hr-HR"/>
        </w:rPr>
        <w:t xml:space="preserve"> pčelinjih zajednica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nabavu i postavljanje sistema za navodnjavanje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nabavu i postavljanje staklenika i plastenika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 xml:space="preserve">potpore za nabavu sadnica povrća, cvijeća i sjemenja u plastenicima </w:t>
      </w:r>
    </w:p>
    <w:p w:rsidR="004619F0" w:rsidRPr="00AA1E2E" w:rsidRDefault="004619F0" w:rsidP="004619F0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i staklenicima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ekološku proizvodnju poljoprivrednih proizvoda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edukaciju poljoprivrednika</w:t>
      </w:r>
    </w:p>
    <w:p w:rsidR="004619F0" w:rsidRPr="00AA1E2E" w:rsidRDefault="004619F0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okrupnjavanje zemljišta</w:t>
      </w:r>
    </w:p>
    <w:p w:rsidR="007839B3" w:rsidRPr="00AA1E2E" w:rsidRDefault="007839B3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financiranje uzimanja uzoraka krvi konja</w:t>
      </w:r>
    </w:p>
    <w:p w:rsidR="007839B3" w:rsidRPr="00AA1E2E" w:rsidRDefault="007839B3" w:rsidP="004619F0">
      <w:pPr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sz w:val="22"/>
          <w:szCs w:val="22"/>
          <w:lang w:val="hr-HR"/>
        </w:rPr>
      </w:pPr>
      <w:r w:rsidRPr="00AA1E2E">
        <w:rPr>
          <w:rFonts w:ascii="Arial" w:hAnsi="Arial" w:cs="Arial"/>
          <w:sz w:val="22"/>
          <w:szCs w:val="22"/>
          <w:lang w:val="hr-HR"/>
        </w:rPr>
        <w:t>potpore za poticanje malih proizvođača svinja – poticaj za uzgoj i držanje svinja</w:t>
      </w:r>
    </w:p>
    <w:p w:rsidR="004619F0" w:rsidRDefault="004619F0" w:rsidP="004619F0">
      <w:pPr>
        <w:spacing w:after="200" w:line="276" w:lineRule="auto"/>
        <w:ind w:left="360"/>
        <w:contextualSpacing/>
        <w:rPr>
          <w:rFonts w:ascii="Arial" w:hAnsi="Arial" w:cs="Arial"/>
          <w:sz w:val="22"/>
          <w:lang w:val="hr-HR"/>
        </w:rPr>
      </w:pPr>
      <w:r w:rsidRPr="00413EF1">
        <w:rPr>
          <w:rFonts w:ascii="Arial" w:hAnsi="Arial" w:cs="Arial"/>
          <w:b/>
          <w:sz w:val="22"/>
          <w:lang w:val="hr-HR"/>
        </w:rPr>
        <w:t xml:space="preserve">Ukupno:                                                                                     </w:t>
      </w:r>
      <w:r>
        <w:rPr>
          <w:rFonts w:ascii="Arial" w:hAnsi="Arial" w:cs="Arial"/>
          <w:b/>
          <w:sz w:val="22"/>
          <w:lang w:val="hr-HR"/>
        </w:rPr>
        <w:t xml:space="preserve">                  </w:t>
      </w:r>
      <w:r w:rsidR="00515F86">
        <w:rPr>
          <w:rFonts w:ascii="Arial" w:hAnsi="Arial" w:cs="Arial"/>
          <w:b/>
          <w:sz w:val="22"/>
          <w:lang w:val="hr-HR"/>
        </w:rPr>
        <w:t xml:space="preserve">  </w:t>
      </w:r>
      <w:r>
        <w:rPr>
          <w:rFonts w:ascii="Arial" w:hAnsi="Arial" w:cs="Arial"/>
          <w:b/>
          <w:sz w:val="22"/>
          <w:lang w:val="hr-HR"/>
        </w:rPr>
        <w:t xml:space="preserve"> 350.000</w:t>
      </w:r>
      <w:r w:rsidRPr="00413EF1">
        <w:rPr>
          <w:rFonts w:ascii="Arial" w:hAnsi="Arial" w:cs="Arial"/>
          <w:b/>
          <w:sz w:val="22"/>
          <w:lang w:val="hr-HR"/>
        </w:rPr>
        <w:t xml:space="preserve">,00 kn  </w:t>
      </w:r>
    </w:p>
    <w:p w:rsidR="004619F0" w:rsidRDefault="004619F0" w:rsidP="004619F0">
      <w:pPr>
        <w:spacing w:after="200" w:line="276" w:lineRule="auto"/>
        <w:ind w:left="720"/>
        <w:contextualSpacing/>
        <w:rPr>
          <w:rFonts w:ascii="Arial" w:hAnsi="Arial" w:cs="Arial"/>
          <w:sz w:val="22"/>
          <w:lang w:val="hr-HR"/>
        </w:rPr>
      </w:pPr>
    </w:p>
    <w:p w:rsidR="004619F0" w:rsidRPr="00F24175" w:rsidRDefault="004619F0" w:rsidP="004619F0">
      <w:pPr>
        <w:spacing w:after="200" w:line="276" w:lineRule="auto"/>
        <w:ind w:left="720"/>
        <w:contextualSpacing/>
        <w:rPr>
          <w:rFonts w:ascii="Arial" w:hAnsi="Arial" w:cs="Arial"/>
          <w:lang w:val="hr-HR"/>
        </w:rPr>
      </w:pPr>
      <w:r w:rsidRPr="00F24175">
        <w:rPr>
          <w:rFonts w:ascii="Arial" w:hAnsi="Arial" w:cs="Arial"/>
          <w:sz w:val="22"/>
          <w:lang w:val="hr-HR"/>
        </w:rPr>
        <w:t xml:space="preserve">================================================================= 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ab/>
      </w:r>
      <w:r w:rsidRPr="00BE2999">
        <w:rPr>
          <w:rFonts w:ascii="Arial" w:hAnsi="Arial" w:cs="Arial"/>
          <w:b/>
          <w:color w:val="FF0000"/>
          <w:sz w:val="22"/>
          <w:lang w:val="hr-HR"/>
        </w:rPr>
        <w:tab/>
      </w:r>
      <w:r w:rsidRPr="00BE2999">
        <w:rPr>
          <w:rFonts w:ascii="Arial" w:hAnsi="Arial" w:cs="Arial"/>
          <w:b/>
          <w:sz w:val="22"/>
          <w:lang w:val="hr-HR"/>
        </w:rPr>
        <w:t>SVEUKUPNO</w:t>
      </w:r>
      <w:r w:rsidRPr="00BE2999">
        <w:rPr>
          <w:rFonts w:ascii="Arial" w:hAnsi="Arial" w:cs="Arial"/>
          <w:b/>
          <w:sz w:val="24"/>
          <w:szCs w:val="24"/>
          <w:lang w:val="hr-HR"/>
        </w:rPr>
        <w:t xml:space="preserve">: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1</w:t>
      </w:r>
      <w:r w:rsidR="00C81F25">
        <w:rPr>
          <w:rFonts w:ascii="Arial" w:hAnsi="Arial" w:cs="Arial"/>
          <w:b/>
          <w:sz w:val="24"/>
          <w:szCs w:val="24"/>
          <w:lang w:val="hr-HR"/>
        </w:rPr>
        <w:t>3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1460A9">
        <w:rPr>
          <w:rFonts w:ascii="Arial" w:hAnsi="Arial" w:cs="Arial"/>
          <w:b/>
          <w:sz w:val="24"/>
          <w:szCs w:val="24"/>
          <w:lang w:val="hr-HR"/>
        </w:rPr>
        <w:t>07</w:t>
      </w:r>
      <w:r w:rsidR="00C81F25">
        <w:rPr>
          <w:rFonts w:ascii="Arial" w:hAnsi="Arial" w:cs="Arial"/>
          <w:b/>
          <w:sz w:val="24"/>
          <w:szCs w:val="24"/>
          <w:lang w:val="hr-HR"/>
        </w:rPr>
        <w:t>4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C81F25">
        <w:rPr>
          <w:rFonts w:ascii="Arial" w:hAnsi="Arial" w:cs="Arial"/>
          <w:b/>
          <w:sz w:val="24"/>
          <w:szCs w:val="24"/>
          <w:lang w:val="hr-HR"/>
        </w:rPr>
        <w:t>35</w:t>
      </w:r>
      <w:r>
        <w:rPr>
          <w:rFonts w:ascii="Arial" w:hAnsi="Arial" w:cs="Arial"/>
          <w:b/>
          <w:sz w:val="24"/>
          <w:szCs w:val="24"/>
          <w:lang w:val="hr-HR"/>
        </w:rPr>
        <w:t xml:space="preserve">0,00 </w:t>
      </w:r>
      <w:r w:rsidRPr="00BE2999">
        <w:rPr>
          <w:rFonts w:ascii="Arial" w:hAnsi="Arial" w:cs="Arial"/>
          <w:b/>
          <w:sz w:val="22"/>
          <w:lang w:val="hr-HR"/>
        </w:rPr>
        <w:t xml:space="preserve"> kn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                      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ab/>
        <w:t>==============================================================</w:t>
      </w:r>
      <w:r>
        <w:rPr>
          <w:rFonts w:ascii="Arial" w:hAnsi="Arial" w:cs="Arial"/>
          <w:b/>
          <w:sz w:val="22"/>
          <w:lang w:val="hr-HR"/>
        </w:rPr>
        <w:t>===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</w:t>
      </w: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b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                                                                         III</w:t>
      </w:r>
      <w:r>
        <w:rPr>
          <w:rFonts w:ascii="Arial" w:hAnsi="Arial" w:cs="Arial"/>
          <w:b/>
          <w:sz w:val="22"/>
          <w:lang w:val="hr-HR"/>
        </w:rPr>
        <w:t>.</w:t>
      </w: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b/>
          <w:sz w:val="22"/>
          <w:lang w:val="hr-HR"/>
        </w:rPr>
        <w:t xml:space="preserve">                      </w:t>
      </w:r>
      <w:r w:rsidRPr="00AD789E">
        <w:rPr>
          <w:rFonts w:ascii="Arial" w:hAnsi="Arial" w:cs="Arial"/>
          <w:sz w:val="22"/>
          <w:lang w:val="hr-HR"/>
        </w:rPr>
        <w:t>Ovaj program  objavit će  se  u  "Službenom  vjesniku  Varaždinske  županije",a stupa na snagu s 01.siječnja 201</w:t>
      </w:r>
      <w:r w:rsidR="009F798D">
        <w:rPr>
          <w:rFonts w:ascii="Arial" w:hAnsi="Arial" w:cs="Arial"/>
          <w:sz w:val="22"/>
          <w:lang w:val="hr-HR"/>
        </w:rPr>
        <w:t>9</w:t>
      </w:r>
      <w:r w:rsidRPr="00AD789E">
        <w:rPr>
          <w:rFonts w:ascii="Arial" w:hAnsi="Arial" w:cs="Arial"/>
          <w:sz w:val="22"/>
          <w:lang w:val="hr-HR"/>
        </w:rPr>
        <w:t>. godine.</w:t>
      </w:r>
      <w:r w:rsidRPr="00BE2999">
        <w:rPr>
          <w:rFonts w:ascii="Arial" w:hAnsi="Arial" w:cs="Arial"/>
          <w:sz w:val="22"/>
          <w:lang w:val="hr-HR"/>
        </w:rPr>
        <w:t xml:space="preserve"> </w:t>
      </w:r>
    </w:p>
    <w:p w:rsidR="004619F0" w:rsidRPr="00BE2999" w:rsidRDefault="004619F0" w:rsidP="004619F0">
      <w:pPr>
        <w:rPr>
          <w:rFonts w:ascii="Arial" w:hAnsi="Arial" w:cs="Arial"/>
          <w:sz w:val="22"/>
          <w:lang w:val="hr-HR"/>
        </w:rPr>
      </w:pPr>
      <w:r w:rsidRPr="00BE2999">
        <w:rPr>
          <w:rFonts w:ascii="Arial" w:hAnsi="Arial" w:cs="Arial"/>
          <w:sz w:val="22"/>
          <w:lang w:val="hr-HR"/>
        </w:rPr>
        <w:tab/>
      </w:r>
    </w:p>
    <w:p w:rsidR="004619F0" w:rsidRPr="00BE2999" w:rsidRDefault="004619F0" w:rsidP="004619F0">
      <w:pPr>
        <w:jc w:val="both"/>
        <w:rPr>
          <w:rFonts w:ascii="Arial" w:hAnsi="Arial" w:cs="Arial"/>
          <w:sz w:val="22"/>
          <w:lang w:val="hr-HR"/>
        </w:rPr>
      </w:pPr>
    </w:p>
    <w:p w:rsidR="004619F0" w:rsidRPr="00BE2999" w:rsidRDefault="004619F0" w:rsidP="004619F0">
      <w:pPr>
        <w:ind w:left="5760"/>
        <w:jc w:val="right"/>
        <w:rPr>
          <w:rFonts w:ascii="Arial" w:hAnsi="Arial" w:cs="Arial"/>
          <w:sz w:val="22"/>
          <w:szCs w:val="22"/>
          <w:lang w:val="hr-HR"/>
        </w:rPr>
      </w:pPr>
      <w:r w:rsidRPr="00BE2999">
        <w:rPr>
          <w:rFonts w:ascii="Arial" w:hAnsi="Arial" w:cs="Arial"/>
          <w:sz w:val="22"/>
          <w:szCs w:val="22"/>
          <w:lang w:val="hr-HR"/>
        </w:rPr>
        <w:t>Predsjedn</w:t>
      </w:r>
      <w:r w:rsidR="008D1443">
        <w:rPr>
          <w:rFonts w:ascii="Arial" w:hAnsi="Arial" w:cs="Arial"/>
          <w:sz w:val="22"/>
          <w:szCs w:val="22"/>
          <w:lang w:val="hr-HR"/>
        </w:rPr>
        <w:t>ik</w:t>
      </w:r>
      <w:r w:rsidRPr="00BE2999">
        <w:rPr>
          <w:rFonts w:ascii="Arial" w:hAnsi="Arial" w:cs="Arial"/>
          <w:sz w:val="22"/>
          <w:szCs w:val="22"/>
          <w:lang w:val="hr-HR"/>
        </w:rPr>
        <w:t xml:space="preserve"> Gradskog vijeća</w:t>
      </w:r>
    </w:p>
    <w:p w:rsidR="004619F0" w:rsidRDefault="004619F0" w:rsidP="004619F0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BE2999">
        <w:rPr>
          <w:rFonts w:ascii="Arial" w:hAnsi="Arial" w:cs="Arial"/>
          <w:sz w:val="22"/>
          <w:szCs w:val="22"/>
        </w:rPr>
        <w:t xml:space="preserve">            </w:t>
      </w:r>
      <w:r w:rsidRPr="00BE29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Pr="00BE2999">
        <w:rPr>
          <w:rFonts w:ascii="Arial" w:hAnsi="Arial" w:cs="Arial"/>
          <w:sz w:val="22"/>
          <w:szCs w:val="22"/>
        </w:rPr>
        <w:t>Grada Ludbrega:</w:t>
      </w:r>
    </w:p>
    <w:p w:rsidR="004619F0" w:rsidRPr="00BE2999" w:rsidRDefault="004619F0" w:rsidP="004619F0">
      <w:pPr>
        <w:pStyle w:val="Tijeloteksta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BE2999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8D144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</w:t>
      </w:r>
      <w:r w:rsidR="008D1443">
        <w:rPr>
          <w:rFonts w:ascii="Arial" w:hAnsi="Arial" w:cs="Arial"/>
          <w:sz w:val="22"/>
          <w:szCs w:val="22"/>
        </w:rPr>
        <w:t>Antun Šimić</w:t>
      </w:r>
    </w:p>
    <w:p w:rsidR="004619F0" w:rsidRPr="00BE2999" w:rsidRDefault="004619F0" w:rsidP="004619F0">
      <w:pPr>
        <w:jc w:val="both"/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rPr>
          <w:rFonts w:ascii="Arial" w:hAnsi="Arial" w:cs="Arial"/>
          <w:lang w:val="hr-HR"/>
        </w:rPr>
      </w:pPr>
    </w:p>
    <w:p w:rsidR="004619F0" w:rsidRPr="00BE2999" w:rsidRDefault="004619F0" w:rsidP="004619F0">
      <w:pPr>
        <w:pageBreakBefore/>
        <w:rPr>
          <w:rFonts w:ascii="Arial" w:hAnsi="Arial" w:cs="Arial"/>
          <w:b/>
          <w:sz w:val="28"/>
          <w:lang w:val="hr-HR"/>
        </w:rPr>
      </w:pPr>
    </w:p>
    <w:p w:rsidR="004619F0" w:rsidRPr="00BE2999" w:rsidRDefault="004619F0" w:rsidP="004619F0">
      <w:pPr>
        <w:jc w:val="center"/>
        <w:rPr>
          <w:rFonts w:ascii="Arial" w:hAnsi="Arial" w:cs="Arial"/>
          <w:b/>
          <w:sz w:val="28"/>
          <w:lang w:val="hr-HR"/>
        </w:rPr>
      </w:pPr>
    </w:p>
    <w:p w:rsidR="004619F0" w:rsidRPr="00BE2999" w:rsidRDefault="004619F0" w:rsidP="004619F0">
      <w:pPr>
        <w:jc w:val="center"/>
        <w:rPr>
          <w:rFonts w:ascii="Arial" w:hAnsi="Arial" w:cs="Arial"/>
          <w:b/>
          <w:sz w:val="28"/>
          <w:lang w:val="hr-HR"/>
        </w:rPr>
      </w:pPr>
      <w:r w:rsidRPr="00BE2999">
        <w:rPr>
          <w:rFonts w:ascii="Arial" w:hAnsi="Arial" w:cs="Arial"/>
          <w:b/>
          <w:sz w:val="28"/>
          <w:lang w:val="hr-HR"/>
        </w:rPr>
        <w:t>O B R A Z L O Ž E NJ E</w:t>
      </w:r>
    </w:p>
    <w:p w:rsidR="004619F0" w:rsidRPr="00BE2999" w:rsidRDefault="004619F0" w:rsidP="004619F0">
      <w:pPr>
        <w:jc w:val="both"/>
        <w:rPr>
          <w:rFonts w:ascii="Arial" w:hAnsi="Arial" w:cs="Arial"/>
          <w:b/>
          <w:sz w:val="28"/>
          <w:lang w:val="hr-HR"/>
        </w:rPr>
      </w:pPr>
    </w:p>
    <w:p w:rsidR="004619F0" w:rsidRPr="00F24779" w:rsidRDefault="004619F0" w:rsidP="004619F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24779">
        <w:rPr>
          <w:rFonts w:ascii="Arial" w:hAnsi="Arial" w:cs="Arial"/>
          <w:b/>
          <w:sz w:val="22"/>
          <w:szCs w:val="22"/>
          <w:lang w:val="hr-HR"/>
        </w:rPr>
        <w:t>Programa javnih potreba u području gospodarstva i poljoprivrede</w:t>
      </w:r>
    </w:p>
    <w:p w:rsidR="004619F0" w:rsidRPr="00F24779" w:rsidRDefault="004619F0" w:rsidP="004619F0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F24779">
        <w:rPr>
          <w:rFonts w:ascii="Arial" w:hAnsi="Arial" w:cs="Arial"/>
          <w:b/>
          <w:sz w:val="22"/>
          <w:szCs w:val="22"/>
          <w:lang w:val="hr-HR"/>
        </w:rPr>
        <w:t>Grada Ludbrega za 201</w:t>
      </w:r>
      <w:r w:rsidR="009F798D">
        <w:rPr>
          <w:rFonts w:ascii="Arial" w:hAnsi="Arial" w:cs="Arial"/>
          <w:b/>
          <w:sz w:val="22"/>
          <w:szCs w:val="22"/>
          <w:lang w:val="hr-HR"/>
        </w:rPr>
        <w:t>9</w:t>
      </w:r>
      <w:r w:rsidRPr="00F24779">
        <w:rPr>
          <w:rFonts w:ascii="Arial" w:hAnsi="Arial" w:cs="Arial"/>
          <w:b/>
          <w:sz w:val="22"/>
          <w:szCs w:val="22"/>
          <w:lang w:val="hr-HR"/>
        </w:rPr>
        <w:t>. godinu</w:t>
      </w:r>
    </w:p>
    <w:p w:rsidR="004619F0" w:rsidRDefault="004619F0" w:rsidP="004619F0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619F0" w:rsidRPr="00F24779" w:rsidRDefault="004619F0" w:rsidP="004619F0">
      <w:pPr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Program javnih potreba u području gospodarstva i poljoprivrede Grada Ludbrega za 201</w:t>
      </w:r>
      <w:r w:rsidR="009F798D">
        <w:rPr>
          <w:rFonts w:ascii="Arial" w:hAnsi="Arial" w:cs="Arial"/>
          <w:sz w:val="22"/>
          <w:szCs w:val="22"/>
          <w:lang w:val="hr-HR"/>
        </w:rPr>
        <w:t>9</w:t>
      </w:r>
      <w:r w:rsidRPr="00F24779">
        <w:rPr>
          <w:rFonts w:ascii="Arial" w:hAnsi="Arial" w:cs="Arial"/>
          <w:sz w:val="22"/>
          <w:szCs w:val="22"/>
          <w:lang w:val="hr-HR"/>
        </w:rPr>
        <w:t>. godinu obuhvaća dio koji će se financirati iz Proračuna Grada za 201</w:t>
      </w:r>
      <w:r w:rsidR="009F798D">
        <w:rPr>
          <w:rFonts w:ascii="Arial" w:hAnsi="Arial" w:cs="Arial"/>
          <w:sz w:val="22"/>
          <w:szCs w:val="22"/>
          <w:lang w:val="hr-HR"/>
        </w:rPr>
        <w:t>9</w:t>
      </w:r>
      <w:r w:rsidRPr="00F24779">
        <w:rPr>
          <w:rFonts w:ascii="Arial" w:hAnsi="Arial" w:cs="Arial"/>
          <w:sz w:val="22"/>
          <w:szCs w:val="22"/>
          <w:lang w:val="hr-HR"/>
        </w:rPr>
        <w:t>. godinu, a odnosi se na:</w:t>
      </w:r>
    </w:p>
    <w:p w:rsidR="004619F0" w:rsidRPr="00F24779" w:rsidRDefault="004619F0" w:rsidP="004619F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  <w:lang w:val="hr-HR"/>
        </w:rPr>
        <w:t xml:space="preserve">                      </w:t>
      </w:r>
      <w:r w:rsidRPr="00F24779">
        <w:rPr>
          <w:rFonts w:ascii="Arial" w:hAnsi="Arial" w:cs="Arial"/>
          <w:sz w:val="22"/>
          <w:szCs w:val="22"/>
          <w:lang w:val="hr-HR"/>
        </w:rPr>
        <w:t>Iznos u kn</w:t>
      </w:r>
      <w:r>
        <w:rPr>
          <w:rFonts w:ascii="Arial" w:hAnsi="Arial" w:cs="Arial"/>
          <w:sz w:val="22"/>
          <w:szCs w:val="22"/>
          <w:lang w:val="hr-HR"/>
        </w:rPr>
        <w:t xml:space="preserve">                           </w:t>
      </w:r>
      <w:r w:rsidRPr="00F24779">
        <w:rPr>
          <w:rFonts w:ascii="Arial" w:hAnsi="Arial" w:cs="Arial"/>
          <w:sz w:val="22"/>
          <w:szCs w:val="22"/>
          <w:lang w:val="hr-HR"/>
        </w:rPr>
        <w:t>%</w:t>
      </w:r>
    </w:p>
    <w:p w:rsidR="004619F0" w:rsidRPr="00F24779" w:rsidRDefault="004619F0" w:rsidP="004619F0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F24779">
        <w:rPr>
          <w:rFonts w:ascii="Arial" w:hAnsi="Arial" w:cs="Arial"/>
          <w:sz w:val="24"/>
          <w:szCs w:val="24"/>
          <w:lang w:val="hr-HR"/>
        </w:rPr>
        <w:t>Ulaganja u izgradnju i održavanje</w:t>
      </w:r>
      <w:r w:rsidR="00D51594">
        <w:rPr>
          <w:rFonts w:ascii="Arial" w:hAnsi="Arial" w:cs="Arial"/>
          <w:sz w:val="24"/>
          <w:szCs w:val="24"/>
          <w:lang w:val="hr-HR"/>
        </w:rPr>
        <w:t xml:space="preserve">               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D51594">
        <w:rPr>
          <w:rFonts w:ascii="Arial" w:hAnsi="Arial" w:cs="Arial"/>
          <w:sz w:val="24"/>
          <w:szCs w:val="24"/>
          <w:lang w:val="hr-HR"/>
        </w:rPr>
        <w:t>1</w:t>
      </w:r>
      <w:r w:rsidR="00C81F25">
        <w:rPr>
          <w:rFonts w:ascii="Arial" w:hAnsi="Arial" w:cs="Arial"/>
          <w:sz w:val="24"/>
          <w:szCs w:val="24"/>
          <w:lang w:val="hr-HR"/>
        </w:rPr>
        <w:t>1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C81F25">
        <w:rPr>
          <w:rFonts w:ascii="Arial" w:hAnsi="Arial" w:cs="Arial"/>
          <w:sz w:val="24"/>
          <w:szCs w:val="24"/>
          <w:lang w:val="hr-HR"/>
        </w:rPr>
        <w:t>2</w:t>
      </w:r>
      <w:r w:rsidR="001460A9">
        <w:rPr>
          <w:rFonts w:ascii="Arial" w:hAnsi="Arial" w:cs="Arial"/>
          <w:sz w:val="24"/>
          <w:szCs w:val="24"/>
          <w:lang w:val="hr-HR"/>
        </w:rPr>
        <w:t>3</w:t>
      </w:r>
      <w:r w:rsidR="00C81F25">
        <w:rPr>
          <w:rFonts w:ascii="Arial" w:hAnsi="Arial" w:cs="Arial"/>
          <w:sz w:val="24"/>
          <w:szCs w:val="24"/>
          <w:lang w:val="hr-HR"/>
        </w:rPr>
        <w:t>8</w:t>
      </w:r>
      <w:r>
        <w:rPr>
          <w:rFonts w:ascii="Arial" w:hAnsi="Arial" w:cs="Arial"/>
          <w:sz w:val="24"/>
          <w:szCs w:val="24"/>
          <w:lang w:val="hr-HR"/>
        </w:rPr>
        <w:t>.</w:t>
      </w:r>
      <w:r w:rsidR="00D51594">
        <w:rPr>
          <w:rFonts w:ascii="Arial" w:hAnsi="Arial" w:cs="Arial"/>
          <w:sz w:val="24"/>
          <w:szCs w:val="24"/>
          <w:lang w:val="hr-HR"/>
        </w:rPr>
        <w:t>3</w:t>
      </w:r>
      <w:r w:rsidR="00C81F25">
        <w:rPr>
          <w:rFonts w:ascii="Arial" w:hAnsi="Arial" w:cs="Arial"/>
          <w:sz w:val="24"/>
          <w:szCs w:val="24"/>
          <w:lang w:val="hr-HR"/>
        </w:rPr>
        <w:t>5</w:t>
      </w:r>
      <w:r>
        <w:rPr>
          <w:rFonts w:ascii="Arial" w:hAnsi="Arial" w:cs="Arial"/>
          <w:sz w:val="24"/>
          <w:szCs w:val="24"/>
          <w:lang w:val="hr-HR"/>
        </w:rPr>
        <w:t xml:space="preserve">0,00 </w:t>
      </w:r>
      <w:r w:rsidR="0090102A">
        <w:rPr>
          <w:rFonts w:ascii="Arial" w:hAnsi="Arial" w:cs="Arial"/>
          <w:sz w:val="24"/>
          <w:szCs w:val="24"/>
          <w:lang w:val="hr-HR"/>
        </w:rPr>
        <w:t xml:space="preserve">kn               </w:t>
      </w:r>
      <w:r>
        <w:rPr>
          <w:rFonts w:ascii="Arial" w:hAnsi="Arial" w:cs="Arial"/>
          <w:sz w:val="24"/>
          <w:szCs w:val="24"/>
          <w:lang w:val="hr-HR"/>
        </w:rPr>
        <w:t xml:space="preserve">  </w:t>
      </w:r>
      <w:r w:rsidR="00D51594">
        <w:rPr>
          <w:rFonts w:ascii="Arial" w:hAnsi="Arial" w:cs="Arial"/>
          <w:sz w:val="24"/>
          <w:szCs w:val="24"/>
          <w:lang w:val="hr-HR"/>
        </w:rPr>
        <w:t>8</w:t>
      </w:r>
      <w:r w:rsidR="00C81F25">
        <w:rPr>
          <w:rFonts w:ascii="Arial" w:hAnsi="Arial" w:cs="Arial"/>
          <w:sz w:val="24"/>
          <w:szCs w:val="24"/>
          <w:lang w:val="hr-HR"/>
        </w:rPr>
        <w:t>5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1460A9">
        <w:rPr>
          <w:rFonts w:ascii="Arial" w:hAnsi="Arial" w:cs="Arial"/>
          <w:sz w:val="24"/>
          <w:szCs w:val="24"/>
          <w:lang w:val="hr-HR"/>
        </w:rPr>
        <w:t>9</w:t>
      </w:r>
      <w:r w:rsidR="00C81F25">
        <w:rPr>
          <w:rFonts w:ascii="Arial" w:hAnsi="Arial" w:cs="Arial"/>
          <w:sz w:val="24"/>
          <w:szCs w:val="24"/>
          <w:lang w:val="hr-HR"/>
        </w:rPr>
        <w:t>6</w:t>
      </w:r>
    </w:p>
    <w:p w:rsidR="004619F0" w:rsidRDefault="004619F0" w:rsidP="004619F0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F24779">
        <w:rPr>
          <w:rFonts w:ascii="Arial" w:hAnsi="Arial" w:cs="Arial"/>
          <w:sz w:val="24"/>
          <w:szCs w:val="24"/>
          <w:lang w:val="hr-HR"/>
        </w:rPr>
        <w:t xml:space="preserve">krupne gospodarske infrastrukture     </w:t>
      </w:r>
    </w:p>
    <w:p w:rsidR="004619F0" w:rsidRDefault="004619F0" w:rsidP="004619F0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619F0" w:rsidRDefault="004619F0" w:rsidP="004619F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6E6EB0">
        <w:rPr>
          <w:rFonts w:ascii="Arial" w:hAnsi="Arial" w:cs="Arial"/>
          <w:sz w:val="24"/>
          <w:szCs w:val="24"/>
          <w:lang w:val="hr-HR"/>
        </w:rPr>
        <w:t xml:space="preserve">Poticanje poduzetništva         </w:t>
      </w:r>
      <w:r w:rsidRPr="006E6EB0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C81F25">
        <w:rPr>
          <w:rFonts w:ascii="Arial" w:hAnsi="Arial" w:cs="Arial"/>
          <w:sz w:val="24"/>
          <w:szCs w:val="24"/>
          <w:lang w:val="hr-HR"/>
        </w:rPr>
        <w:t xml:space="preserve">                       1.</w:t>
      </w:r>
      <w:r w:rsidR="001460A9">
        <w:rPr>
          <w:rFonts w:ascii="Arial" w:hAnsi="Arial" w:cs="Arial"/>
          <w:sz w:val="24"/>
          <w:szCs w:val="24"/>
          <w:lang w:val="hr-HR"/>
        </w:rPr>
        <w:t>4</w:t>
      </w:r>
      <w:r w:rsidR="00C81F25">
        <w:rPr>
          <w:rFonts w:ascii="Arial" w:hAnsi="Arial" w:cs="Arial"/>
          <w:sz w:val="24"/>
          <w:szCs w:val="24"/>
          <w:lang w:val="hr-HR"/>
        </w:rPr>
        <w:t>86</w:t>
      </w:r>
      <w:r w:rsidRPr="006E6EB0">
        <w:rPr>
          <w:rFonts w:ascii="Arial" w:hAnsi="Arial" w:cs="Arial"/>
          <w:sz w:val="24"/>
          <w:szCs w:val="24"/>
          <w:lang w:val="hr-HR"/>
        </w:rPr>
        <w:t>.</w:t>
      </w:r>
      <w:r w:rsidR="00C81F25">
        <w:rPr>
          <w:rFonts w:ascii="Arial" w:hAnsi="Arial" w:cs="Arial"/>
          <w:sz w:val="24"/>
          <w:szCs w:val="24"/>
          <w:lang w:val="hr-HR"/>
        </w:rPr>
        <w:t>0</w:t>
      </w:r>
      <w:r w:rsidRPr="006E6EB0">
        <w:rPr>
          <w:rFonts w:ascii="Arial" w:hAnsi="Arial" w:cs="Arial"/>
          <w:sz w:val="24"/>
          <w:szCs w:val="24"/>
          <w:lang w:val="hr-HR"/>
        </w:rPr>
        <w:t xml:space="preserve">00,00 kn   </w:t>
      </w:r>
      <w:r>
        <w:rPr>
          <w:rFonts w:ascii="Arial" w:hAnsi="Arial" w:cs="Arial"/>
          <w:sz w:val="24"/>
          <w:szCs w:val="24"/>
          <w:lang w:val="hr-HR"/>
        </w:rPr>
        <w:t xml:space="preserve">             </w:t>
      </w:r>
      <w:r w:rsidR="00C719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C81F25">
        <w:rPr>
          <w:rFonts w:ascii="Arial" w:hAnsi="Arial" w:cs="Arial"/>
          <w:sz w:val="24"/>
          <w:szCs w:val="24"/>
          <w:lang w:val="hr-HR"/>
        </w:rPr>
        <w:t>11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1460A9">
        <w:rPr>
          <w:rFonts w:ascii="Arial" w:hAnsi="Arial" w:cs="Arial"/>
          <w:sz w:val="24"/>
          <w:szCs w:val="24"/>
          <w:lang w:val="hr-HR"/>
        </w:rPr>
        <w:t>37</w:t>
      </w:r>
      <w:r w:rsidRPr="006E6EB0">
        <w:rPr>
          <w:rFonts w:ascii="Arial" w:hAnsi="Arial" w:cs="Arial"/>
          <w:sz w:val="24"/>
          <w:szCs w:val="24"/>
          <w:lang w:val="hr-HR"/>
        </w:rPr>
        <w:t xml:space="preserve">              </w:t>
      </w:r>
    </w:p>
    <w:p w:rsidR="004619F0" w:rsidRPr="006E6EB0" w:rsidRDefault="004619F0" w:rsidP="004619F0">
      <w:pPr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4619F0" w:rsidRPr="006E6EB0" w:rsidRDefault="004619F0" w:rsidP="004619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6E6EB0">
        <w:rPr>
          <w:rFonts w:ascii="Arial" w:hAnsi="Arial" w:cs="Arial"/>
          <w:sz w:val="24"/>
          <w:szCs w:val="24"/>
          <w:lang w:val="hr-HR"/>
        </w:rPr>
        <w:t xml:space="preserve">Poljoprivreda   </w:t>
      </w:r>
      <w:r w:rsidRPr="006E6EB0">
        <w:rPr>
          <w:rFonts w:ascii="Arial" w:hAnsi="Arial" w:cs="Arial"/>
          <w:color w:val="FF0000"/>
          <w:sz w:val="24"/>
          <w:szCs w:val="24"/>
          <w:lang w:val="hr-HR"/>
        </w:rPr>
        <w:t xml:space="preserve">                                                     </w:t>
      </w:r>
      <w:r>
        <w:rPr>
          <w:rFonts w:ascii="Arial" w:hAnsi="Arial" w:cs="Arial"/>
          <w:color w:val="FF0000"/>
          <w:sz w:val="24"/>
          <w:szCs w:val="24"/>
          <w:lang w:val="hr-HR"/>
        </w:rPr>
        <w:t xml:space="preserve"> </w:t>
      </w:r>
      <w:r w:rsidRPr="006E6EB0">
        <w:rPr>
          <w:rFonts w:ascii="Arial" w:hAnsi="Arial" w:cs="Arial"/>
          <w:sz w:val="24"/>
          <w:szCs w:val="24"/>
          <w:lang w:val="hr-HR"/>
        </w:rPr>
        <w:t>3</w:t>
      </w:r>
      <w:r>
        <w:rPr>
          <w:rFonts w:ascii="Arial" w:hAnsi="Arial" w:cs="Arial"/>
          <w:sz w:val="24"/>
          <w:szCs w:val="24"/>
          <w:lang w:val="hr-HR"/>
        </w:rPr>
        <w:t>5</w:t>
      </w:r>
      <w:r w:rsidRPr="006E6EB0">
        <w:rPr>
          <w:rFonts w:ascii="Arial" w:hAnsi="Arial" w:cs="Arial"/>
          <w:sz w:val="24"/>
          <w:szCs w:val="24"/>
          <w:lang w:val="hr-HR"/>
        </w:rPr>
        <w:t xml:space="preserve">0.000,00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6E6EB0">
        <w:rPr>
          <w:rFonts w:ascii="Arial" w:hAnsi="Arial" w:cs="Arial"/>
          <w:sz w:val="24"/>
          <w:szCs w:val="24"/>
          <w:lang w:val="hr-HR"/>
        </w:rPr>
        <w:t xml:space="preserve">kn        </w:t>
      </w:r>
      <w:r>
        <w:rPr>
          <w:rFonts w:ascii="Arial" w:hAnsi="Arial" w:cs="Arial"/>
          <w:sz w:val="24"/>
          <w:szCs w:val="24"/>
          <w:lang w:val="hr-HR"/>
        </w:rPr>
        <w:t xml:space="preserve">          </w:t>
      </w:r>
      <w:r w:rsidR="00C81F25">
        <w:rPr>
          <w:rFonts w:ascii="Arial" w:hAnsi="Arial" w:cs="Arial"/>
          <w:sz w:val="24"/>
          <w:szCs w:val="24"/>
          <w:lang w:val="hr-HR"/>
        </w:rPr>
        <w:t>2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C81F25">
        <w:rPr>
          <w:rFonts w:ascii="Arial" w:hAnsi="Arial" w:cs="Arial"/>
          <w:sz w:val="24"/>
          <w:szCs w:val="24"/>
          <w:lang w:val="hr-HR"/>
        </w:rPr>
        <w:t>6</w:t>
      </w:r>
      <w:r w:rsidR="001460A9">
        <w:rPr>
          <w:rFonts w:ascii="Arial" w:hAnsi="Arial" w:cs="Arial"/>
          <w:sz w:val="24"/>
          <w:szCs w:val="24"/>
          <w:lang w:val="hr-HR"/>
        </w:rPr>
        <w:t>7</w:t>
      </w:r>
      <w:r w:rsidRPr="006E6EB0">
        <w:rPr>
          <w:rFonts w:ascii="Arial" w:hAnsi="Arial" w:cs="Arial"/>
          <w:sz w:val="24"/>
          <w:szCs w:val="24"/>
          <w:lang w:val="hr-HR"/>
        </w:rPr>
        <w:t xml:space="preserve">           </w:t>
      </w:r>
    </w:p>
    <w:p w:rsidR="004619F0" w:rsidRPr="006E6EB0" w:rsidRDefault="004619F0" w:rsidP="004619F0">
      <w:pPr>
        <w:ind w:left="720"/>
        <w:jc w:val="both"/>
        <w:rPr>
          <w:rFonts w:ascii="Arial" w:hAnsi="Arial" w:cs="Arial"/>
          <w:sz w:val="22"/>
          <w:szCs w:val="22"/>
          <w:u w:val="single"/>
          <w:lang w:val="hr-HR"/>
        </w:rPr>
      </w:pPr>
    </w:p>
    <w:p w:rsidR="004619F0" w:rsidRPr="008D2120" w:rsidRDefault="004619F0" w:rsidP="004619F0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      </w:t>
      </w:r>
      <w:r w:rsidRPr="00F24779">
        <w:rPr>
          <w:rFonts w:ascii="Arial" w:hAnsi="Arial" w:cs="Arial"/>
          <w:b/>
          <w:sz w:val="22"/>
          <w:szCs w:val="22"/>
          <w:lang w:val="hr-HR"/>
        </w:rPr>
        <w:t>UKUPNO</w:t>
      </w:r>
      <w:r w:rsidRPr="00F24779">
        <w:rPr>
          <w:rFonts w:ascii="Arial" w:hAnsi="Arial" w:cs="Arial"/>
          <w:b/>
          <w:sz w:val="24"/>
          <w:szCs w:val="24"/>
          <w:lang w:val="hr-HR"/>
        </w:rPr>
        <w:t xml:space="preserve">: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                              1</w:t>
      </w:r>
      <w:r w:rsidR="00C81F25">
        <w:rPr>
          <w:rFonts w:ascii="Arial" w:hAnsi="Arial" w:cs="Arial"/>
          <w:b/>
          <w:sz w:val="24"/>
          <w:szCs w:val="24"/>
          <w:lang w:val="hr-HR"/>
        </w:rPr>
        <w:t>3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1460A9">
        <w:rPr>
          <w:rFonts w:ascii="Arial" w:hAnsi="Arial" w:cs="Arial"/>
          <w:b/>
          <w:sz w:val="24"/>
          <w:szCs w:val="24"/>
          <w:lang w:val="hr-HR"/>
        </w:rPr>
        <w:t>07</w:t>
      </w:r>
      <w:r w:rsidR="00C81F25">
        <w:rPr>
          <w:rFonts w:ascii="Arial" w:hAnsi="Arial" w:cs="Arial"/>
          <w:b/>
          <w:sz w:val="24"/>
          <w:szCs w:val="24"/>
          <w:lang w:val="hr-HR"/>
        </w:rPr>
        <w:t>4</w:t>
      </w:r>
      <w:r>
        <w:rPr>
          <w:rFonts w:ascii="Arial" w:hAnsi="Arial" w:cs="Arial"/>
          <w:b/>
          <w:sz w:val="24"/>
          <w:szCs w:val="24"/>
          <w:lang w:val="hr-HR"/>
        </w:rPr>
        <w:t>.</w:t>
      </w:r>
      <w:r w:rsidR="00C81F25">
        <w:rPr>
          <w:rFonts w:ascii="Arial" w:hAnsi="Arial" w:cs="Arial"/>
          <w:b/>
          <w:sz w:val="24"/>
          <w:szCs w:val="24"/>
          <w:lang w:val="hr-HR"/>
        </w:rPr>
        <w:t>35</w:t>
      </w:r>
      <w:r>
        <w:rPr>
          <w:rFonts w:ascii="Arial" w:hAnsi="Arial" w:cs="Arial"/>
          <w:b/>
          <w:sz w:val="24"/>
          <w:szCs w:val="24"/>
          <w:lang w:val="hr-HR"/>
        </w:rPr>
        <w:t xml:space="preserve">0,00 </w:t>
      </w:r>
      <w:r w:rsidRPr="00BE2999">
        <w:rPr>
          <w:rFonts w:ascii="Arial" w:hAnsi="Arial" w:cs="Arial"/>
          <w:b/>
          <w:sz w:val="22"/>
          <w:lang w:val="hr-HR"/>
        </w:rPr>
        <w:t>kn</w:t>
      </w:r>
      <w:r w:rsidRPr="00F2477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         100</w:t>
      </w:r>
    </w:p>
    <w:p w:rsidR="004619F0" w:rsidRDefault="004619F0" w:rsidP="004619F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Ulaganje u izgradnju i održavanje krupne gospodarske infrastrukture obuhvaća dio proračunskih sredstava namijenjenih za asfaltiranje cesta,  sredstva koja se izdvajaju za potrebe održavanja </w:t>
      </w:r>
      <w:r>
        <w:rPr>
          <w:rFonts w:ascii="Arial" w:hAnsi="Arial" w:cs="Arial"/>
          <w:sz w:val="22"/>
          <w:szCs w:val="22"/>
          <w:lang w:val="hr-HR"/>
        </w:rPr>
        <w:t xml:space="preserve">društvenih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domova i </w:t>
      </w:r>
      <w:proofErr w:type="spellStart"/>
      <w:r w:rsidRPr="00F24779">
        <w:rPr>
          <w:rFonts w:ascii="Arial" w:hAnsi="Arial" w:cs="Arial"/>
          <w:sz w:val="22"/>
          <w:szCs w:val="22"/>
          <w:lang w:val="hr-HR"/>
        </w:rPr>
        <w:t>dr</w:t>
      </w:r>
      <w:proofErr w:type="spellEnd"/>
      <w:r w:rsidRPr="00F24779">
        <w:rPr>
          <w:rFonts w:ascii="Arial" w:hAnsi="Arial" w:cs="Arial"/>
          <w:sz w:val="22"/>
          <w:szCs w:val="22"/>
          <w:lang w:val="hr-HR"/>
        </w:rPr>
        <w:t xml:space="preserve">. infrastrukture po </w:t>
      </w:r>
      <w:r>
        <w:rPr>
          <w:rFonts w:ascii="Arial" w:hAnsi="Arial" w:cs="Arial"/>
          <w:sz w:val="22"/>
          <w:szCs w:val="22"/>
          <w:lang w:val="hr-HR"/>
        </w:rPr>
        <w:t xml:space="preserve">naseljima te </w:t>
      </w:r>
      <w:r w:rsidRPr="00F24779">
        <w:rPr>
          <w:rFonts w:ascii="Arial" w:hAnsi="Arial" w:cs="Arial"/>
          <w:sz w:val="22"/>
          <w:szCs w:val="22"/>
          <w:lang w:val="hr-HR"/>
        </w:rPr>
        <w:t>sredstva namijenjena za realizaciju Programa održavanja komunalne infrastrukture u Gradu u skladu sa Zakonom i Odlukom utvrđene namjene, a to su:</w:t>
      </w: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odvodnja atmosferskih voda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nerazvrstanih cesta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čistoće u dijelu koji se odnosi na čišćenje javnih</w:t>
      </w: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</w:t>
      </w:r>
      <w:r>
        <w:rPr>
          <w:rFonts w:ascii="Arial" w:hAnsi="Arial" w:cs="Arial"/>
          <w:sz w:val="22"/>
          <w:szCs w:val="22"/>
          <w:lang w:val="hr-HR"/>
        </w:rPr>
        <w:t xml:space="preserve">   </w:t>
      </w:r>
      <w:r w:rsidRPr="00F24779">
        <w:rPr>
          <w:rFonts w:ascii="Arial" w:hAnsi="Arial" w:cs="Arial"/>
          <w:sz w:val="22"/>
          <w:szCs w:val="22"/>
          <w:lang w:val="hr-HR"/>
        </w:rPr>
        <w:t>površina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troškovi javne rasvjete</w:t>
      </w:r>
    </w:p>
    <w:p w:rsidR="004619F0" w:rsidRPr="00F24779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javnih površina</w:t>
      </w:r>
    </w:p>
    <w:p w:rsidR="004619F0" w:rsidRPr="00E83EAA" w:rsidRDefault="004619F0" w:rsidP="004619F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javne rasvjete</w:t>
      </w:r>
    </w:p>
    <w:p w:rsidR="004619F0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        Za ove namjene planira se uložiti</w:t>
      </w:r>
      <w:r>
        <w:rPr>
          <w:rFonts w:ascii="Arial" w:hAnsi="Arial" w:cs="Arial"/>
          <w:sz w:val="22"/>
          <w:lang w:val="hr-HR"/>
        </w:rPr>
        <w:t xml:space="preserve"> </w:t>
      </w:r>
      <w:r w:rsidR="000F4571">
        <w:rPr>
          <w:rFonts w:ascii="Arial" w:hAnsi="Arial" w:cs="Arial"/>
          <w:sz w:val="22"/>
          <w:lang w:val="hr-HR"/>
        </w:rPr>
        <w:t>1</w:t>
      </w:r>
      <w:r w:rsidR="00C81F25">
        <w:rPr>
          <w:rFonts w:ascii="Arial" w:hAnsi="Arial" w:cs="Arial"/>
          <w:sz w:val="22"/>
          <w:lang w:val="hr-HR"/>
        </w:rPr>
        <w:t>1</w:t>
      </w:r>
      <w:r>
        <w:rPr>
          <w:rFonts w:ascii="Arial" w:hAnsi="Arial" w:cs="Arial"/>
          <w:sz w:val="22"/>
          <w:lang w:val="hr-HR"/>
        </w:rPr>
        <w:t>.</w:t>
      </w:r>
      <w:r w:rsidR="00C81F25">
        <w:rPr>
          <w:rFonts w:ascii="Arial" w:hAnsi="Arial" w:cs="Arial"/>
          <w:sz w:val="22"/>
          <w:lang w:val="hr-HR"/>
        </w:rPr>
        <w:t>2</w:t>
      </w:r>
      <w:r w:rsidR="001460A9">
        <w:rPr>
          <w:rFonts w:ascii="Arial" w:hAnsi="Arial" w:cs="Arial"/>
          <w:sz w:val="22"/>
          <w:lang w:val="hr-HR"/>
        </w:rPr>
        <w:t>3</w:t>
      </w:r>
      <w:r w:rsidR="00C81F25">
        <w:rPr>
          <w:rFonts w:ascii="Arial" w:hAnsi="Arial" w:cs="Arial"/>
          <w:sz w:val="22"/>
          <w:lang w:val="hr-HR"/>
        </w:rPr>
        <w:t>8</w:t>
      </w:r>
      <w:r>
        <w:rPr>
          <w:rFonts w:ascii="Arial" w:hAnsi="Arial" w:cs="Arial"/>
          <w:sz w:val="22"/>
          <w:lang w:val="hr-HR"/>
        </w:rPr>
        <w:t>.</w:t>
      </w:r>
      <w:r w:rsidR="000F4571">
        <w:rPr>
          <w:rFonts w:ascii="Arial" w:hAnsi="Arial" w:cs="Arial"/>
          <w:sz w:val="22"/>
          <w:lang w:val="hr-HR"/>
        </w:rPr>
        <w:t>3</w:t>
      </w:r>
      <w:r w:rsidR="00C81F25">
        <w:rPr>
          <w:rFonts w:ascii="Arial" w:hAnsi="Arial" w:cs="Arial"/>
          <w:sz w:val="22"/>
          <w:lang w:val="hr-HR"/>
        </w:rPr>
        <w:t>5</w:t>
      </w:r>
      <w:r>
        <w:rPr>
          <w:rFonts w:ascii="Arial" w:hAnsi="Arial" w:cs="Arial"/>
          <w:sz w:val="22"/>
          <w:lang w:val="hr-HR"/>
        </w:rPr>
        <w:t>0</w:t>
      </w:r>
      <w:r w:rsidRPr="006B1CB9">
        <w:rPr>
          <w:rFonts w:ascii="Arial" w:hAnsi="Arial" w:cs="Arial"/>
          <w:sz w:val="22"/>
          <w:lang w:val="hr-HR"/>
        </w:rPr>
        <w:t>,00</w:t>
      </w:r>
      <w:r>
        <w:rPr>
          <w:rFonts w:ascii="Arial" w:hAnsi="Arial" w:cs="Arial"/>
          <w:b/>
          <w:sz w:val="22"/>
          <w:lang w:val="hr-HR"/>
        </w:rPr>
        <w:t xml:space="preserve"> </w:t>
      </w:r>
      <w:r w:rsidRPr="00F24779">
        <w:rPr>
          <w:rFonts w:ascii="Arial" w:hAnsi="Arial" w:cs="Arial"/>
          <w:sz w:val="22"/>
          <w:szCs w:val="22"/>
          <w:lang w:val="hr-HR"/>
        </w:rPr>
        <w:t>kuna, od kojih</w:t>
      </w:r>
      <w:r>
        <w:rPr>
          <w:rFonts w:ascii="Arial" w:hAnsi="Arial" w:cs="Arial"/>
          <w:sz w:val="22"/>
          <w:szCs w:val="22"/>
          <w:lang w:val="hr-HR"/>
        </w:rPr>
        <w:t xml:space="preserve">  </w:t>
      </w:r>
      <w:r w:rsidR="00C81F2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C81F25">
        <w:rPr>
          <w:rFonts w:ascii="Arial" w:hAnsi="Arial" w:cs="Arial"/>
          <w:sz w:val="22"/>
          <w:szCs w:val="22"/>
        </w:rPr>
        <w:t>094</w:t>
      </w:r>
      <w:r>
        <w:rPr>
          <w:rFonts w:ascii="Arial" w:hAnsi="Arial" w:cs="Arial"/>
          <w:sz w:val="22"/>
          <w:szCs w:val="22"/>
        </w:rPr>
        <w:t xml:space="preserve">.000,00 </w:t>
      </w:r>
      <w:r w:rsidRPr="00F24779">
        <w:rPr>
          <w:rFonts w:ascii="Arial" w:hAnsi="Arial" w:cs="Arial"/>
          <w:sz w:val="22"/>
          <w:szCs w:val="22"/>
          <w:lang w:val="hr-HR"/>
        </w:rPr>
        <w:t>kuna</w:t>
      </w:r>
      <w:r>
        <w:rPr>
          <w:rFonts w:ascii="Arial" w:hAnsi="Arial" w:cs="Arial"/>
          <w:sz w:val="22"/>
          <w:szCs w:val="22"/>
          <w:lang w:val="hr-HR"/>
        </w:rPr>
        <w:t xml:space="preserve"> se planira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 izdvojiti </w:t>
      </w:r>
      <w:r>
        <w:rPr>
          <w:rFonts w:ascii="Arial" w:hAnsi="Arial" w:cs="Arial"/>
          <w:sz w:val="22"/>
          <w:szCs w:val="22"/>
          <w:lang w:val="hr-HR"/>
        </w:rPr>
        <w:t>za asfaltiranje cesta i nogostupa na području Grada, 1.</w:t>
      </w:r>
      <w:r w:rsidR="000F4571">
        <w:rPr>
          <w:rFonts w:ascii="Arial" w:hAnsi="Arial" w:cs="Arial"/>
          <w:sz w:val="22"/>
          <w:szCs w:val="22"/>
          <w:lang w:val="hr-HR"/>
        </w:rPr>
        <w:t>7</w:t>
      </w:r>
      <w:r w:rsidR="00C81F25">
        <w:rPr>
          <w:rFonts w:ascii="Arial" w:hAnsi="Arial" w:cs="Arial"/>
          <w:sz w:val="22"/>
          <w:szCs w:val="22"/>
          <w:lang w:val="hr-HR"/>
        </w:rPr>
        <w:t>3</w:t>
      </w:r>
      <w:r w:rsidR="000F4571">
        <w:rPr>
          <w:rFonts w:ascii="Arial" w:hAnsi="Arial" w:cs="Arial"/>
          <w:sz w:val="22"/>
          <w:szCs w:val="22"/>
          <w:lang w:val="hr-HR"/>
        </w:rPr>
        <w:t>9</w:t>
      </w:r>
      <w:r>
        <w:rPr>
          <w:rFonts w:ascii="Arial" w:hAnsi="Arial" w:cs="Arial"/>
          <w:sz w:val="22"/>
          <w:szCs w:val="22"/>
          <w:lang w:val="hr-HR"/>
        </w:rPr>
        <w:t>.</w:t>
      </w:r>
      <w:r w:rsidR="00C81F25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 xml:space="preserve">00,00 kuna za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održavanje komunalne </w:t>
      </w:r>
      <w:r>
        <w:rPr>
          <w:rFonts w:ascii="Arial" w:hAnsi="Arial" w:cs="Arial"/>
          <w:sz w:val="22"/>
          <w:szCs w:val="22"/>
          <w:lang w:val="hr-HR"/>
        </w:rPr>
        <w:t xml:space="preserve">infrastrukture u Ludbregu, a </w:t>
      </w:r>
      <w:r w:rsidR="000F4571">
        <w:rPr>
          <w:rFonts w:ascii="Arial" w:hAnsi="Arial" w:cs="Arial"/>
          <w:sz w:val="22"/>
          <w:szCs w:val="22"/>
          <w:lang w:val="hr-HR"/>
        </w:rPr>
        <w:t>7</w:t>
      </w:r>
      <w:r w:rsidR="00C81F25">
        <w:rPr>
          <w:rFonts w:ascii="Arial" w:hAnsi="Arial" w:cs="Arial"/>
          <w:sz w:val="22"/>
          <w:szCs w:val="22"/>
          <w:lang w:val="hr-HR"/>
        </w:rPr>
        <w:t>26</w:t>
      </w:r>
      <w:r w:rsidRPr="00F24779">
        <w:rPr>
          <w:rFonts w:ascii="Arial" w:hAnsi="Arial" w:cs="Arial"/>
          <w:sz w:val="22"/>
          <w:szCs w:val="22"/>
          <w:lang w:val="hr-HR"/>
        </w:rPr>
        <w:t>.</w:t>
      </w:r>
      <w:r w:rsidR="00C81F25">
        <w:rPr>
          <w:rFonts w:ascii="Arial" w:hAnsi="Arial" w:cs="Arial"/>
          <w:sz w:val="22"/>
          <w:szCs w:val="22"/>
          <w:lang w:val="hr-HR"/>
        </w:rPr>
        <w:t>75</w:t>
      </w:r>
      <w:r w:rsidRPr="00F24779">
        <w:rPr>
          <w:rFonts w:ascii="Arial" w:hAnsi="Arial" w:cs="Arial"/>
          <w:sz w:val="22"/>
          <w:szCs w:val="22"/>
          <w:lang w:val="hr-HR"/>
        </w:rPr>
        <w:t>0,00 kuna</w:t>
      </w:r>
      <w:r>
        <w:rPr>
          <w:rFonts w:ascii="Arial" w:hAnsi="Arial" w:cs="Arial"/>
          <w:sz w:val="22"/>
          <w:szCs w:val="22"/>
          <w:lang w:val="hr-HR"/>
        </w:rPr>
        <w:t xml:space="preserve"> se planira izdvojiti  za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 održavanje komunalne infrastrukture u ostalim mjesnim odbo</w:t>
      </w:r>
      <w:r>
        <w:rPr>
          <w:rFonts w:ascii="Arial" w:hAnsi="Arial" w:cs="Arial"/>
          <w:sz w:val="22"/>
          <w:szCs w:val="22"/>
          <w:lang w:val="hr-HR"/>
        </w:rPr>
        <w:t>rima na području Grada Ludbrega.</w:t>
      </w:r>
    </w:p>
    <w:p w:rsidR="004619F0" w:rsidRDefault="000F4571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</w:t>
      </w:r>
      <w:r w:rsidR="004619F0">
        <w:rPr>
          <w:rFonts w:ascii="Arial" w:hAnsi="Arial" w:cs="Arial"/>
          <w:sz w:val="22"/>
          <w:szCs w:val="22"/>
          <w:lang w:val="hr-HR"/>
        </w:rPr>
        <w:t xml:space="preserve">a troškove investicijskog održavanja gradskih </w:t>
      </w:r>
      <w:r w:rsidR="00C81F25">
        <w:rPr>
          <w:rFonts w:ascii="Arial" w:hAnsi="Arial" w:cs="Arial"/>
          <w:sz w:val="22"/>
          <w:szCs w:val="22"/>
          <w:lang w:val="hr-HR"/>
        </w:rPr>
        <w:t>objekata i Dječjeg vrtića Radost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planira</w:t>
      </w:r>
      <w:r w:rsidR="00B02EE1">
        <w:rPr>
          <w:rFonts w:ascii="Arial" w:hAnsi="Arial" w:cs="Arial"/>
          <w:sz w:val="22"/>
          <w:szCs w:val="22"/>
          <w:lang w:val="hr-HR"/>
        </w:rPr>
        <w:t xml:space="preserve"> se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izdvojiti </w:t>
      </w:r>
      <w:r w:rsidR="00C81F25">
        <w:rPr>
          <w:rFonts w:ascii="Arial" w:hAnsi="Arial" w:cs="Arial"/>
          <w:sz w:val="22"/>
          <w:szCs w:val="22"/>
          <w:lang w:val="hr-HR"/>
        </w:rPr>
        <w:t>1.059</w:t>
      </w:r>
      <w:r w:rsidR="00B02EE1">
        <w:rPr>
          <w:rFonts w:ascii="Arial" w:hAnsi="Arial" w:cs="Arial"/>
          <w:sz w:val="22"/>
          <w:szCs w:val="22"/>
          <w:lang w:val="hr-HR"/>
        </w:rPr>
        <w:t>.</w:t>
      </w:r>
      <w:r w:rsidR="00C81F25">
        <w:rPr>
          <w:rFonts w:ascii="Arial" w:hAnsi="Arial" w:cs="Arial"/>
          <w:sz w:val="22"/>
          <w:szCs w:val="22"/>
          <w:lang w:val="hr-HR"/>
        </w:rPr>
        <w:t>6</w:t>
      </w:r>
      <w:r w:rsidR="00B02EE1">
        <w:rPr>
          <w:rFonts w:ascii="Arial" w:hAnsi="Arial" w:cs="Arial"/>
          <w:sz w:val="22"/>
          <w:szCs w:val="22"/>
          <w:lang w:val="hr-HR"/>
        </w:rPr>
        <w:t>00,00 kuna, dok je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</w:t>
      </w:r>
      <w:r w:rsidR="00B02EE1">
        <w:rPr>
          <w:rFonts w:ascii="Arial" w:hAnsi="Arial" w:cs="Arial"/>
          <w:sz w:val="22"/>
          <w:szCs w:val="22"/>
          <w:lang w:val="hr-HR"/>
        </w:rPr>
        <w:t>za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troškove i</w:t>
      </w:r>
      <w:r>
        <w:rPr>
          <w:rFonts w:ascii="Arial" w:hAnsi="Arial" w:cs="Arial"/>
          <w:sz w:val="22"/>
          <w:szCs w:val="22"/>
          <w:lang w:val="hr-HR"/>
        </w:rPr>
        <w:t>zrade projektne dokumentacije (</w:t>
      </w:r>
      <w:r w:rsidR="004619F0">
        <w:rPr>
          <w:rFonts w:ascii="Arial" w:hAnsi="Arial" w:cs="Arial"/>
          <w:sz w:val="22"/>
          <w:szCs w:val="22"/>
          <w:lang w:val="hr-HR"/>
        </w:rPr>
        <w:t xml:space="preserve">izrada idejnih </w:t>
      </w:r>
      <w:r w:rsidR="00B02EE1">
        <w:rPr>
          <w:rFonts w:ascii="Arial" w:hAnsi="Arial" w:cs="Arial"/>
          <w:sz w:val="22"/>
          <w:szCs w:val="22"/>
          <w:lang w:val="hr-HR"/>
        </w:rPr>
        <w:t>rješenja te glavnih projekata) planirano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</w:t>
      </w:r>
      <w:r w:rsidR="00C81F25">
        <w:rPr>
          <w:rFonts w:ascii="Arial" w:hAnsi="Arial" w:cs="Arial"/>
          <w:sz w:val="22"/>
          <w:szCs w:val="22"/>
          <w:lang w:val="hr-HR"/>
        </w:rPr>
        <w:t>6</w:t>
      </w:r>
      <w:r w:rsidR="001460A9">
        <w:rPr>
          <w:rFonts w:ascii="Arial" w:hAnsi="Arial" w:cs="Arial"/>
          <w:sz w:val="22"/>
          <w:szCs w:val="22"/>
          <w:lang w:val="hr-HR"/>
        </w:rPr>
        <w:t>1</w:t>
      </w:r>
      <w:r w:rsidR="00C81F25">
        <w:rPr>
          <w:rFonts w:ascii="Arial" w:hAnsi="Arial" w:cs="Arial"/>
          <w:sz w:val="22"/>
          <w:szCs w:val="22"/>
          <w:lang w:val="hr-HR"/>
        </w:rPr>
        <w:t>9</w:t>
      </w:r>
      <w:r w:rsidR="004619F0">
        <w:rPr>
          <w:rFonts w:ascii="Arial" w:hAnsi="Arial" w:cs="Arial"/>
          <w:sz w:val="22"/>
          <w:szCs w:val="22"/>
          <w:lang w:val="hr-HR"/>
        </w:rPr>
        <w:t>.000,00 kuna.</w:t>
      </w: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tabs>
          <w:tab w:val="right" w:pos="9257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C81F25" w:rsidRDefault="00C81F25" w:rsidP="004619F0">
      <w:pPr>
        <w:tabs>
          <w:tab w:val="right" w:pos="9257"/>
        </w:tabs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lastRenderedPageBreak/>
        <w:t>U 201</w:t>
      </w:r>
      <w:r w:rsidR="009F798D">
        <w:rPr>
          <w:rFonts w:ascii="Arial" w:hAnsi="Arial" w:cs="Arial"/>
          <w:sz w:val="22"/>
          <w:szCs w:val="22"/>
          <w:lang w:val="hr-HR"/>
        </w:rPr>
        <w:t>9</w:t>
      </w:r>
      <w:r>
        <w:rPr>
          <w:rFonts w:ascii="Arial" w:hAnsi="Arial" w:cs="Arial"/>
          <w:sz w:val="22"/>
          <w:szCs w:val="22"/>
          <w:lang w:val="hr-HR"/>
        </w:rPr>
        <w:t>. godini za opremanje poduzetničk</w:t>
      </w:r>
      <w:r w:rsidR="001460A9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zone</w:t>
      </w:r>
      <w:r w:rsidR="000F4571">
        <w:rPr>
          <w:rFonts w:ascii="Arial" w:hAnsi="Arial" w:cs="Arial"/>
          <w:sz w:val="22"/>
          <w:szCs w:val="22"/>
          <w:lang w:val="hr-HR"/>
        </w:rPr>
        <w:t xml:space="preserve"> </w:t>
      </w:r>
      <w:r w:rsidR="001460A9">
        <w:rPr>
          <w:rFonts w:ascii="Arial" w:hAnsi="Arial" w:cs="Arial"/>
          <w:sz w:val="22"/>
          <w:szCs w:val="22"/>
          <w:lang w:val="hr-HR"/>
        </w:rPr>
        <w:t>Ludbreg</w:t>
      </w:r>
      <w:r>
        <w:rPr>
          <w:rFonts w:ascii="Arial" w:hAnsi="Arial" w:cs="Arial"/>
          <w:sz w:val="22"/>
          <w:szCs w:val="22"/>
          <w:lang w:val="hr-HR"/>
        </w:rPr>
        <w:t xml:space="preserve"> komunalnom infrastrukturom (prometnice, </w:t>
      </w:r>
      <w:r w:rsidR="000F4571">
        <w:rPr>
          <w:rFonts w:ascii="Arial" w:hAnsi="Arial" w:cs="Arial"/>
          <w:sz w:val="22"/>
          <w:szCs w:val="22"/>
          <w:lang w:val="hr-HR"/>
        </w:rPr>
        <w:t>javna rasvjeta</w:t>
      </w:r>
      <w:r w:rsidR="009F798D">
        <w:rPr>
          <w:rFonts w:ascii="Arial" w:hAnsi="Arial" w:cs="Arial"/>
          <w:sz w:val="22"/>
          <w:szCs w:val="22"/>
          <w:lang w:val="hr-HR"/>
        </w:rPr>
        <w:t>)</w:t>
      </w:r>
      <w:r>
        <w:rPr>
          <w:rFonts w:ascii="Arial" w:hAnsi="Arial" w:cs="Arial"/>
          <w:sz w:val="22"/>
          <w:szCs w:val="22"/>
          <w:lang w:val="hr-HR"/>
        </w:rPr>
        <w:t xml:space="preserve"> gradskim proračunom je planirano </w:t>
      </w:r>
      <w:r w:rsidR="00C81F25">
        <w:rPr>
          <w:rFonts w:ascii="Arial" w:hAnsi="Arial" w:cs="Arial"/>
          <w:sz w:val="22"/>
          <w:szCs w:val="22"/>
          <w:lang w:val="hr-HR"/>
        </w:rPr>
        <w:t>1.236</w:t>
      </w:r>
      <w:r>
        <w:rPr>
          <w:rFonts w:ascii="Arial" w:hAnsi="Arial" w:cs="Arial"/>
          <w:sz w:val="22"/>
          <w:szCs w:val="22"/>
          <w:lang w:val="hr-HR"/>
        </w:rPr>
        <w:t>.000,00 kuna</w:t>
      </w:r>
      <w:r w:rsidR="00C81F25">
        <w:rPr>
          <w:rFonts w:ascii="Arial" w:hAnsi="Arial" w:cs="Arial"/>
          <w:sz w:val="22"/>
          <w:szCs w:val="22"/>
          <w:lang w:val="hr-HR"/>
        </w:rPr>
        <w:t xml:space="preserve">. </w:t>
      </w:r>
      <w:r w:rsidR="009F798D">
        <w:rPr>
          <w:rFonts w:ascii="Arial" w:hAnsi="Arial" w:cs="Arial"/>
          <w:sz w:val="22"/>
          <w:szCs w:val="22"/>
          <w:lang w:val="hr-HR"/>
        </w:rPr>
        <w:t xml:space="preserve">Također, u najavi je raspis natječaja „Razvoj infrastrukture poduzetničkih zona“ na koji Grad planira prijaviti projekt i urediti dijelove Poduzetničke zone Ludbreg koji nedostaju. </w:t>
      </w:r>
      <w:r>
        <w:rPr>
          <w:rFonts w:ascii="Arial" w:hAnsi="Arial" w:cs="Arial"/>
          <w:sz w:val="22"/>
          <w:szCs w:val="22"/>
          <w:lang w:val="hr-HR"/>
        </w:rPr>
        <w:t xml:space="preserve">Za otkup zemljišta u poduzetničkoj zoni je predviđeno </w:t>
      </w:r>
      <w:r w:rsidR="000F4571">
        <w:rPr>
          <w:rFonts w:ascii="Arial" w:hAnsi="Arial" w:cs="Arial"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>00.000,00 kuna.</w:t>
      </w: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619F0" w:rsidRPr="00F24779" w:rsidRDefault="00B02EE1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Grad će </w:t>
      </w:r>
      <w:r w:rsidR="004619F0" w:rsidRPr="00F24779">
        <w:rPr>
          <w:rFonts w:ascii="Arial" w:hAnsi="Arial" w:cs="Arial"/>
          <w:sz w:val="22"/>
          <w:szCs w:val="22"/>
          <w:lang w:val="hr-HR"/>
        </w:rPr>
        <w:t>nastaviti sa subvencijom kamata za poduzetničke kredite iz programa „Poduzetnik 3“ i to za programe iz područja gospodarstva i poljoprivrede.</w:t>
      </w:r>
      <w:r w:rsidR="004619F0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619F0" w:rsidRPr="00F24779" w:rsidRDefault="004619F0" w:rsidP="004619F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Potpora poduzetništvu u 201</w:t>
      </w:r>
      <w:r w:rsidR="0073692B">
        <w:rPr>
          <w:rFonts w:ascii="Arial" w:hAnsi="Arial" w:cs="Arial"/>
          <w:sz w:val="22"/>
          <w:szCs w:val="22"/>
          <w:lang w:val="hr-HR"/>
        </w:rPr>
        <w:t>9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. godini pružat će se kroz kreditni </w:t>
      </w:r>
      <w:r w:rsidR="009B7EF9">
        <w:rPr>
          <w:rFonts w:ascii="Arial" w:hAnsi="Arial" w:cs="Arial"/>
          <w:sz w:val="22"/>
          <w:szCs w:val="22"/>
          <w:lang w:val="hr-HR"/>
        </w:rPr>
        <w:t>p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rogram poboljšanog kreditiranja poduzetništva i obrta „Kreditom do uspjeha 2014“ preko kojeg će se subvencionirati kamatna stopa za poduzetničke kredite.  </w:t>
      </w:r>
      <w:r w:rsidR="00EA48FA">
        <w:rPr>
          <w:rFonts w:ascii="Arial" w:hAnsi="Arial" w:cs="Arial"/>
          <w:sz w:val="22"/>
          <w:szCs w:val="22"/>
          <w:lang w:val="hr-HR"/>
        </w:rPr>
        <w:t xml:space="preserve">2018. godine </w:t>
      </w:r>
      <w:r w:rsidR="0073692B">
        <w:rPr>
          <w:rFonts w:ascii="Arial" w:hAnsi="Arial" w:cs="Arial"/>
          <w:sz w:val="22"/>
          <w:szCs w:val="22"/>
          <w:lang w:val="hr-HR"/>
        </w:rPr>
        <w:t>donesen je Program</w:t>
      </w:r>
      <w:r w:rsidR="00EA48FA">
        <w:rPr>
          <w:rFonts w:ascii="Arial" w:hAnsi="Arial" w:cs="Arial"/>
          <w:sz w:val="22"/>
          <w:szCs w:val="22"/>
          <w:lang w:val="hr-HR"/>
        </w:rPr>
        <w:t xml:space="preserve"> poticanja poduzetništva na području Grada Ludbrega</w:t>
      </w:r>
      <w:r w:rsidR="0073692B">
        <w:rPr>
          <w:rFonts w:ascii="Arial" w:hAnsi="Arial" w:cs="Arial"/>
          <w:sz w:val="22"/>
          <w:szCs w:val="22"/>
          <w:lang w:val="hr-HR"/>
        </w:rPr>
        <w:t xml:space="preserve"> sa ciljem stvaranja </w:t>
      </w:r>
      <w:r w:rsidR="0073692B" w:rsidRPr="0073692B">
        <w:rPr>
          <w:rFonts w:ascii="Arial" w:hAnsi="Arial" w:cs="Arial"/>
          <w:sz w:val="22"/>
          <w:szCs w:val="22"/>
          <w:lang w:val="hr-HR"/>
        </w:rPr>
        <w:t>povoljnog poduzetničkog okruženja za djelovanje poduzetnika, razvijanje poduzetničke klime i osiguranje preduvjeta za razvoj poduzetničkih sposobnosti na području grada Ludbrega</w:t>
      </w:r>
      <w:r w:rsidR="00EA48FA">
        <w:rPr>
          <w:rFonts w:ascii="Arial" w:hAnsi="Arial" w:cs="Arial"/>
          <w:sz w:val="22"/>
          <w:szCs w:val="22"/>
          <w:lang w:val="hr-HR"/>
        </w:rPr>
        <w:t xml:space="preserve">. </w:t>
      </w:r>
      <w:r w:rsidR="0073692B">
        <w:rPr>
          <w:rFonts w:ascii="Arial" w:hAnsi="Arial" w:cs="Arial"/>
          <w:sz w:val="22"/>
          <w:szCs w:val="22"/>
          <w:lang w:val="hr-HR"/>
        </w:rPr>
        <w:t xml:space="preserve">Tijekom 2018. godine raspisani su prvi javni pozivi po mjerama iz Programa, a tijekom 2019. godine raspisat će se preostali javni pozivi za sve mjere iz Programa. </w:t>
      </w:r>
    </w:p>
    <w:p w:rsidR="004619F0" w:rsidRPr="00F24779" w:rsidRDefault="004619F0" w:rsidP="004619F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4619F0" w:rsidRPr="00F24779" w:rsidRDefault="004619F0" w:rsidP="004619F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ab/>
      </w: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ab/>
        <w:t>Izgradnja komunalne infrastrukture u Ludbregu i ostalim naseljima planirana je Programom izgradnje komunalne infrastrukture za 201</w:t>
      </w:r>
      <w:r w:rsidR="008458CC">
        <w:rPr>
          <w:rFonts w:ascii="Arial" w:hAnsi="Arial" w:cs="Arial"/>
          <w:sz w:val="22"/>
          <w:szCs w:val="22"/>
          <w:lang w:val="hr-HR"/>
        </w:rPr>
        <w:t>9</w:t>
      </w:r>
      <w:r w:rsidRPr="00F24779">
        <w:rPr>
          <w:rFonts w:ascii="Arial" w:hAnsi="Arial" w:cs="Arial"/>
          <w:sz w:val="22"/>
          <w:szCs w:val="22"/>
          <w:lang w:val="hr-HR"/>
        </w:rPr>
        <w:t>. godinu koji je u prilogu ovog Programa i Programa Vijeća mjesnih odbora.</w:t>
      </w:r>
    </w:p>
    <w:p w:rsidR="004619F0" w:rsidRPr="00F24779" w:rsidRDefault="004619F0" w:rsidP="004619F0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 xml:space="preserve"> </w:t>
      </w:r>
      <w:r w:rsidRPr="00F24779">
        <w:rPr>
          <w:rFonts w:ascii="Arial" w:hAnsi="Arial" w:cs="Arial"/>
          <w:sz w:val="22"/>
          <w:szCs w:val="22"/>
          <w:lang w:val="hr-HR"/>
        </w:rPr>
        <w:tab/>
      </w:r>
    </w:p>
    <w:p w:rsidR="004619F0" w:rsidRPr="00F24779" w:rsidRDefault="004619F0" w:rsidP="004619F0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val="hr-HR"/>
        </w:rPr>
      </w:pPr>
      <w:r w:rsidRPr="00F24779">
        <w:rPr>
          <w:rFonts w:ascii="Arial" w:hAnsi="Arial" w:cs="Arial"/>
          <w:sz w:val="22"/>
          <w:szCs w:val="22"/>
          <w:lang w:val="hr-HR"/>
        </w:rPr>
        <w:t>Održavanje komunalne infrastrukture planirano je Programom održavanja komunalne infrastrukture iz sredstava komunalne naknade za 201</w:t>
      </w:r>
      <w:r w:rsidR="008458CC">
        <w:rPr>
          <w:rFonts w:ascii="Arial" w:hAnsi="Arial" w:cs="Arial"/>
          <w:sz w:val="22"/>
          <w:szCs w:val="22"/>
          <w:lang w:val="hr-HR"/>
        </w:rPr>
        <w:t>9</w:t>
      </w:r>
      <w:r w:rsidRPr="00F24779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F24779">
        <w:rPr>
          <w:rFonts w:ascii="Arial" w:hAnsi="Arial" w:cs="Arial"/>
          <w:sz w:val="22"/>
          <w:szCs w:val="22"/>
          <w:lang w:val="hr-HR"/>
        </w:rPr>
        <w:t xml:space="preserve">godinu koji je u prilogu ovog Programa.       </w:t>
      </w:r>
    </w:p>
    <w:p w:rsidR="004619F0" w:rsidRDefault="004619F0" w:rsidP="004F12D6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4F12D6" w:rsidRPr="004F12D6" w:rsidRDefault="004619F0" w:rsidP="004F12D6">
      <w:pPr>
        <w:spacing w:after="200" w:line="276" w:lineRule="auto"/>
        <w:ind w:firstLine="567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ED72B6">
        <w:rPr>
          <w:rFonts w:ascii="Arial" w:hAnsi="Arial" w:cs="Arial"/>
          <w:sz w:val="22"/>
          <w:szCs w:val="22"/>
          <w:lang w:val="hr-HR"/>
        </w:rPr>
        <w:t>Za potrebe poljoprivrede u Proračunu se osiguravaju sredstva u ukupnom iznosu od 3</w:t>
      </w:r>
      <w:r>
        <w:rPr>
          <w:rFonts w:ascii="Arial" w:hAnsi="Arial" w:cs="Arial"/>
          <w:sz w:val="22"/>
          <w:szCs w:val="22"/>
          <w:lang w:val="hr-HR"/>
        </w:rPr>
        <w:t xml:space="preserve">50.000,00 kuna, koja su namijenjena za </w:t>
      </w:r>
      <w:r w:rsidRPr="00ED72B6">
        <w:rPr>
          <w:rFonts w:ascii="Arial" w:hAnsi="Arial" w:cs="Arial"/>
          <w:sz w:val="22"/>
          <w:szCs w:val="22"/>
          <w:lang w:val="hr-HR"/>
        </w:rPr>
        <w:t xml:space="preserve">subvenciju nabave loznih cijepova, novih vrsta voćnih sadnica i dugogodišnjih nasada, subvencija osiguranja usjeva, nasada i stoke, umjetno </w:t>
      </w:r>
      <w:proofErr w:type="spellStart"/>
      <w:r w:rsidRPr="00ED72B6">
        <w:rPr>
          <w:rFonts w:ascii="Arial" w:hAnsi="Arial" w:cs="Arial"/>
          <w:sz w:val="22"/>
          <w:szCs w:val="22"/>
          <w:lang w:val="hr-HR"/>
        </w:rPr>
        <w:t>osjemenjivanje</w:t>
      </w:r>
      <w:proofErr w:type="spellEnd"/>
      <w:r w:rsidRPr="00ED72B6">
        <w:rPr>
          <w:rFonts w:ascii="Arial" w:hAnsi="Arial" w:cs="Arial"/>
          <w:sz w:val="22"/>
          <w:szCs w:val="22"/>
          <w:lang w:val="hr-HR"/>
        </w:rPr>
        <w:t xml:space="preserve"> stoke, subvencija za držanje pčela. Osigurava se i subvencija za nabavu i postavljanje sistema za navodnjavanje, nabavu i postavljanje staklenika i plastenika te nabavu sadnica povrća, cvijeća i sjemenja u plastenicima i staklenicima, potpore za ekološku proizvodnju te edukaciju poljoprivrednika. </w:t>
      </w:r>
      <w:r w:rsidR="004F12D6">
        <w:rPr>
          <w:rFonts w:ascii="Arial" w:hAnsi="Arial" w:cs="Arial"/>
          <w:sz w:val="22"/>
          <w:szCs w:val="22"/>
          <w:lang w:val="hr-HR"/>
        </w:rPr>
        <w:t xml:space="preserve">Također, izmjenama i dopunama Programa potpora u poljoprivredi dodane su dvije nove mjere za financiranje: potpora za </w:t>
      </w:r>
      <w:r w:rsidR="004F12D6" w:rsidRPr="004F12D6">
        <w:rPr>
          <w:rFonts w:ascii="Arial" w:hAnsi="Arial" w:cs="Arial"/>
          <w:sz w:val="22"/>
          <w:szCs w:val="22"/>
          <w:lang w:val="hr-HR"/>
        </w:rPr>
        <w:t>financiranje uzimanja uzoraka krvi konja te potpore za poticanje malih proizvođača svinja – poticaj za uzgoj i držanje svinja.</w:t>
      </w:r>
      <w:r w:rsidR="008458CC">
        <w:rPr>
          <w:rFonts w:ascii="Arial" w:hAnsi="Arial" w:cs="Arial"/>
          <w:sz w:val="22"/>
          <w:szCs w:val="22"/>
          <w:lang w:val="hr-HR"/>
        </w:rPr>
        <w:t xml:space="preserve"> Trenutno je u izradi novi Program potpora u poljoprivredi na području Grada Ludbrega za razdoblje 2019.-2020. godine. </w:t>
      </w:r>
    </w:p>
    <w:p w:rsidR="004619F0" w:rsidRPr="004F12D6" w:rsidRDefault="004619F0" w:rsidP="004F12D6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hr-HR"/>
        </w:rPr>
      </w:pPr>
    </w:p>
    <w:p w:rsidR="00E80A03" w:rsidRDefault="00E80A03" w:rsidP="004F12D6">
      <w:pPr>
        <w:jc w:val="both"/>
      </w:pPr>
    </w:p>
    <w:sectPr w:rsidR="00E80A03" w:rsidSect="00740EC2">
      <w:footnotePr>
        <w:pos w:val="sectEnd"/>
      </w:footnotePr>
      <w:endnotePr>
        <w:numFmt w:val="decimal"/>
        <w:numStart w:val="0"/>
      </w:endnotePr>
      <w:pgSz w:w="12240" w:h="15840"/>
      <w:pgMar w:top="709" w:right="1183" w:bottom="709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DFE"/>
    <w:multiLevelType w:val="hybridMultilevel"/>
    <w:tmpl w:val="88CA3128"/>
    <w:lvl w:ilvl="0" w:tplc="7764C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A0474"/>
    <w:multiLevelType w:val="multilevel"/>
    <w:tmpl w:val="124EC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FAD0B94"/>
    <w:multiLevelType w:val="hybridMultilevel"/>
    <w:tmpl w:val="A8F07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D797A"/>
    <w:multiLevelType w:val="hybridMultilevel"/>
    <w:tmpl w:val="04EC4608"/>
    <w:lvl w:ilvl="0" w:tplc="B130F3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/>
  <w:rsids>
    <w:rsidRoot w:val="004619F0"/>
    <w:rsid w:val="00055082"/>
    <w:rsid w:val="00057B5B"/>
    <w:rsid w:val="000F4571"/>
    <w:rsid w:val="001304A6"/>
    <w:rsid w:val="001460A9"/>
    <w:rsid w:val="001D6452"/>
    <w:rsid w:val="00245AD1"/>
    <w:rsid w:val="003016D0"/>
    <w:rsid w:val="0037514F"/>
    <w:rsid w:val="003B23C4"/>
    <w:rsid w:val="00421C58"/>
    <w:rsid w:val="004619F0"/>
    <w:rsid w:val="00497099"/>
    <w:rsid w:val="004C41D0"/>
    <w:rsid w:val="004F12D6"/>
    <w:rsid w:val="00502EEE"/>
    <w:rsid w:val="00515F86"/>
    <w:rsid w:val="00552CD2"/>
    <w:rsid w:val="0056726C"/>
    <w:rsid w:val="00635165"/>
    <w:rsid w:val="0073692B"/>
    <w:rsid w:val="00740EC2"/>
    <w:rsid w:val="007839B3"/>
    <w:rsid w:val="007A355E"/>
    <w:rsid w:val="008458CC"/>
    <w:rsid w:val="008531DB"/>
    <w:rsid w:val="00883BCE"/>
    <w:rsid w:val="008D1443"/>
    <w:rsid w:val="008D1B87"/>
    <w:rsid w:val="0090102A"/>
    <w:rsid w:val="00951CCA"/>
    <w:rsid w:val="009B7EF9"/>
    <w:rsid w:val="009F798D"/>
    <w:rsid w:val="00A35733"/>
    <w:rsid w:val="00AA1E2E"/>
    <w:rsid w:val="00AD4012"/>
    <w:rsid w:val="00B025B6"/>
    <w:rsid w:val="00B02EE1"/>
    <w:rsid w:val="00C71998"/>
    <w:rsid w:val="00C81F25"/>
    <w:rsid w:val="00D51594"/>
    <w:rsid w:val="00D65D26"/>
    <w:rsid w:val="00D96B40"/>
    <w:rsid w:val="00E54C26"/>
    <w:rsid w:val="00E76A40"/>
    <w:rsid w:val="00E80A03"/>
    <w:rsid w:val="00EA48FA"/>
    <w:rsid w:val="00FC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4619F0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9F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4619F0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619F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rsid w:val="004619F0"/>
    <w:rPr>
      <w:sz w:val="22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4619F0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8071-3655-4803-B43B-4296147B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3</cp:revision>
  <cp:lastPrinted>2018-10-30T07:44:00Z</cp:lastPrinted>
  <dcterms:created xsi:type="dcterms:W3CDTF">2018-11-30T09:08:00Z</dcterms:created>
  <dcterms:modified xsi:type="dcterms:W3CDTF">2018-11-30T09:09:00Z</dcterms:modified>
</cp:coreProperties>
</file>