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6E9" w:rsidRPr="00ED04B3" w:rsidRDefault="007006E9" w:rsidP="007006E9">
      <w:pPr>
        <w:pStyle w:val="Bezproreda"/>
        <w:jc w:val="both"/>
        <w:rPr>
          <w:rFonts w:ascii="Cambria" w:hAnsi="Cambria"/>
          <w:sz w:val="24"/>
          <w:szCs w:val="24"/>
        </w:rPr>
      </w:pPr>
      <w:r w:rsidRPr="00ED04B3">
        <w:rPr>
          <w:rFonts w:ascii="Cambria" w:hAnsi="Cambria"/>
          <w:sz w:val="24"/>
          <w:szCs w:val="24"/>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55pt;height:84pt" o:ole="" fillcolor="window">
            <v:imagedata r:id="rId8" o:title=""/>
          </v:shape>
          <o:OLEObject Type="Embed" ProgID="Word.Picture.8" ShapeID="_x0000_i1025" DrawAspect="Content" ObjectID="_1605007329" r:id="rId9"/>
        </w:object>
      </w:r>
    </w:p>
    <w:p w:rsidR="007006E9" w:rsidRPr="00ED04B3" w:rsidRDefault="007006E9" w:rsidP="007006E9">
      <w:pPr>
        <w:pStyle w:val="Bezproreda"/>
        <w:jc w:val="both"/>
        <w:rPr>
          <w:rFonts w:ascii="Cambria" w:hAnsi="Cambria"/>
          <w:b/>
          <w:sz w:val="24"/>
          <w:szCs w:val="24"/>
        </w:rPr>
      </w:pPr>
      <w:r>
        <w:rPr>
          <w:rFonts w:ascii="Cambria" w:hAnsi="Cambria"/>
          <w:b/>
          <w:sz w:val="24"/>
          <w:szCs w:val="24"/>
        </w:rPr>
        <w:t xml:space="preserve">           </w:t>
      </w:r>
      <w:r w:rsidRPr="00ED04B3">
        <w:rPr>
          <w:rFonts w:ascii="Cambria" w:hAnsi="Cambria"/>
          <w:b/>
          <w:sz w:val="24"/>
          <w:szCs w:val="24"/>
        </w:rPr>
        <w:t>Gradsko vijeće</w:t>
      </w:r>
    </w:p>
    <w:p w:rsidR="009F070B" w:rsidRPr="00D66DBB" w:rsidRDefault="009579C1" w:rsidP="009F070B">
      <w:pPr>
        <w:rPr>
          <w:rFonts w:ascii="Cambria" w:hAnsi="Cambria" w:cs="Arial"/>
        </w:rPr>
      </w:pPr>
      <w:r w:rsidRPr="00D66DBB">
        <w:rPr>
          <w:rFonts w:ascii="Cambria" w:hAnsi="Cambria" w:cs="Arial"/>
        </w:rPr>
        <w:t>KLASA:32</w:t>
      </w:r>
      <w:r w:rsidR="000228BC">
        <w:rPr>
          <w:rFonts w:ascii="Cambria" w:hAnsi="Cambria" w:cs="Arial"/>
        </w:rPr>
        <w:t>0</w:t>
      </w:r>
      <w:r w:rsidRPr="00D66DBB">
        <w:rPr>
          <w:rFonts w:ascii="Cambria" w:hAnsi="Cambria" w:cs="Arial"/>
        </w:rPr>
        <w:t>-0</w:t>
      </w:r>
      <w:r w:rsidR="000228BC">
        <w:rPr>
          <w:rFonts w:ascii="Cambria" w:hAnsi="Cambria" w:cs="Arial"/>
        </w:rPr>
        <w:t>2/18-01/0</w:t>
      </w:r>
      <w:r w:rsidR="00610D41">
        <w:rPr>
          <w:rFonts w:ascii="Cambria" w:hAnsi="Cambria" w:cs="Arial"/>
        </w:rPr>
        <w:t>7</w:t>
      </w:r>
    </w:p>
    <w:p w:rsidR="009F070B" w:rsidRPr="00D66DBB" w:rsidRDefault="009F070B" w:rsidP="009F070B">
      <w:pPr>
        <w:rPr>
          <w:rFonts w:ascii="Cambria" w:hAnsi="Cambria" w:cs="Arial"/>
        </w:rPr>
      </w:pPr>
      <w:r w:rsidRPr="00D66DBB">
        <w:rPr>
          <w:rFonts w:ascii="Cambria" w:hAnsi="Cambria" w:cs="Arial"/>
        </w:rPr>
        <w:t>URBROJ:2186/18-0</w:t>
      </w:r>
      <w:r w:rsidR="009F1BA3" w:rsidRPr="00D66DBB">
        <w:rPr>
          <w:rFonts w:ascii="Cambria" w:hAnsi="Cambria" w:cs="Arial"/>
        </w:rPr>
        <w:t>2</w:t>
      </w:r>
      <w:r w:rsidRPr="00D66DBB">
        <w:rPr>
          <w:rFonts w:ascii="Cambria" w:hAnsi="Cambria" w:cs="Arial"/>
        </w:rPr>
        <w:t>/1-1</w:t>
      </w:r>
      <w:r w:rsidR="00C71729" w:rsidRPr="00D66DBB">
        <w:rPr>
          <w:rFonts w:ascii="Cambria" w:hAnsi="Cambria" w:cs="Arial"/>
        </w:rPr>
        <w:t>8</w:t>
      </w:r>
      <w:r w:rsidR="009579C1" w:rsidRPr="00D66DBB">
        <w:rPr>
          <w:rFonts w:ascii="Cambria" w:hAnsi="Cambria" w:cs="Arial"/>
        </w:rPr>
        <w:t>-1</w:t>
      </w:r>
      <w:r w:rsidR="007133F8">
        <w:rPr>
          <w:rFonts w:ascii="Cambria" w:hAnsi="Cambria" w:cs="Arial"/>
        </w:rPr>
        <w:tab/>
      </w:r>
      <w:r w:rsidR="007133F8">
        <w:rPr>
          <w:rFonts w:ascii="Cambria" w:hAnsi="Cambria" w:cs="Arial"/>
        </w:rPr>
        <w:tab/>
      </w:r>
      <w:r w:rsidR="007133F8">
        <w:rPr>
          <w:rFonts w:ascii="Cambria" w:hAnsi="Cambria" w:cs="Arial"/>
        </w:rPr>
        <w:tab/>
      </w:r>
      <w:r w:rsidR="007133F8">
        <w:rPr>
          <w:rFonts w:ascii="Cambria" w:hAnsi="Cambria" w:cs="Arial"/>
        </w:rPr>
        <w:tab/>
      </w:r>
      <w:r w:rsidR="007133F8">
        <w:rPr>
          <w:rFonts w:ascii="Cambria" w:hAnsi="Cambria" w:cs="Arial"/>
        </w:rPr>
        <w:tab/>
        <w:t>PRIJEDLOG</w:t>
      </w:r>
    </w:p>
    <w:p w:rsidR="009F070B" w:rsidRPr="00D66DBB" w:rsidRDefault="009F070B" w:rsidP="009F070B">
      <w:pPr>
        <w:rPr>
          <w:rFonts w:ascii="Cambria" w:hAnsi="Cambria" w:cs="Arial"/>
        </w:rPr>
      </w:pPr>
      <w:r w:rsidRPr="00D66DBB">
        <w:rPr>
          <w:rFonts w:ascii="Cambria" w:hAnsi="Cambria" w:cs="Arial"/>
        </w:rPr>
        <w:t>Ludbreg,</w:t>
      </w:r>
      <w:r w:rsidR="00D66DBB">
        <w:rPr>
          <w:rFonts w:ascii="Cambria" w:hAnsi="Cambria" w:cs="Arial"/>
        </w:rPr>
        <w:t xml:space="preserve"> </w:t>
      </w:r>
      <w:r w:rsidR="003809D6">
        <w:rPr>
          <w:rFonts w:ascii="Cambria" w:hAnsi="Cambria" w:cs="Arial"/>
        </w:rPr>
        <w:t xml:space="preserve">07. prosinca </w:t>
      </w:r>
      <w:r w:rsidR="00844875" w:rsidRPr="00D66DBB">
        <w:rPr>
          <w:rFonts w:ascii="Cambria" w:hAnsi="Cambria" w:cs="Arial"/>
        </w:rPr>
        <w:t>2018.</w:t>
      </w:r>
    </w:p>
    <w:p w:rsidR="00C766A0" w:rsidRDefault="00C766A0" w:rsidP="00C766A0">
      <w:pPr>
        <w:autoSpaceDE w:val="0"/>
        <w:autoSpaceDN w:val="0"/>
        <w:adjustRightInd w:val="0"/>
        <w:jc w:val="both"/>
        <w:rPr>
          <w:rFonts w:ascii="Cambria" w:hAnsi="Cambria" w:cs="Arial"/>
        </w:rPr>
      </w:pPr>
    </w:p>
    <w:p w:rsidR="00AA3283" w:rsidRPr="00D66DBB" w:rsidRDefault="00AA3283" w:rsidP="00C766A0">
      <w:pPr>
        <w:autoSpaceDE w:val="0"/>
        <w:autoSpaceDN w:val="0"/>
        <w:adjustRightInd w:val="0"/>
        <w:jc w:val="both"/>
        <w:rPr>
          <w:rFonts w:ascii="Cambria" w:hAnsi="Cambria" w:cs="Arial"/>
        </w:rPr>
      </w:pPr>
    </w:p>
    <w:p w:rsidR="000228BC" w:rsidRDefault="008A14E9" w:rsidP="000228BC">
      <w:pPr>
        <w:autoSpaceDE w:val="0"/>
        <w:autoSpaceDN w:val="0"/>
        <w:adjustRightInd w:val="0"/>
        <w:ind w:firstLine="708"/>
        <w:jc w:val="both"/>
        <w:rPr>
          <w:rFonts w:ascii="Cambria" w:hAnsi="Cambria" w:cs="Arial"/>
          <w:color w:val="000000"/>
        </w:rPr>
      </w:pPr>
      <w:r w:rsidRPr="00D66DBB">
        <w:rPr>
          <w:rFonts w:ascii="Cambria" w:hAnsi="Cambria" w:cs="Arial"/>
          <w:color w:val="000000"/>
        </w:rPr>
        <w:t>T</w:t>
      </w:r>
      <w:r w:rsidR="009F070B" w:rsidRPr="00D66DBB">
        <w:rPr>
          <w:rFonts w:ascii="Cambria" w:hAnsi="Cambria" w:cs="Arial"/>
          <w:color w:val="000000"/>
        </w:rPr>
        <w:t>emelj</w:t>
      </w:r>
      <w:r w:rsidR="00D55D1D" w:rsidRPr="00D66DBB">
        <w:rPr>
          <w:rFonts w:ascii="Cambria" w:hAnsi="Cambria" w:cs="Arial"/>
          <w:color w:val="000000"/>
        </w:rPr>
        <w:t>em odredbe članka 35</w:t>
      </w:r>
      <w:r w:rsidRPr="00D66DBB">
        <w:rPr>
          <w:rFonts w:ascii="Cambria" w:hAnsi="Cambria" w:cs="Arial"/>
          <w:color w:val="000000"/>
        </w:rPr>
        <w:t>.</w:t>
      </w:r>
      <w:r w:rsidR="00C33DF6" w:rsidRPr="00D66DBB">
        <w:rPr>
          <w:rFonts w:ascii="Cambria" w:hAnsi="Cambria" w:cs="Arial"/>
          <w:color w:val="000000"/>
        </w:rPr>
        <w:t xml:space="preserve"> </w:t>
      </w:r>
      <w:r w:rsidR="00CA4569" w:rsidRPr="00D66DBB">
        <w:rPr>
          <w:rFonts w:ascii="Cambria" w:hAnsi="Cambria" w:cs="Arial"/>
          <w:color w:val="000000"/>
        </w:rPr>
        <w:t>Z</w:t>
      </w:r>
      <w:r w:rsidR="00D55D1D" w:rsidRPr="00D66DBB">
        <w:rPr>
          <w:rFonts w:ascii="Cambria" w:hAnsi="Cambria" w:cs="Arial"/>
          <w:color w:val="000000"/>
        </w:rPr>
        <w:t>akona o lokalnoj i područnoj (regionalnoj) samoupravi (</w:t>
      </w:r>
      <w:r w:rsidR="00CA4569" w:rsidRPr="00D66DBB">
        <w:rPr>
          <w:rFonts w:ascii="Cambria" w:hAnsi="Cambria" w:cs="Arial"/>
          <w:color w:val="000000"/>
        </w:rPr>
        <w:t>„N</w:t>
      </w:r>
      <w:r w:rsidR="00D965B8" w:rsidRPr="00D66DBB">
        <w:rPr>
          <w:rFonts w:ascii="Cambria" w:hAnsi="Cambria" w:cs="Arial"/>
          <w:color w:val="000000"/>
        </w:rPr>
        <w:t>arodne novine“,</w:t>
      </w:r>
      <w:r w:rsidR="00365CD1">
        <w:rPr>
          <w:rFonts w:ascii="Cambria" w:hAnsi="Cambria" w:cs="Arial"/>
          <w:color w:val="000000"/>
        </w:rPr>
        <w:t xml:space="preserve"> </w:t>
      </w:r>
      <w:r w:rsidR="00D55D1D" w:rsidRPr="00D66DBB">
        <w:rPr>
          <w:rFonts w:ascii="Cambria" w:hAnsi="Cambria" w:cs="Arial"/>
          <w:color w:val="000000"/>
        </w:rPr>
        <w:t>broj</w:t>
      </w:r>
      <w:r w:rsidR="00D965B8" w:rsidRPr="00D66DBB">
        <w:rPr>
          <w:rFonts w:ascii="Cambria" w:hAnsi="Cambria" w:cs="Arial"/>
          <w:color w:val="000000"/>
        </w:rPr>
        <w:t>:</w:t>
      </w:r>
      <w:r w:rsidR="00D55D1D" w:rsidRPr="00D66DBB">
        <w:rPr>
          <w:rFonts w:ascii="Cambria" w:hAnsi="Cambria" w:cs="Arial"/>
          <w:color w:val="000000"/>
        </w:rPr>
        <w:t xml:space="preserve"> </w:t>
      </w:r>
      <w:r w:rsidR="00E52015" w:rsidRPr="00E52015">
        <w:rPr>
          <w:rFonts w:ascii="Cambria" w:hAnsi="Cambria" w:cs="Arial"/>
          <w:color w:val="000000"/>
        </w:rPr>
        <w:t>33/01, 60/01-vjerodostojno tumačenje, 129/05, 109/07, 125/08, 36/09, 150/11, 144/12 i 19/13-pročišćeni tekst</w:t>
      </w:r>
      <w:r w:rsidR="00EF06CD" w:rsidRPr="00D66DBB">
        <w:rPr>
          <w:rFonts w:ascii="Cambria" w:hAnsi="Cambria" w:cs="Arial"/>
          <w:color w:val="000000"/>
        </w:rPr>
        <w:t>,</w:t>
      </w:r>
      <w:r w:rsidR="00D55D1D" w:rsidRPr="00D66DBB">
        <w:rPr>
          <w:rFonts w:ascii="Cambria" w:hAnsi="Cambria" w:cs="Arial"/>
          <w:color w:val="000000"/>
        </w:rPr>
        <w:t xml:space="preserve"> 137/15</w:t>
      </w:r>
      <w:r w:rsidR="00CD03C2" w:rsidRPr="00D66DBB">
        <w:rPr>
          <w:rFonts w:ascii="Cambria" w:hAnsi="Cambria" w:cs="Arial"/>
          <w:color w:val="000000"/>
        </w:rPr>
        <w:t>, 123/17</w:t>
      </w:r>
      <w:r w:rsidR="006863BA">
        <w:rPr>
          <w:rFonts w:ascii="Cambria" w:hAnsi="Cambria" w:cs="Arial"/>
          <w:color w:val="000000"/>
        </w:rPr>
        <w:t>),</w:t>
      </w:r>
      <w:r w:rsidR="000228BC" w:rsidRPr="000228BC">
        <w:rPr>
          <w:rFonts w:ascii="Cambria" w:hAnsi="Cambria" w:cs="Arial"/>
          <w:color w:val="000000"/>
        </w:rPr>
        <w:t xml:space="preserve"> </w:t>
      </w:r>
      <w:r w:rsidR="004A2912">
        <w:rPr>
          <w:rFonts w:ascii="Cambria" w:hAnsi="Cambria" w:cs="Arial"/>
          <w:color w:val="000000"/>
        </w:rPr>
        <w:t>članka 25</w:t>
      </w:r>
      <w:r w:rsidR="000228BC" w:rsidRPr="00F315BF">
        <w:rPr>
          <w:rFonts w:ascii="Cambria" w:hAnsi="Cambria" w:cs="Arial"/>
          <w:color w:val="000000"/>
        </w:rPr>
        <w:t>.</w:t>
      </w:r>
      <w:r w:rsidR="004A2912">
        <w:rPr>
          <w:rFonts w:ascii="Cambria" w:hAnsi="Cambria" w:cs="Arial"/>
          <w:color w:val="000000"/>
        </w:rPr>
        <w:t xml:space="preserve"> stavka 8.</w:t>
      </w:r>
      <w:r w:rsidR="000228BC" w:rsidRPr="00F315BF">
        <w:rPr>
          <w:rFonts w:ascii="Cambria" w:hAnsi="Cambria" w:cs="Arial"/>
          <w:color w:val="000000"/>
        </w:rPr>
        <w:t xml:space="preserve"> Zakona o poljoprivrednom zemljištu („Narodne novine“</w:t>
      </w:r>
      <w:r w:rsidR="000228BC">
        <w:rPr>
          <w:rFonts w:ascii="Cambria" w:hAnsi="Cambria" w:cs="Arial"/>
          <w:color w:val="000000"/>
        </w:rPr>
        <w:t>,</w:t>
      </w:r>
      <w:r w:rsidR="000228BC" w:rsidRPr="00F315BF">
        <w:rPr>
          <w:rFonts w:ascii="Cambria" w:hAnsi="Cambria" w:cs="Arial"/>
          <w:color w:val="000000"/>
        </w:rPr>
        <w:t xml:space="preserve"> broj 20/18) i čl</w:t>
      </w:r>
      <w:r w:rsidR="000228BC">
        <w:rPr>
          <w:rFonts w:ascii="Cambria" w:hAnsi="Cambria" w:cs="Arial"/>
          <w:color w:val="000000"/>
        </w:rPr>
        <w:t>anka 33</w:t>
      </w:r>
      <w:r w:rsidR="000228BC" w:rsidRPr="00F315BF">
        <w:rPr>
          <w:rFonts w:ascii="Cambria" w:hAnsi="Cambria" w:cs="Arial"/>
          <w:color w:val="000000"/>
        </w:rPr>
        <w:t>. Statuta Grada Ludbrega („Službeni vjesnik Varaždinske županije“</w:t>
      </w:r>
      <w:r w:rsidR="000228BC">
        <w:rPr>
          <w:rFonts w:ascii="Cambria" w:hAnsi="Cambria" w:cs="Arial"/>
          <w:color w:val="000000"/>
        </w:rPr>
        <w:t>, br. 23/09, 17/13, 40/13-</w:t>
      </w:r>
      <w:r w:rsidR="000228BC" w:rsidRPr="00F315BF">
        <w:rPr>
          <w:rFonts w:ascii="Cambria" w:hAnsi="Cambria" w:cs="Arial"/>
          <w:color w:val="000000"/>
        </w:rPr>
        <w:t>pročišćeni tekst, 12/18</w:t>
      </w:r>
      <w:r w:rsidR="000228BC">
        <w:rPr>
          <w:rFonts w:ascii="Cambria" w:hAnsi="Cambria" w:cs="Arial"/>
          <w:color w:val="000000"/>
        </w:rPr>
        <w:t>),</w:t>
      </w:r>
      <w:r w:rsidR="000228BC" w:rsidRPr="00F315BF">
        <w:rPr>
          <w:rFonts w:ascii="Cambria" w:hAnsi="Cambria" w:cs="Arial"/>
          <w:color w:val="000000"/>
        </w:rPr>
        <w:t xml:space="preserve"> Gradsko vijeće Grada Ludbrega na </w:t>
      </w:r>
      <w:r w:rsidR="00D5559E">
        <w:rPr>
          <w:rFonts w:ascii="Cambria" w:hAnsi="Cambria" w:cs="Arial"/>
          <w:color w:val="000000"/>
        </w:rPr>
        <w:t>10</w:t>
      </w:r>
      <w:r w:rsidR="000228BC" w:rsidRPr="00F315BF">
        <w:rPr>
          <w:rFonts w:ascii="Cambria" w:hAnsi="Cambria" w:cs="Arial"/>
          <w:color w:val="000000"/>
        </w:rPr>
        <w:t>.</w:t>
      </w:r>
      <w:r w:rsidR="00D5559E">
        <w:rPr>
          <w:rFonts w:ascii="Cambria" w:hAnsi="Cambria" w:cs="Arial"/>
          <w:color w:val="000000"/>
        </w:rPr>
        <w:t xml:space="preserve"> sjednici održanoj </w:t>
      </w:r>
      <w:r w:rsidR="003809D6">
        <w:rPr>
          <w:rFonts w:ascii="Cambria" w:hAnsi="Cambria" w:cs="Arial"/>
          <w:color w:val="000000"/>
        </w:rPr>
        <w:t xml:space="preserve">07. prosinca </w:t>
      </w:r>
      <w:r w:rsidR="000228BC" w:rsidRPr="00F315BF">
        <w:rPr>
          <w:rFonts w:ascii="Cambria" w:hAnsi="Cambria" w:cs="Arial"/>
          <w:color w:val="000000"/>
        </w:rPr>
        <w:t>2018. g</w:t>
      </w:r>
      <w:r w:rsidR="000228BC">
        <w:rPr>
          <w:rFonts w:ascii="Cambria" w:hAnsi="Cambria" w:cs="Arial"/>
          <w:color w:val="000000"/>
        </w:rPr>
        <w:t>.</w:t>
      </w:r>
      <w:r w:rsidR="000228BC" w:rsidRPr="00F315BF">
        <w:rPr>
          <w:rFonts w:ascii="Cambria" w:hAnsi="Cambria" w:cs="Arial"/>
          <w:color w:val="000000"/>
        </w:rPr>
        <w:t>, donosi</w:t>
      </w:r>
    </w:p>
    <w:p w:rsidR="00AA3283" w:rsidRPr="00D66DBB" w:rsidRDefault="00AA3283" w:rsidP="000228BC">
      <w:pPr>
        <w:autoSpaceDE w:val="0"/>
        <w:autoSpaceDN w:val="0"/>
        <w:adjustRightInd w:val="0"/>
        <w:ind w:firstLine="708"/>
        <w:jc w:val="both"/>
        <w:rPr>
          <w:rFonts w:ascii="Cambria" w:hAnsi="Cambria" w:cs="Arial"/>
          <w:color w:val="000000"/>
        </w:rPr>
      </w:pPr>
    </w:p>
    <w:p w:rsidR="00F3580F" w:rsidRPr="00D66DBB" w:rsidRDefault="00F3580F" w:rsidP="004429F5">
      <w:pPr>
        <w:spacing w:line="276" w:lineRule="auto"/>
        <w:jc w:val="both"/>
        <w:rPr>
          <w:rFonts w:ascii="Cambria" w:hAnsi="Cambria" w:cs="Arial"/>
        </w:rPr>
      </w:pPr>
    </w:p>
    <w:p w:rsidR="008A14E9" w:rsidRPr="00E52015" w:rsidRDefault="00D55D1D" w:rsidP="004429F5">
      <w:pPr>
        <w:spacing w:line="276" w:lineRule="auto"/>
        <w:jc w:val="center"/>
        <w:rPr>
          <w:rFonts w:ascii="Cambria" w:hAnsi="Cambria" w:cs="Arial"/>
          <w:b/>
          <w:sz w:val="32"/>
          <w:szCs w:val="32"/>
        </w:rPr>
      </w:pPr>
      <w:r w:rsidRPr="00E52015">
        <w:rPr>
          <w:rFonts w:ascii="Cambria" w:hAnsi="Cambria" w:cs="Arial"/>
          <w:b/>
          <w:sz w:val="32"/>
          <w:szCs w:val="32"/>
        </w:rPr>
        <w:t>PROGRAM</w:t>
      </w:r>
    </w:p>
    <w:p w:rsidR="002F205B" w:rsidRDefault="00F56F9D" w:rsidP="004429F5">
      <w:pPr>
        <w:spacing w:line="276" w:lineRule="auto"/>
        <w:jc w:val="center"/>
        <w:rPr>
          <w:rFonts w:ascii="Cambria" w:hAnsi="Cambria" w:cs="Arial"/>
          <w:b/>
          <w:bCs/>
          <w:sz w:val="28"/>
          <w:szCs w:val="28"/>
        </w:rPr>
      </w:pPr>
      <w:r>
        <w:rPr>
          <w:rFonts w:ascii="Cambria" w:hAnsi="Cambria" w:cs="Arial"/>
          <w:b/>
          <w:sz w:val="28"/>
          <w:szCs w:val="28"/>
        </w:rPr>
        <w:t>korištenja sredstava</w:t>
      </w:r>
      <w:r w:rsidR="002F205B">
        <w:rPr>
          <w:rFonts w:ascii="Cambria" w:hAnsi="Cambria" w:cs="Arial"/>
          <w:b/>
          <w:sz w:val="28"/>
          <w:szCs w:val="28"/>
        </w:rPr>
        <w:t xml:space="preserve"> od naknade </w:t>
      </w:r>
      <w:r w:rsidR="002F205B">
        <w:rPr>
          <w:rFonts w:ascii="Cambria" w:hAnsi="Cambria" w:cs="Arial"/>
          <w:b/>
          <w:bCs/>
          <w:sz w:val="28"/>
          <w:szCs w:val="28"/>
        </w:rPr>
        <w:t>za promjenu namjene</w:t>
      </w:r>
    </w:p>
    <w:p w:rsidR="008A14E9" w:rsidRPr="00E52015" w:rsidRDefault="002F205B" w:rsidP="004429F5">
      <w:pPr>
        <w:spacing w:line="276" w:lineRule="auto"/>
        <w:jc w:val="center"/>
        <w:rPr>
          <w:rFonts w:ascii="Cambria" w:hAnsi="Cambria" w:cs="Arial"/>
          <w:b/>
          <w:sz w:val="28"/>
          <w:szCs w:val="28"/>
        </w:rPr>
      </w:pPr>
      <w:r w:rsidRPr="002F205B">
        <w:rPr>
          <w:rFonts w:ascii="Cambria" w:hAnsi="Cambria" w:cs="Arial"/>
          <w:b/>
          <w:bCs/>
          <w:sz w:val="28"/>
          <w:szCs w:val="28"/>
        </w:rPr>
        <w:t>poljoprivrednog zemljišta</w:t>
      </w:r>
      <w:r w:rsidR="00680B2E" w:rsidRPr="00E52015">
        <w:rPr>
          <w:rFonts w:ascii="Cambria" w:hAnsi="Cambria" w:cs="Arial"/>
          <w:b/>
          <w:sz w:val="28"/>
          <w:szCs w:val="28"/>
        </w:rPr>
        <w:t xml:space="preserve"> za 201</w:t>
      </w:r>
      <w:r w:rsidR="00193816">
        <w:rPr>
          <w:rFonts w:ascii="Cambria" w:hAnsi="Cambria" w:cs="Arial"/>
          <w:b/>
          <w:sz w:val="28"/>
          <w:szCs w:val="28"/>
        </w:rPr>
        <w:t>9</w:t>
      </w:r>
      <w:r w:rsidR="00680B2E" w:rsidRPr="00E52015">
        <w:rPr>
          <w:rFonts w:ascii="Cambria" w:hAnsi="Cambria" w:cs="Arial"/>
          <w:b/>
          <w:sz w:val="28"/>
          <w:szCs w:val="28"/>
        </w:rPr>
        <w:t>. g</w:t>
      </w:r>
      <w:r w:rsidR="00832FFA">
        <w:rPr>
          <w:rFonts w:ascii="Cambria" w:hAnsi="Cambria" w:cs="Arial"/>
          <w:b/>
          <w:sz w:val="28"/>
          <w:szCs w:val="28"/>
        </w:rPr>
        <w:t>.</w:t>
      </w:r>
    </w:p>
    <w:p w:rsidR="00D55D1D" w:rsidRDefault="00D55D1D" w:rsidP="00AA3283">
      <w:pPr>
        <w:spacing w:line="276" w:lineRule="auto"/>
        <w:jc w:val="both"/>
        <w:rPr>
          <w:rFonts w:ascii="Cambria" w:hAnsi="Cambria" w:cs="Arial"/>
        </w:rPr>
      </w:pPr>
    </w:p>
    <w:p w:rsidR="00AA3283" w:rsidRPr="00AA3283" w:rsidRDefault="00AA3283" w:rsidP="00AA3283">
      <w:pPr>
        <w:spacing w:line="276" w:lineRule="auto"/>
        <w:jc w:val="both"/>
        <w:rPr>
          <w:rFonts w:ascii="Cambria" w:hAnsi="Cambria" w:cs="Arial"/>
        </w:rPr>
      </w:pPr>
    </w:p>
    <w:p w:rsidR="00D55D1D" w:rsidRPr="00D66DBB" w:rsidRDefault="00D55D1D" w:rsidP="004E1C13">
      <w:pPr>
        <w:spacing w:line="276" w:lineRule="auto"/>
        <w:jc w:val="center"/>
        <w:rPr>
          <w:rFonts w:ascii="Cambria" w:hAnsi="Cambria" w:cs="Arial"/>
          <w:b/>
        </w:rPr>
      </w:pPr>
      <w:r w:rsidRPr="00D66DBB">
        <w:rPr>
          <w:rFonts w:ascii="Cambria" w:hAnsi="Cambria" w:cs="Arial"/>
          <w:b/>
        </w:rPr>
        <w:t>Članak 1.</w:t>
      </w:r>
    </w:p>
    <w:p w:rsidR="00776ECE" w:rsidRPr="00776ECE" w:rsidRDefault="00D55D1D" w:rsidP="00E601D4">
      <w:pPr>
        <w:autoSpaceDE w:val="0"/>
        <w:autoSpaceDN w:val="0"/>
        <w:adjustRightInd w:val="0"/>
        <w:jc w:val="both"/>
        <w:rPr>
          <w:rFonts w:ascii="Cambria" w:hAnsi="Cambria" w:cs="Arial"/>
        </w:rPr>
      </w:pPr>
      <w:r w:rsidRPr="00776ECE">
        <w:rPr>
          <w:rFonts w:ascii="Cambria" w:hAnsi="Cambria" w:cs="Arial"/>
        </w:rPr>
        <w:t xml:space="preserve">Ovim Programom utvrđuje se namjensko trošenje sredstava </w:t>
      </w:r>
      <w:r w:rsidR="00776ECE">
        <w:rPr>
          <w:rFonts w:ascii="Cambria" w:hAnsi="Cambria" w:cs="Arial"/>
        </w:rPr>
        <w:t xml:space="preserve">ostvarenih </w:t>
      </w:r>
      <w:r w:rsidR="004F7F3F" w:rsidRPr="00776ECE">
        <w:rPr>
          <w:rFonts w:ascii="Cambria" w:hAnsi="Cambria" w:cs="Arial"/>
        </w:rPr>
        <w:t xml:space="preserve">od naknade za promjenu namjene poljoprivrednog </w:t>
      </w:r>
      <w:r w:rsidR="00776ECE" w:rsidRPr="00776ECE">
        <w:rPr>
          <w:rFonts w:ascii="Cambria" w:hAnsi="Cambria" w:cs="Arial"/>
        </w:rPr>
        <w:t>zemljišta</w:t>
      </w:r>
      <w:r w:rsidRPr="00776ECE">
        <w:rPr>
          <w:rFonts w:ascii="Cambria" w:hAnsi="Cambria" w:cs="Arial"/>
        </w:rPr>
        <w:t xml:space="preserve"> za 201</w:t>
      </w:r>
      <w:r w:rsidR="006649EF">
        <w:rPr>
          <w:rFonts w:ascii="Cambria" w:hAnsi="Cambria" w:cs="Arial"/>
        </w:rPr>
        <w:t>9</w:t>
      </w:r>
      <w:r w:rsidRPr="00776ECE">
        <w:rPr>
          <w:rFonts w:ascii="Cambria" w:hAnsi="Cambria" w:cs="Arial"/>
        </w:rPr>
        <w:t>. g</w:t>
      </w:r>
      <w:r w:rsidR="00832FFA" w:rsidRPr="00776ECE">
        <w:rPr>
          <w:rFonts w:ascii="Cambria" w:hAnsi="Cambria" w:cs="Arial"/>
        </w:rPr>
        <w:t>.</w:t>
      </w:r>
      <w:r w:rsidR="00776ECE">
        <w:rPr>
          <w:rFonts w:ascii="Cambria" w:hAnsi="Cambria" w:cs="Arial"/>
        </w:rPr>
        <w:t>,</w:t>
      </w:r>
      <w:r w:rsidR="00776ECE" w:rsidRPr="00776ECE">
        <w:rPr>
          <w:rFonts w:ascii="Cambria" w:hAnsi="Cambria"/>
          <w:iCs/>
        </w:rPr>
        <w:t xml:space="preserve"> koja su prihod proračuna </w:t>
      </w:r>
      <w:r w:rsidR="00776ECE">
        <w:rPr>
          <w:rFonts w:ascii="Cambria" w:hAnsi="Cambria"/>
          <w:iCs/>
        </w:rPr>
        <w:t xml:space="preserve">jedinica lokalne samouprave </w:t>
      </w:r>
      <w:r w:rsidR="00776ECE" w:rsidRPr="00776ECE">
        <w:rPr>
          <w:rFonts w:ascii="Cambria" w:hAnsi="Cambria"/>
          <w:iCs/>
        </w:rPr>
        <w:t>u izn</w:t>
      </w:r>
      <w:r w:rsidR="00776ECE">
        <w:rPr>
          <w:rFonts w:ascii="Cambria" w:hAnsi="Cambria"/>
          <w:iCs/>
        </w:rPr>
        <w:t>osu od 30% od ukupnih prihoda od promjene namjene poljoprivrednog zemljišta</w:t>
      </w:r>
      <w:r w:rsidR="00DD54A0">
        <w:rPr>
          <w:rFonts w:ascii="Cambria" w:hAnsi="Cambria"/>
          <w:iCs/>
        </w:rPr>
        <w:t xml:space="preserve"> na području Grada Ludbrega</w:t>
      </w:r>
      <w:r w:rsidR="00776ECE" w:rsidRPr="00776ECE">
        <w:rPr>
          <w:rFonts w:ascii="Cambria" w:hAnsi="Cambria"/>
          <w:iCs/>
        </w:rPr>
        <w:t>.</w:t>
      </w:r>
    </w:p>
    <w:p w:rsidR="004E7E9C" w:rsidRDefault="004E7E9C" w:rsidP="00E601D4">
      <w:pPr>
        <w:autoSpaceDE w:val="0"/>
        <w:autoSpaceDN w:val="0"/>
        <w:adjustRightInd w:val="0"/>
        <w:jc w:val="both"/>
        <w:rPr>
          <w:rFonts w:ascii="Cambria" w:hAnsi="Cambria" w:cs="Arial"/>
        </w:rPr>
      </w:pPr>
    </w:p>
    <w:p w:rsidR="00AA3283" w:rsidRPr="00D66DBB" w:rsidRDefault="00AA3283" w:rsidP="00E601D4">
      <w:pPr>
        <w:autoSpaceDE w:val="0"/>
        <w:autoSpaceDN w:val="0"/>
        <w:adjustRightInd w:val="0"/>
        <w:jc w:val="both"/>
        <w:rPr>
          <w:rFonts w:ascii="Cambria" w:hAnsi="Cambria" w:cs="Arial"/>
        </w:rPr>
      </w:pPr>
    </w:p>
    <w:p w:rsidR="004E7E9C" w:rsidRPr="00D66DBB" w:rsidRDefault="00EE2C74" w:rsidP="00AA3283">
      <w:pPr>
        <w:autoSpaceDE w:val="0"/>
        <w:autoSpaceDN w:val="0"/>
        <w:adjustRightInd w:val="0"/>
        <w:jc w:val="center"/>
        <w:rPr>
          <w:rFonts w:ascii="Cambria" w:hAnsi="Cambria" w:cs="Arial"/>
          <w:b/>
        </w:rPr>
      </w:pPr>
      <w:r w:rsidRPr="00D66DBB">
        <w:rPr>
          <w:rFonts w:ascii="Cambria" w:hAnsi="Cambria" w:cs="Arial"/>
          <w:b/>
        </w:rPr>
        <w:t>Članak 2.</w:t>
      </w:r>
    </w:p>
    <w:p w:rsidR="004E7E9C" w:rsidRDefault="00CA4227" w:rsidP="00E601D4">
      <w:pPr>
        <w:autoSpaceDE w:val="0"/>
        <w:autoSpaceDN w:val="0"/>
        <w:adjustRightInd w:val="0"/>
        <w:jc w:val="both"/>
        <w:rPr>
          <w:rFonts w:ascii="Cambria" w:hAnsi="Cambria" w:cs="Arial"/>
        </w:rPr>
      </w:pPr>
      <w:r w:rsidRPr="00D66DBB">
        <w:rPr>
          <w:rFonts w:ascii="Cambria" w:hAnsi="Cambria" w:cs="Arial"/>
        </w:rPr>
        <w:t>Očekivani p</w:t>
      </w:r>
      <w:r w:rsidR="004E7E9C" w:rsidRPr="00D66DBB">
        <w:rPr>
          <w:rFonts w:ascii="Cambria" w:hAnsi="Cambria" w:cs="Arial"/>
        </w:rPr>
        <w:t xml:space="preserve">rihod </w:t>
      </w:r>
      <w:r w:rsidR="002A5CDB">
        <w:rPr>
          <w:rFonts w:ascii="Cambria" w:hAnsi="Cambria" w:cs="Arial"/>
        </w:rPr>
        <w:t>od naknade za promjenu namjene za poljoprivredno zemljište</w:t>
      </w:r>
      <w:r w:rsidR="004E7E9C" w:rsidRPr="00D66DBB">
        <w:rPr>
          <w:rFonts w:ascii="Cambria" w:hAnsi="Cambria" w:cs="Arial"/>
        </w:rPr>
        <w:t xml:space="preserve"> za 201</w:t>
      </w:r>
      <w:r w:rsidR="006649EF">
        <w:rPr>
          <w:rFonts w:ascii="Cambria" w:hAnsi="Cambria" w:cs="Arial"/>
        </w:rPr>
        <w:t>9</w:t>
      </w:r>
      <w:r w:rsidR="004E7E9C" w:rsidRPr="00D66DBB">
        <w:rPr>
          <w:rFonts w:ascii="Cambria" w:hAnsi="Cambria" w:cs="Arial"/>
        </w:rPr>
        <w:t>. g</w:t>
      </w:r>
      <w:r w:rsidR="00832FFA">
        <w:rPr>
          <w:rFonts w:ascii="Cambria" w:hAnsi="Cambria" w:cs="Arial"/>
        </w:rPr>
        <w:t>.</w:t>
      </w:r>
      <w:r w:rsidR="002A5CDB">
        <w:rPr>
          <w:rFonts w:ascii="Cambria" w:hAnsi="Cambria" w:cs="Arial"/>
        </w:rPr>
        <w:t>, u visini od 2</w:t>
      </w:r>
      <w:r w:rsidR="006649EF">
        <w:rPr>
          <w:rFonts w:ascii="Cambria" w:hAnsi="Cambria" w:cs="Arial"/>
        </w:rPr>
        <w:t>.0</w:t>
      </w:r>
      <w:r w:rsidRPr="00D66DBB">
        <w:rPr>
          <w:rFonts w:ascii="Cambria" w:hAnsi="Cambria" w:cs="Arial"/>
        </w:rPr>
        <w:t>00.00 kuna,</w:t>
      </w:r>
      <w:r w:rsidR="002F1DCB">
        <w:rPr>
          <w:rFonts w:ascii="Cambria" w:hAnsi="Cambria" w:cs="Arial"/>
        </w:rPr>
        <w:t xml:space="preserve"> utrošit će se u svrhu okrupnjavanja i povećavanja vrijednosti poljoprivrednog zemljišta, a u skladu </w:t>
      </w:r>
      <w:r w:rsidR="004E7E9C" w:rsidRPr="00D66DBB">
        <w:rPr>
          <w:rFonts w:ascii="Cambria" w:hAnsi="Cambria" w:cs="Arial"/>
        </w:rPr>
        <w:t>s namjenom utvrđenom</w:t>
      </w:r>
      <w:r w:rsidR="002F1DCB">
        <w:rPr>
          <w:rFonts w:ascii="Cambria" w:hAnsi="Cambria" w:cs="Arial"/>
        </w:rPr>
        <w:t xml:space="preserve"> u članku </w:t>
      </w:r>
      <w:r w:rsidR="002F1DCB" w:rsidRPr="002F1DCB">
        <w:rPr>
          <w:rFonts w:ascii="Cambria" w:hAnsi="Cambria" w:cs="Arial"/>
        </w:rPr>
        <w:t>25.</w:t>
      </w:r>
      <w:r w:rsidR="002F1DCB">
        <w:rPr>
          <w:rFonts w:ascii="Cambria" w:hAnsi="Cambria" w:cs="Arial"/>
        </w:rPr>
        <w:t xml:space="preserve"> stavku 7</w:t>
      </w:r>
      <w:r w:rsidR="002F1DCB" w:rsidRPr="002F1DCB">
        <w:rPr>
          <w:rFonts w:ascii="Cambria" w:hAnsi="Cambria" w:cs="Arial"/>
        </w:rPr>
        <w:t>. Zakona o poljoprivrednom zemljištu</w:t>
      </w:r>
      <w:r w:rsidR="002F1DCB">
        <w:rPr>
          <w:rFonts w:ascii="Cambria" w:hAnsi="Cambria" w:cs="Arial"/>
        </w:rPr>
        <w:t>.</w:t>
      </w:r>
    </w:p>
    <w:p w:rsidR="00AA3283" w:rsidRPr="00D66DBB" w:rsidRDefault="00AA3283" w:rsidP="00E601D4">
      <w:pPr>
        <w:autoSpaceDE w:val="0"/>
        <w:autoSpaceDN w:val="0"/>
        <w:adjustRightInd w:val="0"/>
        <w:jc w:val="both"/>
        <w:rPr>
          <w:rFonts w:ascii="Cambria" w:hAnsi="Cambria" w:cs="Arial"/>
        </w:rPr>
      </w:pPr>
    </w:p>
    <w:p w:rsidR="00CA4227" w:rsidRPr="00D66DBB" w:rsidRDefault="00CA4227" w:rsidP="00E601D4">
      <w:pPr>
        <w:autoSpaceDE w:val="0"/>
        <w:autoSpaceDN w:val="0"/>
        <w:adjustRightInd w:val="0"/>
        <w:jc w:val="both"/>
        <w:rPr>
          <w:rFonts w:ascii="Cambria" w:hAnsi="Cambria" w:cs="Arial"/>
        </w:rPr>
      </w:pPr>
    </w:p>
    <w:p w:rsidR="008A14E9" w:rsidRPr="00D66DBB" w:rsidRDefault="00CA4227" w:rsidP="00EE2C74">
      <w:pPr>
        <w:tabs>
          <w:tab w:val="left" w:pos="3969"/>
        </w:tabs>
        <w:autoSpaceDE w:val="0"/>
        <w:autoSpaceDN w:val="0"/>
        <w:adjustRightInd w:val="0"/>
        <w:jc w:val="both"/>
        <w:rPr>
          <w:rFonts w:ascii="Cambria" w:hAnsi="Cambria" w:cs="Arial"/>
          <w:b/>
        </w:rPr>
      </w:pPr>
      <w:r w:rsidRPr="00D66DBB">
        <w:rPr>
          <w:rFonts w:ascii="Cambria" w:hAnsi="Cambria" w:cs="Arial"/>
        </w:rPr>
        <w:t xml:space="preserve">                          </w:t>
      </w:r>
      <w:r w:rsidR="00EE2C74" w:rsidRPr="00D66DBB">
        <w:rPr>
          <w:rFonts w:ascii="Cambria" w:hAnsi="Cambria" w:cs="Arial"/>
        </w:rPr>
        <w:t xml:space="preserve">                           </w:t>
      </w:r>
      <w:r w:rsidR="00EE2C74" w:rsidRPr="00D66DBB">
        <w:rPr>
          <w:rFonts w:ascii="Cambria" w:hAnsi="Cambria" w:cs="Arial"/>
        </w:rPr>
        <w:tab/>
        <w:t xml:space="preserve"> </w:t>
      </w:r>
      <w:r w:rsidR="00EE2C74" w:rsidRPr="00D66DBB">
        <w:rPr>
          <w:rFonts w:ascii="Cambria" w:hAnsi="Cambria" w:cs="Arial"/>
          <w:b/>
        </w:rPr>
        <w:t>Članak 3.</w:t>
      </w:r>
      <w:r w:rsidR="00EE2C74" w:rsidRPr="00D66DBB">
        <w:rPr>
          <w:rFonts w:ascii="Cambria" w:hAnsi="Cambria" w:cs="Arial"/>
          <w:b/>
        </w:rPr>
        <w:tab/>
      </w:r>
    </w:p>
    <w:p w:rsidR="00CA4227" w:rsidRPr="00D66DBB" w:rsidRDefault="00CB4AE7" w:rsidP="00E601D4">
      <w:pPr>
        <w:autoSpaceDE w:val="0"/>
        <w:autoSpaceDN w:val="0"/>
        <w:adjustRightInd w:val="0"/>
        <w:jc w:val="both"/>
        <w:rPr>
          <w:rFonts w:ascii="Cambria" w:hAnsi="Cambria" w:cs="Arial"/>
        </w:rPr>
      </w:pPr>
      <w:r>
        <w:rPr>
          <w:rFonts w:ascii="Cambria" w:hAnsi="Cambria" w:cs="Arial"/>
        </w:rPr>
        <w:t>Ova Odluka stupa na snagu prvog</w:t>
      </w:r>
      <w:r w:rsidR="00EF06CD" w:rsidRPr="00D66DBB">
        <w:rPr>
          <w:rFonts w:ascii="Cambria" w:hAnsi="Cambria" w:cs="Arial"/>
        </w:rPr>
        <w:t xml:space="preserve"> dana od dana objave u „</w:t>
      </w:r>
      <w:r w:rsidR="00CA4227" w:rsidRPr="00D66DBB">
        <w:rPr>
          <w:rFonts w:ascii="Cambria" w:hAnsi="Cambria" w:cs="Arial"/>
        </w:rPr>
        <w:t>Službenom</w:t>
      </w:r>
      <w:r w:rsidR="00EF06CD" w:rsidRPr="00D66DBB">
        <w:rPr>
          <w:rFonts w:ascii="Cambria" w:hAnsi="Cambria" w:cs="Arial"/>
        </w:rPr>
        <w:t xml:space="preserve"> vjesniku Varaždinske županije“</w:t>
      </w:r>
      <w:r w:rsidR="00CA4227" w:rsidRPr="00D66DBB">
        <w:rPr>
          <w:rFonts w:ascii="Cambria" w:hAnsi="Cambria" w:cs="Arial"/>
        </w:rPr>
        <w:t>.</w:t>
      </w:r>
    </w:p>
    <w:p w:rsidR="008A14E9" w:rsidRPr="00D66DBB" w:rsidRDefault="008A14E9" w:rsidP="00E601D4">
      <w:pPr>
        <w:autoSpaceDE w:val="0"/>
        <w:autoSpaceDN w:val="0"/>
        <w:adjustRightInd w:val="0"/>
        <w:jc w:val="both"/>
        <w:rPr>
          <w:rFonts w:ascii="Cambria" w:hAnsi="Cambria" w:cs="Arial"/>
        </w:rPr>
      </w:pPr>
    </w:p>
    <w:p w:rsidR="007A1B99" w:rsidRPr="00D66DBB" w:rsidRDefault="007A1B99" w:rsidP="00D10D80">
      <w:pPr>
        <w:autoSpaceDE w:val="0"/>
        <w:autoSpaceDN w:val="0"/>
        <w:adjustRightInd w:val="0"/>
        <w:ind w:left="4956" w:firstLine="708"/>
        <w:jc w:val="right"/>
        <w:rPr>
          <w:rFonts w:ascii="Cambria" w:hAnsi="Cambria" w:cs="Arial"/>
          <w:color w:val="FF0000"/>
          <w:u w:val="single"/>
        </w:rPr>
      </w:pPr>
    </w:p>
    <w:p w:rsidR="00AA3283" w:rsidRDefault="00AA3283" w:rsidP="00AA3283">
      <w:pPr>
        <w:pStyle w:val="Bezproreda"/>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1312F5">
        <w:rPr>
          <w:rFonts w:ascii="Cambria" w:hAnsi="Cambria"/>
          <w:sz w:val="24"/>
          <w:szCs w:val="24"/>
        </w:rPr>
        <w:t>Predsjednik</w:t>
      </w:r>
    </w:p>
    <w:p w:rsidR="00AA3283" w:rsidRPr="001312F5" w:rsidRDefault="00AA3283" w:rsidP="00AA3283">
      <w:pPr>
        <w:pStyle w:val="Bezproreda"/>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w:t>
      </w:r>
      <w:r w:rsidRPr="001312F5">
        <w:rPr>
          <w:rFonts w:ascii="Cambria" w:hAnsi="Cambria"/>
          <w:sz w:val="24"/>
          <w:szCs w:val="24"/>
        </w:rPr>
        <w:t>Gradskog vijeća</w:t>
      </w:r>
    </w:p>
    <w:p w:rsidR="00AA3283" w:rsidRPr="001312F5" w:rsidRDefault="00AA3283" w:rsidP="00AA3283">
      <w:pPr>
        <w:pStyle w:val="Bezproreda"/>
        <w:rPr>
          <w:rFonts w:ascii="Cambria" w:hAnsi="Cambria"/>
          <w:sz w:val="24"/>
          <w:szCs w:val="24"/>
        </w:rPr>
      </w:pPr>
      <w:r w:rsidRPr="001312F5">
        <w:rPr>
          <w:rFonts w:ascii="Cambria" w:hAnsi="Cambria"/>
          <w:sz w:val="24"/>
          <w:szCs w:val="24"/>
        </w:rPr>
        <w:t xml:space="preserv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1312F5">
        <w:rPr>
          <w:rFonts w:ascii="Cambria" w:hAnsi="Cambria"/>
          <w:sz w:val="24"/>
          <w:szCs w:val="24"/>
        </w:rPr>
        <w:t>Antun Šimić</w:t>
      </w:r>
    </w:p>
    <w:p w:rsidR="00AA3283" w:rsidRDefault="00AA3283" w:rsidP="00AA3283">
      <w:pPr>
        <w:pStyle w:val="Bezproreda"/>
        <w:jc w:val="both"/>
        <w:rPr>
          <w:rFonts w:ascii="Cambria" w:hAnsi="Cambria"/>
          <w:sz w:val="24"/>
          <w:szCs w:val="24"/>
        </w:rPr>
      </w:pPr>
    </w:p>
    <w:p w:rsidR="00562365" w:rsidRDefault="00562365" w:rsidP="00917459">
      <w:pPr>
        <w:jc w:val="both"/>
        <w:rPr>
          <w:rFonts w:ascii="Cambria" w:hAnsi="Cambria" w:cs="Arial"/>
          <w:color w:val="FF0000"/>
        </w:rPr>
      </w:pPr>
    </w:p>
    <w:p w:rsidR="00CB4AE7" w:rsidRDefault="00CB4AE7" w:rsidP="00917459">
      <w:pPr>
        <w:jc w:val="both"/>
        <w:rPr>
          <w:rFonts w:ascii="Cambria" w:hAnsi="Cambria" w:cs="Arial"/>
          <w:color w:val="FF0000"/>
        </w:rPr>
      </w:pPr>
    </w:p>
    <w:p w:rsidR="00CB4AE7" w:rsidRPr="00D66DBB" w:rsidRDefault="00CB4AE7" w:rsidP="00917459">
      <w:pPr>
        <w:jc w:val="both"/>
        <w:rPr>
          <w:rFonts w:ascii="Cambria" w:hAnsi="Cambria" w:cs="Arial"/>
          <w:color w:val="FF0000"/>
        </w:rPr>
      </w:pPr>
    </w:p>
    <w:p w:rsidR="00B06936" w:rsidRPr="00D66DBB" w:rsidRDefault="00B06936" w:rsidP="00917459">
      <w:pPr>
        <w:jc w:val="both"/>
        <w:rPr>
          <w:rFonts w:ascii="Cambria" w:hAnsi="Cambria" w:cs="Arial"/>
          <w:color w:val="FF0000"/>
        </w:rPr>
      </w:pPr>
      <w:r w:rsidRPr="00D66DBB">
        <w:rPr>
          <w:rFonts w:ascii="Cambria" w:hAnsi="Cambria" w:cs="Arial"/>
          <w:color w:val="FF0000"/>
        </w:rPr>
        <w:t xml:space="preserve">    </w:t>
      </w:r>
    </w:p>
    <w:p w:rsidR="00B06936" w:rsidRPr="00D66DBB" w:rsidRDefault="00B06936" w:rsidP="00917459">
      <w:pPr>
        <w:jc w:val="both"/>
        <w:rPr>
          <w:rFonts w:ascii="Cambria" w:hAnsi="Cambria" w:cs="Arial"/>
          <w:color w:val="FF0000"/>
        </w:rPr>
      </w:pPr>
    </w:p>
    <w:p w:rsidR="00B06936" w:rsidRPr="00AA3283" w:rsidRDefault="00B06936" w:rsidP="00AA3283">
      <w:pPr>
        <w:jc w:val="center"/>
        <w:rPr>
          <w:rFonts w:ascii="Cambria" w:hAnsi="Cambria" w:cs="Arial"/>
          <w:b/>
          <w:sz w:val="28"/>
          <w:szCs w:val="28"/>
        </w:rPr>
      </w:pPr>
      <w:r w:rsidRPr="00AA3283">
        <w:rPr>
          <w:rFonts w:ascii="Cambria" w:hAnsi="Cambria" w:cs="Arial"/>
          <w:b/>
          <w:sz w:val="28"/>
          <w:szCs w:val="28"/>
        </w:rPr>
        <w:t>OBRAZLOŽENJE</w:t>
      </w:r>
    </w:p>
    <w:p w:rsidR="00B06936" w:rsidRDefault="00B06936" w:rsidP="00917459">
      <w:pPr>
        <w:jc w:val="both"/>
        <w:rPr>
          <w:rFonts w:ascii="Cambria" w:hAnsi="Cambria" w:cs="Arial"/>
        </w:rPr>
      </w:pPr>
    </w:p>
    <w:p w:rsidR="00AA3283" w:rsidRPr="00D66DBB" w:rsidRDefault="00AA3283" w:rsidP="00917459">
      <w:pPr>
        <w:jc w:val="both"/>
        <w:rPr>
          <w:rFonts w:ascii="Cambria" w:hAnsi="Cambria" w:cs="Arial"/>
        </w:rPr>
      </w:pPr>
    </w:p>
    <w:p w:rsidR="00497D91" w:rsidRPr="00F56F9D" w:rsidRDefault="00F56F9D" w:rsidP="00A8470C">
      <w:pPr>
        <w:ind w:firstLine="708"/>
        <w:jc w:val="both"/>
        <w:rPr>
          <w:rFonts w:ascii="Cambria" w:hAnsi="Cambria" w:cs="Arial"/>
        </w:rPr>
      </w:pPr>
      <w:r>
        <w:rPr>
          <w:rFonts w:ascii="Cambria" w:hAnsi="Cambria" w:cs="Arial"/>
        </w:rPr>
        <w:t>J</w:t>
      </w:r>
      <w:r w:rsidR="00B06936" w:rsidRPr="00D66DBB">
        <w:rPr>
          <w:rFonts w:ascii="Cambria" w:hAnsi="Cambria" w:cs="Arial"/>
        </w:rPr>
        <w:t xml:space="preserve">edinica lokalne samouprave dužna je donijeti Program </w:t>
      </w:r>
      <w:r>
        <w:rPr>
          <w:rFonts w:ascii="Cambria" w:hAnsi="Cambria" w:cs="Arial"/>
        </w:rPr>
        <w:t xml:space="preserve">korištenja sredstava </w:t>
      </w:r>
      <w:r w:rsidRPr="00F56F9D">
        <w:rPr>
          <w:rFonts w:ascii="Cambria" w:hAnsi="Cambria" w:cs="Arial"/>
        </w:rPr>
        <w:t xml:space="preserve">ostvarena od  </w:t>
      </w:r>
      <w:r w:rsidRPr="00F56F9D">
        <w:rPr>
          <w:rFonts w:ascii="Cambria" w:hAnsi="Cambria" w:cs="Arial"/>
          <w:iCs/>
        </w:rPr>
        <w:t>naknade za promjenu namjene</w:t>
      </w:r>
      <w:r>
        <w:rPr>
          <w:rFonts w:ascii="Cambria" w:hAnsi="Cambria" w:cs="Arial"/>
          <w:iCs/>
        </w:rPr>
        <w:t xml:space="preserve"> poljoprivrednog zemljišta </w:t>
      </w:r>
      <w:r w:rsidR="00A82E11">
        <w:rPr>
          <w:rFonts w:ascii="Cambria" w:hAnsi="Cambria" w:cs="Arial"/>
          <w:iCs/>
        </w:rPr>
        <w:t>temeljem</w:t>
      </w:r>
      <w:r w:rsidR="00A82E11" w:rsidRPr="00A82E11">
        <w:rPr>
          <w:rFonts w:ascii="Cambria" w:hAnsi="Cambria" w:cs="Arial"/>
          <w:color w:val="000000"/>
        </w:rPr>
        <w:t xml:space="preserve"> </w:t>
      </w:r>
      <w:r w:rsidR="00A82E11">
        <w:rPr>
          <w:rFonts w:ascii="Cambria" w:hAnsi="Cambria" w:cs="Arial"/>
          <w:color w:val="000000"/>
        </w:rPr>
        <w:t>članka 25</w:t>
      </w:r>
      <w:r w:rsidR="00A82E11" w:rsidRPr="00F315BF">
        <w:rPr>
          <w:rFonts w:ascii="Cambria" w:hAnsi="Cambria" w:cs="Arial"/>
          <w:color w:val="000000"/>
        </w:rPr>
        <w:t>.</w:t>
      </w:r>
      <w:r w:rsidR="00A82E11">
        <w:rPr>
          <w:rFonts w:ascii="Cambria" w:hAnsi="Cambria" w:cs="Arial"/>
          <w:color w:val="000000"/>
        </w:rPr>
        <w:t xml:space="preserve"> stavka 8.</w:t>
      </w:r>
      <w:r w:rsidR="00A82E11" w:rsidRPr="00F315BF">
        <w:rPr>
          <w:rFonts w:ascii="Cambria" w:hAnsi="Cambria" w:cs="Arial"/>
          <w:color w:val="000000"/>
        </w:rPr>
        <w:t xml:space="preserve"> Zakona o poljoprivrednom zemljištu („Narodne novine“</w:t>
      </w:r>
      <w:r w:rsidR="00A82E11">
        <w:rPr>
          <w:rFonts w:ascii="Cambria" w:hAnsi="Cambria" w:cs="Arial"/>
          <w:color w:val="000000"/>
        </w:rPr>
        <w:t>, broj 20/18).</w:t>
      </w:r>
      <w:r w:rsidR="00A82E11">
        <w:rPr>
          <w:rFonts w:ascii="Cambria" w:hAnsi="Cambria" w:cs="Arial"/>
          <w:iCs/>
        </w:rPr>
        <w:t xml:space="preserve"> </w:t>
      </w:r>
    </w:p>
    <w:p w:rsidR="00497D91" w:rsidRDefault="00497D91" w:rsidP="00A8470C">
      <w:pPr>
        <w:ind w:firstLine="708"/>
        <w:jc w:val="both"/>
        <w:rPr>
          <w:rFonts w:ascii="Cambria" w:hAnsi="Cambria" w:cs="Arial"/>
        </w:rPr>
      </w:pPr>
    </w:p>
    <w:p w:rsidR="00FF7E92" w:rsidRDefault="00F30B31" w:rsidP="00FF7E92">
      <w:pPr>
        <w:ind w:firstLine="708"/>
        <w:jc w:val="both"/>
        <w:rPr>
          <w:rFonts w:ascii="Cambria" w:hAnsi="Cambria" w:cs="Arial"/>
          <w:iCs/>
        </w:rPr>
      </w:pPr>
      <w:r w:rsidRPr="00FF7E92">
        <w:rPr>
          <w:rFonts w:ascii="Cambria" w:hAnsi="Cambria" w:cs="Arial"/>
        </w:rPr>
        <w:t>Nakna</w:t>
      </w:r>
      <w:r w:rsidR="00FF7E92">
        <w:rPr>
          <w:rFonts w:ascii="Cambria" w:hAnsi="Cambria" w:cs="Arial"/>
        </w:rPr>
        <w:t xml:space="preserve">da </w:t>
      </w:r>
      <w:r w:rsidRPr="00FF7E92">
        <w:rPr>
          <w:rFonts w:ascii="Cambria" w:hAnsi="Cambria" w:cs="Arial"/>
          <w:iCs/>
        </w:rPr>
        <w:t>za promjenu namjene poljoprivrednog zemljišta</w:t>
      </w:r>
      <w:r w:rsidR="00FF7E92">
        <w:rPr>
          <w:rFonts w:ascii="Cambria" w:hAnsi="Cambria" w:cs="Arial"/>
          <w:iCs/>
        </w:rPr>
        <w:t xml:space="preserve"> plaća se kao j</w:t>
      </w:r>
      <w:r w:rsidR="00FF7E92" w:rsidRPr="00FF7E92">
        <w:rPr>
          <w:rFonts w:ascii="Cambria" w:hAnsi="Cambria" w:cs="Arial"/>
          <w:iCs/>
        </w:rPr>
        <w:t>ednokratna naknada za promjenu namjene poljoprivrednog zemljišta zbog umanjenja vrijednosti i površine poljoprivrednog zemljišta kao dobra od interesa za Republiku Hrvatsku prema površini građevinske čestice utvrđene na temelju izvršnog akta kojim se odobrava građenje, odnosno prema površini zemljišta ispod zgrade ozakonjene rješenjem o izvedenom stanju</w:t>
      </w:r>
      <w:r w:rsidR="00FF7E92">
        <w:rPr>
          <w:rFonts w:ascii="Cambria" w:hAnsi="Cambria" w:cs="Arial"/>
          <w:iCs/>
        </w:rPr>
        <w:t>.</w:t>
      </w:r>
    </w:p>
    <w:p w:rsidR="00FF7E92" w:rsidRPr="00FF7E92" w:rsidRDefault="00FF7E92" w:rsidP="00FF7E92">
      <w:pPr>
        <w:ind w:firstLine="708"/>
        <w:jc w:val="both"/>
        <w:rPr>
          <w:rFonts w:ascii="Cambria" w:hAnsi="Cambria" w:cs="Arial"/>
          <w:iCs/>
        </w:rPr>
      </w:pPr>
      <w:r w:rsidRPr="00FF7E92">
        <w:rPr>
          <w:rFonts w:ascii="Cambria" w:hAnsi="Cambria" w:cs="Arial"/>
          <w:iCs/>
        </w:rPr>
        <w:t>Promjenom namjene poljoprivrednog zemljišta smatra se i eksploatacija mineralnih sirovina te stvaranje odlagališta krutog i tekućeg otpada, izgradnja sportskih terena, terena za golf, kampova i objekata u smislu posebnog zakona.</w:t>
      </w:r>
    </w:p>
    <w:p w:rsidR="00FF7E92" w:rsidRDefault="006151E4" w:rsidP="00A8470C">
      <w:pPr>
        <w:ind w:firstLine="708"/>
        <w:jc w:val="both"/>
        <w:rPr>
          <w:rFonts w:ascii="Cambria" w:hAnsi="Cambria" w:cs="Arial"/>
          <w:iCs/>
        </w:rPr>
      </w:pPr>
      <w:r>
        <w:rPr>
          <w:rFonts w:ascii="Cambria" w:hAnsi="Cambria" w:cs="Arial"/>
          <w:iCs/>
        </w:rPr>
        <w:t>Drugim riječima, naknada za promjenu namjene poljoprivrednog zemljišta plaća se kod ishođenja građevinske dozvole ili ozakonjenja nezakonito i</w:t>
      </w:r>
      <w:r w:rsidR="005A2DB2">
        <w:rPr>
          <w:rFonts w:ascii="Cambria" w:hAnsi="Cambria" w:cs="Arial"/>
          <w:iCs/>
        </w:rPr>
        <w:t xml:space="preserve">zgrađene građevine, a </w:t>
      </w:r>
      <w:r>
        <w:rPr>
          <w:rFonts w:ascii="Cambria" w:hAnsi="Cambria" w:cs="Arial"/>
          <w:iCs/>
        </w:rPr>
        <w:t xml:space="preserve"> radi se o svojevrsnom ekološkom porezu jer se</w:t>
      </w:r>
      <w:r w:rsidR="005A2DB2">
        <w:rPr>
          <w:rFonts w:ascii="Cambria" w:hAnsi="Cambria" w:cs="Arial"/>
          <w:iCs/>
        </w:rPr>
        <w:t xml:space="preserve"> gradnjom građevine,</w:t>
      </w:r>
      <w:r>
        <w:rPr>
          <w:rFonts w:ascii="Cambria" w:hAnsi="Cambria" w:cs="Arial"/>
          <w:iCs/>
        </w:rPr>
        <w:t xml:space="preserve"> određena </w:t>
      </w:r>
      <w:r w:rsidR="005A2DB2">
        <w:rPr>
          <w:rFonts w:ascii="Cambria" w:hAnsi="Cambria" w:cs="Arial"/>
          <w:iCs/>
        </w:rPr>
        <w:t xml:space="preserve">površina poljoprivrednog zemljišta, </w:t>
      </w:r>
      <w:r w:rsidR="00137AA8">
        <w:rPr>
          <w:rFonts w:ascii="Cambria" w:hAnsi="Cambria" w:cs="Arial"/>
          <w:iCs/>
        </w:rPr>
        <w:t xml:space="preserve">trajno </w:t>
      </w:r>
      <w:r>
        <w:rPr>
          <w:rFonts w:ascii="Cambria" w:hAnsi="Cambria" w:cs="Arial"/>
          <w:iCs/>
        </w:rPr>
        <w:t>neće</w:t>
      </w:r>
      <w:r w:rsidR="00137AA8">
        <w:rPr>
          <w:rFonts w:ascii="Cambria" w:hAnsi="Cambria" w:cs="Arial"/>
          <w:iCs/>
        </w:rPr>
        <w:t xml:space="preserve"> više </w:t>
      </w:r>
      <w:r w:rsidR="00270066">
        <w:rPr>
          <w:rFonts w:ascii="Cambria" w:hAnsi="Cambria" w:cs="Arial"/>
          <w:iCs/>
        </w:rPr>
        <w:t xml:space="preserve">moći </w:t>
      </w:r>
      <w:r>
        <w:rPr>
          <w:rFonts w:ascii="Cambria" w:hAnsi="Cambria" w:cs="Arial"/>
          <w:iCs/>
        </w:rPr>
        <w:t>koristiti kao poljoprivredno.</w:t>
      </w:r>
    </w:p>
    <w:p w:rsidR="00584957" w:rsidRDefault="00584957" w:rsidP="00A8470C">
      <w:pPr>
        <w:ind w:firstLine="708"/>
        <w:jc w:val="both"/>
        <w:rPr>
          <w:rFonts w:ascii="Cambria" w:hAnsi="Cambria" w:cs="Arial"/>
          <w:iCs/>
        </w:rPr>
      </w:pPr>
      <w:r>
        <w:rPr>
          <w:rFonts w:ascii="Cambria" w:hAnsi="Cambria" w:cs="Arial"/>
          <w:iCs/>
        </w:rPr>
        <w:t xml:space="preserve">Naknada za </w:t>
      </w:r>
      <w:r w:rsidRPr="00FF7E92">
        <w:rPr>
          <w:rFonts w:ascii="Cambria" w:hAnsi="Cambria" w:cs="Arial"/>
          <w:iCs/>
        </w:rPr>
        <w:t>promjenu namjene poljoprivrednog zemljišta</w:t>
      </w:r>
      <w:r>
        <w:rPr>
          <w:rFonts w:ascii="Cambria" w:hAnsi="Cambria" w:cs="Arial"/>
          <w:iCs/>
        </w:rPr>
        <w:t xml:space="preserve"> plaća se u određenom postotku od prosječne vrijednosti zemljišta koje se prenamjenjuje</w:t>
      </w:r>
      <w:r w:rsidR="007B1DBA">
        <w:rPr>
          <w:rFonts w:ascii="Cambria" w:hAnsi="Cambria" w:cs="Arial"/>
          <w:iCs/>
        </w:rPr>
        <w:t>,</w:t>
      </w:r>
      <w:r>
        <w:rPr>
          <w:rFonts w:ascii="Cambria" w:hAnsi="Cambria" w:cs="Arial"/>
          <w:iCs/>
        </w:rPr>
        <w:t xml:space="preserve"> zavisno o</w:t>
      </w:r>
      <w:r w:rsidR="007B1DBA">
        <w:rPr>
          <w:rFonts w:ascii="Cambria" w:hAnsi="Cambria" w:cs="Arial"/>
          <w:iCs/>
        </w:rPr>
        <w:t>d</w:t>
      </w:r>
      <w:r>
        <w:rPr>
          <w:rFonts w:ascii="Cambria" w:hAnsi="Cambria" w:cs="Arial"/>
          <w:iCs/>
        </w:rPr>
        <w:t xml:space="preserve"> </w:t>
      </w:r>
      <w:r w:rsidR="007B1DBA">
        <w:rPr>
          <w:rFonts w:ascii="Cambria" w:hAnsi="Cambria" w:cs="Arial"/>
          <w:iCs/>
        </w:rPr>
        <w:t>kvalitete</w:t>
      </w:r>
      <w:r>
        <w:rPr>
          <w:rFonts w:ascii="Cambria" w:hAnsi="Cambria" w:cs="Arial"/>
          <w:iCs/>
        </w:rPr>
        <w:t xml:space="preserve"> poljoprivrednog zemljišta i da li je zemljište unutar ili izvan građevinskog područja.</w:t>
      </w:r>
    </w:p>
    <w:p w:rsidR="00497D91" w:rsidRDefault="00497D91" w:rsidP="001A7CBC">
      <w:pPr>
        <w:jc w:val="both"/>
        <w:rPr>
          <w:rFonts w:ascii="Cambria" w:hAnsi="Cambria" w:cs="Arial"/>
        </w:rPr>
      </w:pPr>
    </w:p>
    <w:p w:rsidR="001A7CBC" w:rsidRPr="001A7CBC" w:rsidRDefault="001A7CBC" w:rsidP="001A7CBC">
      <w:pPr>
        <w:jc w:val="both"/>
        <w:rPr>
          <w:rFonts w:ascii="Cambria" w:hAnsi="Cambria" w:cs="Arial"/>
          <w:iCs/>
        </w:rPr>
      </w:pPr>
      <w:r w:rsidRPr="001A7CBC">
        <w:rPr>
          <w:rFonts w:ascii="Cambria" w:hAnsi="Cambria" w:cs="Arial"/>
          <w:iCs/>
        </w:rPr>
        <w:tab/>
        <w:t>Sredstva ostvarena od naknade za promjenu namjene prihod su državnog proračuna 70% i 30% jedinica lokalne samouprave na čijem se području poljoprivredno zemljište nalazi.</w:t>
      </w:r>
    </w:p>
    <w:p w:rsidR="001A7CBC" w:rsidRDefault="001A7CBC" w:rsidP="001A7CBC">
      <w:pPr>
        <w:jc w:val="both"/>
        <w:rPr>
          <w:rFonts w:ascii="Cambria" w:hAnsi="Cambria" w:cs="Arial"/>
        </w:rPr>
      </w:pPr>
    </w:p>
    <w:p w:rsidR="00285657" w:rsidRPr="00285657" w:rsidRDefault="00285657" w:rsidP="00285657">
      <w:pPr>
        <w:jc w:val="both"/>
        <w:rPr>
          <w:rFonts w:ascii="Cambria" w:hAnsi="Cambria" w:cs="Arial"/>
          <w:iCs/>
        </w:rPr>
      </w:pPr>
      <w:r>
        <w:rPr>
          <w:rFonts w:ascii="Cambria" w:hAnsi="Cambria" w:cs="Arial"/>
          <w:iCs/>
        </w:rPr>
        <w:tab/>
      </w:r>
      <w:r w:rsidRPr="00285657">
        <w:rPr>
          <w:rFonts w:ascii="Cambria" w:hAnsi="Cambria" w:cs="Arial"/>
          <w:iCs/>
        </w:rPr>
        <w:t>Sukladno članku 25. stavku 7. Zakona o poljoprivrednom zemljištu, sredstva ostvarena od promjene namjene koja su prihod jedinica lokalne samouprave</w:t>
      </w:r>
      <w:r w:rsidR="00205456">
        <w:rPr>
          <w:rFonts w:ascii="Cambria" w:hAnsi="Cambria" w:cs="Arial"/>
          <w:iCs/>
        </w:rPr>
        <w:t>,</w:t>
      </w:r>
      <w:r w:rsidRPr="00285657">
        <w:rPr>
          <w:rFonts w:ascii="Cambria" w:hAnsi="Cambria" w:cs="Arial"/>
          <w:iCs/>
        </w:rPr>
        <w:t xml:space="preserve"> namijenjena su isključivo za okrupnjavanje, navodnjavanje, privođenje funkciji i povećanje vrijednosti poljoprivrednog zemljišta</w:t>
      </w:r>
      <w:r w:rsidR="00000366">
        <w:rPr>
          <w:rFonts w:ascii="Cambria" w:hAnsi="Cambria" w:cs="Arial"/>
          <w:iCs/>
        </w:rPr>
        <w:t>, a ovim Programom planira se korištenje prihoda od nakande za</w:t>
      </w:r>
      <w:r w:rsidR="00000366">
        <w:rPr>
          <w:rFonts w:ascii="Cambria" w:hAnsi="Cambria" w:cs="Arial"/>
        </w:rPr>
        <w:t xml:space="preserve"> okrupnjavanje i povećavanje vrijednosti poljoprivrednog zemljišta.</w:t>
      </w:r>
    </w:p>
    <w:p w:rsidR="00497D91" w:rsidRDefault="00497D91" w:rsidP="00A8470C">
      <w:pPr>
        <w:ind w:firstLine="708"/>
        <w:jc w:val="both"/>
        <w:rPr>
          <w:rFonts w:ascii="Cambria" w:hAnsi="Cambria" w:cs="Arial"/>
        </w:rPr>
      </w:pPr>
    </w:p>
    <w:p w:rsidR="00205456" w:rsidRDefault="00205456" w:rsidP="00A8470C">
      <w:pPr>
        <w:ind w:firstLine="708"/>
        <w:jc w:val="both"/>
        <w:rPr>
          <w:rFonts w:ascii="Cambria" w:hAnsi="Cambria" w:cs="Arial"/>
        </w:rPr>
      </w:pPr>
      <w:r>
        <w:rPr>
          <w:rFonts w:ascii="Cambria" w:hAnsi="Cambria" w:cs="Arial"/>
        </w:rPr>
        <w:t xml:space="preserve">Ovim </w:t>
      </w:r>
      <w:r w:rsidR="00A8470C" w:rsidRPr="00D66DBB">
        <w:rPr>
          <w:rFonts w:ascii="Cambria" w:hAnsi="Cambria" w:cs="Arial"/>
        </w:rPr>
        <w:t>Program</w:t>
      </w:r>
      <w:r>
        <w:rPr>
          <w:rFonts w:ascii="Cambria" w:hAnsi="Cambria" w:cs="Arial"/>
        </w:rPr>
        <w:t>om</w:t>
      </w:r>
      <w:r w:rsidR="00A8470C" w:rsidRPr="00D66DBB">
        <w:rPr>
          <w:rFonts w:ascii="Cambria" w:hAnsi="Cambria" w:cs="Arial"/>
        </w:rPr>
        <w:t xml:space="preserve"> planiran</w:t>
      </w:r>
      <w:r>
        <w:rPr>
          <w:rFonts w:ascii="Cambria" w:hAnsi="Cambria" w:cs="Arial"/>
        </w:rPr>
        <w:t xml:space="preserve"> je</w:t>
      </w:r>
      <w:r w:rsidRPr="00D66DBB">
        <w:rPr>
          <w:rFonts w:ascii="Cambria" w:hAnsi="Cambria" w:cs="Arial"/>
        </w:rPr>
        <w:t xml:space="preserve"> prihod </w:t>
      </w:r>
      <w:r>
        <w:rPr>
          <w:rFonts w:ascii="Cambria" w:hAnsi="Cambria" w:cs="Arial"/>
        </w:rPr>
        <w:t>od naknade za promjenu namjene za poljoprivredno zemljište</w:t>
      </w:r>
      <w:r w:rsidR="006649EF">
        <w:rPr>
          <w:rFonts w:ascii="Cambria" w:hAnsi="Cambria" w:cs="Arial"/>
        </w:rPr>
        <w:t xml:space="preserve"> za 2019</w:t>
      </w:r>
      <w:r w:rsidRPr="00D66DBB">
        <w:rPr>
          <w:rFonts w:ascii="Cambria" w:hAnsi="Cambria" w:cs="Arial"/>
        </w:rPr>
        <w:t>. g</w:t>
      </w:r>
      <w:r>
        <w:rPr>
          <w:rFonts w:ascii="Cambria" w:hAnsi="Cambria" w:cs="Arial"/>
        </w:rPr>
        <w:t>., u visini od svega 2</w:t>
      </w:r>
      <w:r w:rsidR="006649EF">
        <w:rPr>
          <w:rFonts w:ascii="Cambria" w:hAnsi="Cambria" w:cs="Arial"/>
        </w:rPr>
        <w:t>.0</w:t>
      </w:r>
      <w:r w:rsidRPr="00D66DBB">
        <w:rPr>
          <w:rFonts w:ascii="Cambria" w:hAnsi="Cambria" w:cs="Arial"/>
        </w:rPr>
        <w:t>00.00 kuna</w:t>
      </w:r>
      <w:r>
        <w:rPr>
          <w:rFonts w:ascii="Cambria" w:hAnsi="Cambria" w:cs="Arial"/>
        </w:rPr>
        <w:t xml:space="preserve">, </w:t>
      </w:r>
      <w:r w:rsidR="006649EF">
        <w:rPr>
          <w:rFonts w:ascii="Cambria" w:hAnsi="Cambria" w:cs="Arial"/>
        </w:rPr>
        <w:t xml:space="preserve">sukladno </w:t>
      </w:r>
      <w:r w:rsidR="007E3CF7">
        <w:rPr>
          <w:rFonts w:ascii="Cambria" w:hAnsi="Cambria" w:cs="Arial"/>
        </w:rPr>
        <w:t xml:space="preserve">očekivanom </w:t>
      </w:r>
      <w:r w:rsidR="006649EF">
        <w:rPr>
          <w:rFonts w:ascii="Cambria" w:hAnsi="Cambria" w:cs="Arial"/>
        </w:rPr>
        <w:t>ostvarenom prihodu Grada Ludbrega za 2018.</w:t>
      </w:r>
    </w:p>
    <w:p w:rsidR="00497D91" w:rsidRPr="00D66DBB" w:rsidRDefault="00497D91" w:rsidP="00A8470C">
      <w:pPr>
        <w:ind w:firstLine="708"/>
        <w:jc w:val="both"/>
        <w:rPr>
          <w:rFonts w:ascii="Cambria" w:hAnsi="Cambria" w:cs="Arial"/>
        </w:rPr>
      </w:pPr>
    </w:p>
    <w:p w:rsidR="00F56F9D" w:rsidRPr="007D06F7" w:rsidRDefault="00C33DF6" w:rsidP="007D06F7">
      <w:pPr>
        <w:ind w:firstLine="709"/>
        <w:jc w:val="both"/>
        <w:rPr>
          <w:rFonts w:ascii="Cambria" w:hAnsi="Cambria" w:cs="Arial"/>
          <w:bCs/>
        </w:rPr>
      </w:pPr>
      <w:r w:rsidRPr="007D06F7">
        <w:rPr>
          <w:rFonts w:ascii="Cambria" w:hAnsi="Cambria" w:cs="Arial"/>
        </w:rPr>
        <w:t>Slijedom naprijed navedenog predlažemo Gradskom vijeću usvajanje prijedloga Programa</w:t>
      </w:r>
      <w:r w:rsidR="007D06F7" w:rsidRPr="007D06F7">
        <w:rPr>
          <w:rFonts w:ascii="Cambria" w:hAnsi="Cambria" w:cs="Arial"/>
        </w:rPr>
        <w:t xml:space="preserve"> korištenja sredstava od naknade </w:t>
      </w:r>
      <w:r w:rsidR="007D06F7" w:rsidRPr="007D06F7">
        <w:rPr>
          <w:rFonts w:ascii="Cambria" w:hAnsi="Cambria" w:cs="Arial"/>
          <w:bCs/>
        </w:rPr>
        <w:t>za promjenu namjene</w:t>
      </w:r>
      <w:r w:rsidR="007D06F7">
        <w:rPr>
          <w:rFonts w:ascii="Cambria" w:hAnsi="Cambria" w:cs="Arial"/>
          <w:bCs/>
        </w:rPr>
        <w:t xml:space="preserve"> </w:t>
      </w:r>
      <w:r w:rsidR="007D06F7" w:rsidRPr="007D06F7">
        <w:rPr>
          <w:rFonts w:ascii="Cambria" w:hAnsi="Cambria" w:cs="Arial"/>
          <w:bCs/>
        </w:rPr>
        <w:t>poljoprivrednog zemljišta</w:t>
      </w:r>
      <w:r w:rsidR="007D06F7" w:rsidRPr="007D06F7">
        <w:rPr>
          <w:rFonts w:ascii="Cambria" w:hAnsi="Cambria" w:cs="Arial"/>
        </w:rPr>
        <w:t xml:space="preserve"> za 201</w:t>
      </w:r>
      <w:r w:rsidR="00765448">
        <w:rPr>
          <w:rFonts w:ascii="Cambria" w:hAnsi="Cambria" w:cs="Arial"/>
        </w:rPr>
        <w:t>9</w:t>
      </w:r>
      <w:r w:rsidR="007D06F7" w:rsidRPr="007D06F7">
        <w:rPr>
          <w:rFonts w:ascii="Cambria" w:hAnsi="Cambria" w:cs="Arial"/>
        </w:rPr>
        <w:t>. g.</w:t>
      </w:r>
      <w:r w:rsidRPr="007D06F7">
        <w:rPr>
          <w:rFonts w:ascii="Cambria" w:hAnsi="Cambria" w:cs="Arial"/>
        </w:rPr>
        <w:t xml:space="preserve">, u </w:t>
      </w:r>
      <w:r w:rsidR="00B1659B" w:rsidRPr="007D06F7">
        <w:rPr>
          <w:rFonts w:ascii="Cambria" w:hAnsi="Cambria" w:cs="Arial"/>
        </w:rPr>
        <w:t xml:space="preserve"> </w:t>
      </w:r>
      <w:r w:rsidR="00497D91" w:rsidRPr="007D06F7">
        <w:rPr>
          <w:rFonts w:ascii="Cambria" w:hAnsi="Cambria" w:cs="Arial"/>
        </w:rPr>
        <w:t>predloženom sadržaju.</w:t>
      </w:r>
    </w:p>
    <w:sectPr w:rsidR="00F56F9D" w:rsidRPr="007D06F7" w:rsidSect="00C53F0D">
      <w:footerReference w:type="default" r:id="rId10"/>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FF9" w:rsidRDefault="00A17FF9" w:rsidP="006E4CB5">
      <w:r>
        <w:separator/>
      </w:r>
    </w:p>
  </w:endnote>
  <w:endnote w:type="continuationSeparator" w:id="0">
    <w:p w:rsidR="00A17FF9" w:rsidRDefault="00A17FF9" w:rsidP="006E4C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CB5" w:rsidRDefault="006E4CB5">
    <w:pPr>
      <w:pStyle w:val="Podnoje"/>
      <w:jc w:val="right"/>
    </w:pPr>
  </w:p>
  <w:p w:rsidR="006E4CB5" w:rsidRDefault="006E4CB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FF9" w:rsidRDefault="00A17FF9" w:rsidP="006E4CB5">
      <w:r>
        <w:separator/>
      </w:r>
    </w:p>
  </w:footnote>
  <w:footnote w:type="continuationSeparator" w:id="0">
    <w:p w:rsidR="00A17FF9" w:rsidRDefault="00A17FF9" w:rsidP="006E4C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1FA8"/>
    <w:multiLevelType w:val="hybridMultilevel"/>
    <w:tmpl w:val="002CE34A"/>
    <w:lvl w:ilvl="0" w:tplc="041A0001">
      <w:numFmt w:val="bullet"/>
      <w:lvlText w:val=""/>
      <w:lvlJc w:val="left"/>
      <w:pPr>
        <w:tabs>
          <w:tab w:val="num" w:pos="720"/>
        </w:tabs>
        <w:ind w:left="720" w:hanging="360"/>
      </w:pPr>
      <w:rPr>
        <w:rFonts w:ascii="Symbol" w:eastAsia="Times New Roman"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187D223A"/>
    <w:multiLevelType w:val="hybridMultilevel"/>
    <w:tmpl w:val="54628CB4"/>
    <w:lvl w:ilvl="0" w:tplc="6A4EB80E">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1C6453DD"/>
    <w:multiLevelType w:val="hybridMultilevel"/>
    <w:tmpl w:val="326A841C"/>
    <w:lvl w:ilvl="0" w:tplc="8578F08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23274575"/>
    <w:multiLevelType w:val="hybridMultilevel"/>
    <w:tmpl w:val="D4F8D320"/>
    <w:lvl w:ilvl="0" w:tplc="3866F83E">
      <w:numFmt w:val="bullet"/>
      <w:lvlText w:val="-"/>
      <w:lvlJc w:val="left"/>
      <w:pPr>
        <w:tabs>
          <w:tab w:val="num" w:pos="1080"/>
        </w:tabs>
        <w:ind w:left="1080" w:hanging="360"/>
      </w:pPr>
      <w:rPr>
        <w:rFonts w:ascii="Tahoma" w:eastAsia="Times New Roman" w:hAnsi="Tahoma"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39AC2F62"/>
    <w:multiLevelType w:val="hybridMultilevel"/>
    <w:tmpl w:val="677A17D4"/>
    <w:lvl w:ilvl="0" w:tplc="E7A2AE40">
      <w:numFmt w:val="bullet"/>
      <w:lvlText w:val="-"/>
      <w:lvlJc w:val="left"/>
      <w:pPr>
        <w:tabs>
          <w:tab w:val="num" w:pos="720"/>
        </w:tabs>
        <w:ind w:left="720" w:hanging="360"/>
      </w:pPr>
      <w:rPr>
        <w:rFonts w:ascii="Times-Roman" w:eastAsia="Times New Roman" w:hAnsi="Times-Roman" w:cs="Times-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3D983D39"/>
    <w:multiLevelType w:val="hybridMultilevel"/>
    <w:tmpl w:val="1CBCA05C"/>
    <w:lvl w:ilvl="0" w:tplc="3866F83E">
      <w:numFmt w:val="bullet"/>
      <w:lvlText w:val="-"/>
      <w:lvlJc w:val="left"/>
      <w:pPr>
        <w:tabs>
          <w:tab w:val="num" w:pos="360"/>
        </w:tabs>
        <w:ind w:left="360" w:hanging="360"/>
      </w:pPr>
      <w:rPr>
        <w:rFonts w:ascii="Tahoma" w:eastAsia="Times New Roman" w:hAnsi="Tahoma" w:cs="Tahoma" w:hint="default"/>
      </w:rPr>
    </w:lvl>
    <w:lvl w:ilvl="1" w:tplc="041A0003" w:tentative="1">
      <w:start w:val="1"/>
      <w:numFmt w:val="bullet"/>
      <w:lvlText w:val="o"/>
      <w:lvlJc w:val="left"/>
      <w:pPr>
        <w:tabs>
          <w:tab w:val="num" w:pos="720"/>
        </w:tabs>
        <w:ind w:left="720" w:hanging="360"/>
      </w:pPr>
      <w:rPr>
        <w:rFonts w:ascii="Courier New" w:hAnsi="Courier New" w:cs="Courier New"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6">
    <w:nsid w:val="3F822207"/>
    <w:multiLevelType w:val="hybridMultilevel"/>
    <w:tmpl w:val="2DAA5B4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408F7B3C"/>
    <w:multiLevelType w:val="hybridMultilevel"/>
    <w:tmpl w:val="129AEE2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46684727"/>
    <w:multiLevelType w:val="hybridMultilevel"/>
    <w:tmpl w:val="E59296B4"/>
    <w:lvl w:ilvl="0" w:tplc="041A000F">
      <w:start w:val="1"/>
      <w:numFmt w:val="decimal"/>
      <w:lvlText w:val="%1."/>
      <w:lvlJc w:val="left"/>
      <w:pPr>
        <w:tabs>
          <w:tab w:val="num" w:pos="360"/>
        </w:tabs>
        <w:ind w:left="360" w:hanging="360"/>
      </w:pPr>
      <w:rPr>
        <w:rFont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4D5C1974"/>
    <w:multiLevelType w:val="hybridMultilevel"/>
    <w:tmpl w:val="341A5404"/>
    <w:lvl w:ilvl="0" w:tplc="8578F0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5503074"/>
    <w:multiLevelType w:val="hybridMultilevel"/>
    <w:tmpl w:val="917E29E8"/>
    <w:lvl w:ilvl="0" w:tplc="DBA0272E">
      <w:numFmt w:val="bullet"/>
      <w:lvlText w:val="-"/>
      <w:lvlJc w:val="left"/>
      <w:pPr>
        <w:ind w:left="1485" w:hanging="360"/>
      </w:pPr>
      <w:rPr>
        <w:rFonts w:ascii="Times New Roman" w:eastAsia="Times New Roman" w:hAnsi="Times New Roman" w:cs="Times New Roman"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11">
    <w:nsid w:val="5C8B02F5"/>
    <w:multiLevelType w:val="hybridMultilevel"/>
    <w:tmpl w:val="9E70B37C"/>
    <w:lvl w:ilvl="0" w:tplc="6A4EB80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5"/>
  </w:num>
  <w:num w:numId="6">
    <w:abstractNumId w:val="11"/>
  </w:num>
  <w:num w:numId="7">
    <w:abstractNumId w:val="3"/>
  </w:num>
  <w:num w:numId="8">
    <w:abstractNumId w:val="1"/>
  </w:num>
  <w:num w:numId="9">
    <w:abstractNumId w:val="8"/>
  </w:num>
  <w:num w:numId="10">
    <w:abstractNumId w:val="9"/>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68531C"/>
    <w:rsid w:val="00000366"/>
    <w:rsid w:val="00013A76"/>
    <w:rsid w:val="000174EE"/>
    <w:rsid w:val="000228BC"/>
    <w:rsid w:val="00042BF2"/>
    <w:rsid w:val="0004566F"/>
    <w:rsid w:val="000522E8"/>
    <w:rsid w:val="00053DF6"/>
    <w:rsid w:val="00055120"/>
    <w:rsid w:val="000553C1"/>
    <w:rsid w:val="00065032"/>
    <w:rsid w:val="00082513"/>
    <w:rsid w:val="000841D7"/>
    <w:rsid w:val="00086CAC"/>
    <w:rsid w:val="00091254"/>
    <w:rsid w:val="00096378"/>
    <w:rsid w:val="000A16FE"/>
    <w:rsid w:val="000A1D6C"/>
    <w:rsid w:val="000A2074"/>
    <w:rsid w:val="000A39C3"/>
    <w:rsid w:val="000B7F02"/>
    <w:rsid w:val="000D700B"/>
    <w:rsid w:val="000E1A58"/>
    <w:rsid w:val="00115CC4"/>
    <w:rsid w:val="001175AD"/>
    <w:rsid w:val="00117C1D"/>
    <w:rsid w:val="001225B8"/>
    <w:rsid w:val="00124ABB"/>
    <w:rsid w:val="00136CDB"/>
    <w:rsid w:val="00137AA8"/>
    <w:rsid w:val="001528D0"/>
    <w:rsid w:val="00154BBF"/>
    <w:rsid w:val="0016044C"/>
    <w:rsid w:val="00164C9B"/>
    <w:rsid w:val="00167763"/>
    <w:rsid w:val="00175638"/>
    <w:rsid w:val="00185A75"/>
    <w:rsid w:val="0019363B"/>
    <w:rsid w:val="00193816"/>
    <w:rsid w:val="00197DFB"/>
    <w:rsid w:val="001A3887"/>
    <w:rsid w:val="001A7CBC"/>
    <w:rsid w:val="001B3EAD"/>
    <w:rsid w:val="001C4DF5"/>
    <w:rsid w:val="001D487A"/>
    <w:rsid w:val="001D48E8"/>
    <w:rsid w:val="001E1590"/>
    <w:rsid w:val="001F031B"/>
    <w:rsid w:val="001F7F9F"/>
    <w:rsid w:val="00205456"/>
    <w:rsid w:val="0020649C"/>
    <w:rsid w:val="00213460"/>
    <w:rsid w:val="00215124"/>
    <w:rsid w:val="002152D3"/>
    <w:rsid w:val="00220295"/>
    <w:rsid w:val="0022304B"/>
    <w:rsid w:val="002236FD"/>
    <w:rsid w:val="0024231B"/>
    <w:rsid w:val="00253F54"/>
    <w:rsid w:val="002556B0"/>
    <w:rsid w:val="00256DB7"/>
    <w:rsid w:val="002657B2"/>
    <w:rsid w:val="00270066"/>
    <w:rsid w:val="002745B6"/>
    <w:rsid w:val="00285657"/>
    <w:rsid w:val="00291C6D"/>
    <w:rsid w:val="00292E4C"/>
    <w:rsid w:val="00295EDE"/>
    <w:rsid w:val="002A08E8"/>
    <w:rsid w:val="002A2966"/>
    <w:rsid w:val="002A2A04"/>
    <w:rsid w:val="002A5CDB"/>
    <w:rsid w:val="002A6859"/>
    <w:rsid w:val="002C49E8"/>
    <w:rsid w:val="002C5F3B"/>
    <w:rsid w:val="002C6F19"/>
    <w:rsid w:val="002D3A0A"/>
    <w:rsid w:val="002D64A7"/>
    <w:rsid w:val="002E4A54"/>
    <w:rsid w:val="002F1DCB"/>
    <w:rsid w:val="002F205B"/>
    <w:rsid w:val="003045A2"/>
    <w:rsid w:val="00327961"/>
    <w:rsid w:val="00327B65"/>
    <w:rsid w:val="003323B6"/>
    <w:rsid w:val="00333276"/>
    <w:rsid w:val="003341FF"/>
    <w:rsid w:val="0033662E"/>
    <w:rsid w:val="00341ED0"/>
    <w:rsid w:val="003421D1"/>
    <w:rsid w:val="0034226E"/>
    <w:rsid w:val="0034361A"/>
    <w:rsid w:val="00347878"/>
    <w:rsid w:val="00347BED"/>
    <w:rsid w:val="003609A9"/>
    <w:rsid w:val="00361F5E"/>
    <w:rsid w:val="00365CD1"/>
    <w:rsid w:val="003733FC"/>
    <w:rsid w:val="00377EF5"/>
    <w:rsid w:val="003802F4"/>
    <w:rsid w:val="003809D6"/>
    <w:rsid w:val="00384FA2"/>
    <w:rsid w:val="003917D6"/>
    <w:rsid w:val="003921DB"/>
    <w:rsid w:val="00392717"/>
    <w:rsid w:val="00396750"/>
    <w:rsid w:val="003C2E1E"/>
    <w:rsid w:val="003C362B"/>
    <w:rsid w:val="003D408C"/>
    <w:rsid w:val="003E11FA"/>
    <w:rsid w:val="003E1543"/>
    <w:rsid w:val="003E52A8"/>
    <w:rsid w:val="003F613E"/>
    <w:rsid w:val="003F71BF"/>
    <w:rsid w:val="00420D58"/>
    <w:rsid w:val="004301B7"/>
    <w:rsid w:val="0043310C"/>
    <w:rsid w:val="00437350"/>
    <w:rsid w:val="004429F5"/>
    <w:rsid w:val="0044335E"/>
    <w:rsid w:val="00444F98"/>
    <w:rsid w:val="00445797"/>
    <w:rsid w:val="0045478B"/>
    <w:rsid w:val="004620BC"/>
    <w:rsid w:val="00463F2E"/>
    <w:rsid w:val="0047551A"/>
    <w:rsid w:val="00476DC4"/>
    <w:rsid w:val="00490119"/>
    <w:rsid w:val="0049707F"/>
    <w:rsid w:val="00497D91"/>
    <w:rsid w:val="004A2912"/>
    <w:rsid w:val="004B7444"/>
    <w:rsid w:val="004D3558"/>
    <w:rsid w:val="004D505A"/>
    <w:rsid w:val="004D5BD9"/>
    <w:rsid w:val="004E1415"/>
    <w:rsid w:val="004E1C13"/>
    <w:rsid w:val="004E47CC"/>
    <w:rsid w:val="004E7E9C"/>
    <w:rsid w:val="004F543C"/>
    <w:rsid w:val="004F7F3F"/>
    <w:rsid w:val="0050147D"/>
    <w:rsid w:val="005072FA"/>
    <w:rsid w:val="00510CC7"/>
    <w:rsid w:val="005133D7"/>
    <w:rsid w:val="0051564E"/>
    <w:rsid w:val="00522B7F"/>
    <w:rsid w:val="00526562"/>
    <w:rsid w:val="005406D7"/>
    <w:rsid w:val="00562365"/>
    <w:rsid w:val="00566727"/>
    <w:rsid w:val="00566AF0"/>
    <w:rsid w:val="005704BC"/>
    <w:rsid w:val="00574B9E"/>
    <w:rsid w:val="005750C3"/>
    <w:rsid w:val="005771D0"/>
    <w:rsid w:val="00584896"/>
    <w:rsid w:val="00584957"/>
    <w:rsid w:val="005862A6"/>
    <w:rsid w:val="005A2DB2"/>
    <w:rsid w:val="005B02F0"/>
    <w:rsid w:val="005B2356"/>
    <w:rsid w:val="005B2A0E"/>
    <w:rsid w:val="005D4C3D"/>
    <w:rsid w:val="005D58AB"/>
    <w:rsid w:val="005E048B"/>
    <w:rsid w:val="005E0BE2"/>
    <w:rsid w:val="005E6E5E"/>
    <w:rsid w:val="005F2BE7"/>
    <w:rsid w:val="005F4145"/>
    <w:rsid w:val="006033DB"/>
    <w:rsid w:val="0060691A"/>
    <w:rsid w:val="006106B8"/>
    <w:rsid w:val="00610D41"/>
    <w:rsid w:val="00614E0A"/>
    <w:rsid w:val="006151E4"/>
    <w:rsid w:val="00622BA2"/>
    <w:rsid w:val="00633BDA"/>
    <w:rsid w:val="00654392"/>
    <w:rsid w:val="006649EF"/>
    <w:rsid w:val="00676A64"/>
    <w:rsid w:val="00680B2E"/>
    <w:rsid w:val="00683A2C"/>
    <w:rsid w:val="00684243"/>
    <w:rsid w:val="0068531C"/>
    <w:rsid w:val="006863BA"/>
    <w:rsid w:val="00686AA3"/>
    <w:rsid w:val="006901C0"/>
    <w:rsid w:val="006933FA"/>
    <w:rsid w:val="006B44C4"/>
    <w:rsid w:val="006B7689"/>
    <w:rsid w:val="006D2A8F"/>
    <w:rsid w:val="006E173D"/>
    <w:rsid w:val="006E4CB5"/>
    <w:rsid w:val="006E5B37"/>
    <w:rsid w:val="007006E9"/>
    <w:rsid w:val="00710857"/>
    <w:rsid w:val="007133F8"/>
    <w:rsid w:val="00715A9B"/>
    <w:rsid w:val="00720D82"/>
    <w:rsid w:val="00725131"/>
    <w:rsid w:val="00725F0F"/>
    <w:rsid w:val="007422BA"/>
    <w:rsid w:val="00750D42"/>
    <w:rsid w:val="007516AE"/>
    <w:rsid w:val="00754610"/>
    <w:rsid w:val="0075471F"/>
    <w:rsid w:val="00760677"/>
    <w:rsid w:val="00761294"/>
    <w:rsid w:val="00765448"/>
    <w:rsid w:val="00767DD4"/>
    <w:rsid w:val="00776ECE"/>
    <w:rsid w:val="00777099"/>
    <w:rsid w:val="007778C4"/>
    <w:rsid w:val="007841CE"/>
    <w:rsid w:val="00794FC7"/>
    <w:rsid w:val="0079632C"/>
    <w:rsid w:val="00796959"/>
    <w:rsid w:val="007A1B99"/>
    <w:rsid w:val="007B05BC"/>
    <w:rsid w:val="007B1DBA"/>
    <w:rsid w:val="007B28EA"/>
    <w:rsid w:val="007B3F5E"/>
    <w:rsid w:val="007D06F7"/>
    <w:rsid w:val="007D2A4E"/>
    <w:rsid w:val="007D74EE"/>
    <w:rsid w:val="007E0495"/>
    <w:rsid w:val="007E0C0D"/>
    <w:rsid w:val="007E35A6"/>
    <w:rsid w:val="007E3CF7"/>
    <w:rsid w:val="007E653A"/>
    <w:rsid w:val="008017DE"/>
    <w:rsid w:val="008036A6"/>
    <w:rsid w:val="00810FE0"/>
    <w:rsid w:val="00824E01"/>
    <w:rsid w:val="00832FFA"/>
    <w:rsid w:val="00844875"/>
    <w:rsid w:val="00847FBB"/>
    <w:rsid w:val="00854B9B"/>
    <w:rsid w:val="00856C73"/>
    <w:rsid w:val="008625C9"/>
    <w:rsid w:val="0087624B"/>
    <w:rsid w:val="00891CDD"/>
    <w:rsid w:val="00894584"/>
    <w:rsid w:val="008A14E9"/>
    <w:rsid w:val="008A4AE7"/>
    <w:rsid w:val="008A4E39"/>
    <w:rsid w:val="008A7331"/>
    <w:rsid w:val="008C6840"/>
    <w:rsid w:val="008D3E23"/>
    <w:rsid w:val="008E0AB8"/>
    <w:rsid w:val="008E1013"/>
    <w:rsid w:val="008F3CCC"/>
    <w:rsid w:val="008F4045"/>
    <w:rsid w:val="00900801"/>
    <w:rsid w:val="0090463D"/>
    <w:rsid w:val="00906005"/>
    <w:rsid w:val="00906195"/>
    <w:rsid w:val="00911C88"/>
    <w:rsid w:val="00914F55"/>
    <w:rsid w:val="009154EF"/>
    <w:rsid w:val="00917459"/>
    <w:rsid w:val="00923A0D"/>
    <w:rsid w:val="00943310"/>
    <w:rsid w:val="00943E4D"/>
    <w:rsid w:val="009500E5"/>
    <w:rsid w:val="00951B81"/>
    <w:rsid w:val="00953456"/>
    <w:rsid w:val="00954B5C"/>
    <w:rsid w:val="009579C1"/>
    <w:rsid w:val="00957E48"/>
    <w:rsid w:val="0096308D"/>
    <w:rsid w:val="009742D1"/>
    <w:rsid w:val="00975DF0"/>
    <w:rsid w:val="00976DED"/>
    <w:rsid w:val="00977FD1"/>
    <w:rsid w:val="00985F86"/>
    <w:rsid w:val="00992D2B"/>
    <w:rsid w:val="0099365C"/>
    <w:rsid w:val="009941E5"/>
    <w:rsid w:val="009A3331"/>
    <w:rsid w:val="009B2591"/>
    <w:rsid w:val="009B275C"/>
    <w:rsid w:val="009D5F8F"/>
    <w:rsid w:val="009D71AF"/>
    <w:rsid w:val="009D7BB8"/>
    <w:rsid w:val="009E2D8E"/>
    <w:rsid w:val="009F048A"/>
    <w:rsid w:val="009F070B"/>
    <w:rsid w:val="009F1BA3"/>
    <w:rsid w:val="009F5FD5"/>
    <w:rsid w:val="00A00793"/>
    <w:rsid w:val="00A0430F"/>
    <w:rsid w:val="00A17234"/>
    <w:rsid w:val="00A17FF9"/>
    <w:rsid w:val="00A36EA5"/>
    <w:rsid w:val="00A66221"/>
    <w:rsid w:val="00A70516"/>
    <w:rsid w:val="00A82E11"/>
    <w:rsid w:val="00A8470C"/>
    <w:rsid w:val="00A87413"/>
    <w:rsid w:val="00AA3283"/>
    <w:rsid w:val="00AA652A"/>
    <w:rsid w:val="00AB5D7B"/>
    <w:rsid w:val="00AC0886"/>
    <w:rsid w:val="00AC20C8"/>
    <w:rsid w:val="00AC25F0"/>
    <w:rsid w:val="00AD2C55"/>
    <w:rsid w:val="00AD6545"/>
    <w:rsid w:val="00AE1004"/>
    <w:rsid w:val="00AE58DD"/>
    <w:rsid w:val="00AE6496"/>
    <w:rsid w:val="00AE678D"/>
    <w:rsid w:val="00AE6BAE"/>
    <w:rsid w:val="00AF0882"/>
    <w:rsid w:val="00AF26E6"/>
    <w:rsid w:val="00B02795"/>
    <w:rsid w:val="00B06936"/>
    <w:rsid w:val="00B07086"/>
    <w:rsid w:val="00B10151"/>
    <w:rsid w:val="00B1659B"/>
    <w:rsid w:val="00B24262"/>
    <w:rsid w:val="00B33BDC"/>
    <w:rsid w:val="00B36173"/>
    <w:rsid w:val="00B36DD8"/>
    <w:rsid w:val="00B37F54"/>
    <w:rsid w:val="00B45D9F"/>
    <w:rsid w:val="00B46F3A"/>
    <w:rsid w:val="00B55207"/>
    <w:rsid w:val="00B5599E"/>
    <w:rsid w:val="00B60B0D"/>
    <w:rsid w:val="00B62E92"/>
    <w:rsid w:val="00B810A1"/>
    <w:rsid w:val="00B822A5"/>
    <w:rsid w:val="00B85326"/>
    <w:rsid w:val="00B86F45"/>
    <w:rsid w:val="00BA4102"/>
    <w:rsid w:val="00BB1296"/>
    <w:rsid w:val="00BC28E6"/>
    <w:rsid w:val="00BD5D91"/>
    <w:rsid w:val="00C00753"/>
    <w:rsid w:val="00C278EF"/>
    <w:rsid w:val="00C3189A"/>
    <w:rsid w:val="00C33DF6"/>
    <w:rsid w:val="00C34744"/>
    <w:rsid w:val="00C35DC8"/>
    <w:rsid w:val="00C448CC"/>
    <w:rsid w:val="00C4503D"/>
    <w:rsid w:val="00C461CB"/>
    <w:rsid w:val="00C53F0D"/>
    <w:rsid w:val="00C54435"/>
    <w:rsid w:val="00C558A7"/>
    <w:rsid w:val="00C605B1"/>
    <w:rsid w:val="00C61AF1"/>
    <w:rsid w:val="00C643E9"/>
    <w:rsid w:val="00C71729"/>
    <w:rsid w:val="00C71DCA"/>
    <w:rsid w:val="00C75686"/>
    <w:rsid w:val="00C766A0"/>
    <w:rsid w:val="00C827EB"/>
    <w:rsid w:val="00C84D5E"/>
    <w:rsid w:val="00CA1071"/>
    <w:rsid w:val="00CA1977"/>
    <w:rsid w:val="00CA4227"/>
    <w:rsid w:val="00CA4569"/>
    <w:rsid w:val="00CA6110"/>
    <w:rsid w:val="00CB2BA2"/>
    <w:rsid w:val="00CB4AE7"/>
    <w:rsid w:val="00CB4C1A"/>
    <w:rsid w:val="00CB5821"/>
    <w:rsid w:val="00CB61D2"/>
    <w:rsid w:val="00CB7738"/>
    <w:rsid w:val="00CD03C2"/>
    <w:rsid w:val="00CD592C"/>
    <w:rsid w:val="00CD66EB"/>
    <w:rsid w:val="00CE666D"/>
    <w:rsid w:val="00CF2B77"/>
    <w:rsid w:val="00D04397"/>
    <w:rsid w:val="00D10D80"/>
    <w:rsid w:val="00D171EC"/>
    <w:rsid w:val="00D20E6E"/>
    <w:rsid w:val="00D255B7"/>
    <w:rsid w:val="00D438CC"/>
    <w:rsid w:val="00D5559E"/>
    <w:rsid w:val="00D55D1D"/>
    <w:rsid w:val="00D575BD"/>
    <w:rsid w:val="00D618C4"/>
    <w:rsid w:val="00D6699F"/>
    <w:rsid w:val="00D66DBB"/>
    <w:rsid w:val="00D821FD"/>
    <w:rsid w:val="00D85FD8"/>
    <w:rsid w:val="00D873F1"/>
    <w:rsid w:val="00D900D5"/>
    <w:rsid w:val="00D9085E"/>
    <w:rsid w:val="00D933C6"/>
    <w:rsid w:val="00D965B8"/>
    <w:rsid w:val="00DA1001"/>
    <w:rsid w:val="00DA167D"/>
    <w:rsid w:val="00DB281D"/>
    <w:rsid w:val="00DB2F54"/>
    <w:rsid w:val="00DB5446"/>
    <w:rsid w:val="00DB59C5"/>
    <w:rsid w:val="00DB6CE1"/>
    <w:rsid w:val="00DC37A7"/>
    <w:rsid w:val="00DC4218"/>
    <w:rsid w:val="00DC7FE9"/>
    <w:rsid w:val="00DD0F99"/>
    <w:rsid w:val="00DD54A0"/>
    <w:rsid w:val="00DE2E40"/>
    <w:rsid w:val="00DF229B"/>
    <w:rsid w:val="00DF51A6"/>
    <w:rsid w:val="00E01EA1"/>
    <w:rsid w:val="00E13516"/>
    <w:rsid w:val="00E1681F"/>
    <w:rsid w:val="00E174D1"/>
    <w:rsid w:val="00E301BA"/>
    <w:rsid w:val="00E35909"/>
    <w:rsid w:val="00E412B7"/>
    <w:rsid w:val="00E4138E"/>
    <w:rsid w:val="00E51D96"/>
    <w:rsid w:val="00E52015"/>
    <w:rsid w:val="00E5318E"/>
    <w:rsid w:val="00E57522"/>
    <w:rsid w:val="00E57810"/>
    <w:rsid w:val="00E601D4"/>
    <w:rsid w:val="00E603EB"/>
    <w:rsid w:val="00E73346"/>
    <w:rsid w:val="00E753C9"/>
    <w:rsid w:val="00E80874"/>
    <w:rsid w:val="00E81B36"/>
    <w:rsid w:val="00E84495"/>
    <w:rsid w:val="00E855A3"/>
    <w:rsid w:val="00E86EE8"/>
    <w:rsid w:val="00E91977"/>
    <w:rsid w:val="00E930BA"/>
    <w:rsid w:val="00EB2127"/>
    <w:rsid w:val="00EC21E0"/>
    <w:rsid w:val="00EC4B42"/>
    <w:rsid w:val="00ED392C"/>
    <w:rsid w:val="00ED4A63"/>
    <w:rsid w:val="00EE2C74"/>
    <w:rsid w:val="00EF06CD"/>
    <w:rsid w:val="00EF147D"/>
    <w:rsid w:val="00EF50EB"/>
    <w:rsid w:val="00EF7DC2"/>
    <w:rsid w:val="00F062C3"/>
    <w:rsid w:val="00F1581E"/>
    <w:rsid w:val="00F2231D"/>
    <w:rsid w:val="00F23A40"/>
    <w:rsid w:val="00F25A9C"/>
    <w:rsid w:val="00F30B31"/>
    <w:rsid w:val="00F3580F"/>
    <w:rsid w:val="00F35C7A"/>
    <w:rsid w:val="00F40419"/>
    <w:rsid w:val="00F44BE3"/>
    <w:rsid w:val="00F458A6"/>
    <w:rsid w:val="00F56F9D"/>
    <w:rsid w:val="00F63E84"/>
    <w:rsid w:val="00F726E7"/>
    <w:rsid w:val="00F77B67"/>
    <w:rsid w:val="00F868BF"/>
    <w:rsid w:val="00F86AEF"/>
    <w:rsid w:val="00FA060B"/>
    <w:rsid w:val="00FA36F5"/>
    <w:rsid w:val="00FA4D55"/>
    <w:rsid w:val="00FB1B65"/>
    <w:rsid w:val="00FB3594"/>
    <w:rsid w:val="00FD0CC1"/>
    <w:rsid w:val="00FD191F"/>
    <w:rsid w:val="00FD5779"/>
    <w:rsid w:val="00FD6EA3"/>
    <w:rsid w:val="00FE1241"/>
    <w:rsid w:val="00FE2DB7"/>
    <w:rsid w:val="00FF1CFA"/>
    <w:rsid w:val="00FF5C0A"/>
    <w:rsid w:val="00FF5D9E"/>
    <w:rsid w:val="00FF7E9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31C"/>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1A3887"/>
    <w:rPr>
      <w:rFonts w:ascii="Tahoma" w:hAnsi="Tahoma" w:cs="Tahoma"/>
      <w:sz w:val="16"/>
      <w:szCs w:val="16"/>
    </w:rPr>
  </w:style>
  <w:style w:type="paragraph" w:styleId="Zaglavlje">
    <w:name w:val="header"/>
    <w:basedOn w:val="Normal"/>
    <w:link w:val="ZaglavljeChar"/>
    <w:uiPriority w:val="99"/>
    <w:semiHidden/>
    <w:unhideWhenUsed/>
    <w:rsid w:val="006E4CB5"/>
    <w:pPr>
      <w:tabs>
        <w:tab w:val="center" w:pos="4536"/>
        <w:tab w:val="right" w:pos="9072"/>
      </w:tabs>
    </w:pPr>
  </w:style>
  <w:style w:type="character" w:customStyle="1" w:styleId="ZaglavljeChar">
    <w:name w:val="Zaglavlje Char"/>
    <w:link w:val="Zaglavlje"/>
    <w:uiPriority w:val="99"/>
    <w:semiHidden/>
    <w:rsid w:val="006E4CB5"/>
    <w:rPr>
      <w:sz w:val="24"/>
      <w:szCs w:val="24"/>
    </w:rPr>
  </w:style>
  <w:style w:type="paragraph" w:styleId="Podnoje">
    <w:name w:val="footer"/>
    <w:basedOn w:val="Normal"/>
    <w:link w:val="PodnojeChar"/>
    <w:uiPriority w:val="99"/>
    <w:unhideWhenUsed/>
    <w:rsid w:val="006E4CB5"/>
    <w:pPr>
      <w:tabs>
        <w:tab w:val="center" w:pos="4536"/>
        <w:tab w:val="right" w:pos="9072"/>
      </w:tabs>
    </w:pPr>
  </w:style>
  <w:style w:type="character" w:customStyle="1" w:styleId="PodnojeChar">
    <w:name w:val="Podnožje Char"/>
    <w:link w:val="Podnoje"/>
    <w:uiPriority w:val="99"/>
    <w:rsid w:val="006E4CB5"/>
    <w:rPr>
      <w:sz w:val="24"/>
      <w:szCs w:val="24"/>
    </w:rPr>
  </w:style>
  <w:style w:type="paragraph" w:styleId="Bezproreda">
    <w:name w:val="No Spacing"/>
    <w:uiPriority w:val="1"/>
    <w:qFormat/>
    <w:rsid w:val="00C766A0"/>
    <w:rPr>
      <w:rFonts w:ascii="Calibri" w:eastAsia="Calibri" w:hAnsi="Calibri"/>
      <w:sz w:val="22"/>
      <w:szCs w:val="22"/>
      <w:lang w:eastAsia="en-US"/>
    </w:rPr>
  </w:style>
  <w:style w:type="paragraph" w:customStyle="1" w:styleId="Default">
    <w:name w:val="Default"/>
    <w:rsid w:val="00253F54"/>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8671445">
      <w:bodyDiv w:val="1"/>
      <w:marLeft w:val="0"/>
      <w:marRight w:val="0"/>
      <w:marTop w:val="0"/>
      <w:marBottom w:val="0"/>
      <w:divBdr>
        <w:top w:val="none" w:sz="0" w:space="0" w:color="auto"/>
        <w:left w:val="none" w:sz="0" w:space="0" w:color="auto"/>
        <w:bottom w:val="none" w:sz="0" w:space="0" w:color="auto"/>
        <w:right w:val="none" w:sz="0" w:space="0" w:color="auto"/>
      </w:divBdr>
      <w:divsChild>
        <w:div w:id="54204748">
          <w:marLeft w:val="0"/>
          <w:marRight w:val="0"/>
          <w:marTop w:val="0"/>
          <w:marBottom w:val="0"/>
          <w:divBdr>
            <w:top w:val="none" w:sz="0" w:space="0" w:color="auto"/>
            <w:left w:val="none" w:sz="0" w:space="0" w:color="auto"/>
            <w:bottom w:val="none" w:sz="0" w:space="0" w:color="auto"/>
            <w:right w:val="none" w:sz="0" w:space="0" w:color="auto"/>
          </w:divBdr>
        </w:div>
        <w:div w:id="140197814">
          <w:marLeft w:val="0"/>
          <w:marRight w:val="0"/>
          <w:marTop w:val="0"/>
          <w:marBottom w:val="0"/>
          <w:divBdr>
            <w:top w:val="none" w:sz="0" w:space="0" w:color="auto"/>
            <w:left w:val="none" w:sz="0" w:space="0" w:color="auto"/>
            <w:bottom w:val="none" w:sz="0" w:space="0" w:color="auto"/>
            <w:right w:val="none" w:sz="0" w:space="0" w:color="auto"/>
          </w:divBdr>
        </w:div>
        <w:div w:id="284851698">
          <w:marLeft w:val="0"/>
          <w:marRight w:val="0"/>
          <w:marTop w:val="0"/>
          <w:marBottom w:val="0"/>
          <w:divBdr>
            <w:top w:val="none" w:sz="0" w:space="0" w:color="auto"/>
            <w:left w:val="none" w:sz="0" w:space="0" w:color="auto"/>
            <w:bottom w:val="none" w:sz="0" w:space="0" w:color="auto"/>
            <w:right w:val="none" w:sz="0" w:space="0" w:color="auto"/>
          </w:divBdr>
        </w:div>
        <w:div w:id="347483929">
          <w:marLeft w:val="0"/>
          <w:marRight w:val="0"/>
          <w:marTop w:val="0"/>
          <w:marBottom w:val="0"/>
          <w:divBdr>
            <w:top w:val="none" w:sz="0" w:space="0" w:color="auto"/>
            <w:left w:val="none" w:sz="0" w:space="0" w:color="auto"/>
            <w:bottom w:val="none" w:sz="0" w:space="0" w:color="auto"/>
            <w:right w:val="none" w:sz="0" w:space="0" w:color="auto"/>
          </w:divBdr>
        </w:div>
        <w:div w:id="424501674">
          <w:marLeft w:val="0"/>
          <w:marRight w:val="0"/>
          <w:marTop w:val="0"/>
          <w:marBottom w:val="0"/>
          <w:divBdr>
            <w:top w:val="none" w:sz="0" w:space="0" w:color="auto"/>
            <w:left w:val="none" w:sz="0" w:space="0" w:color="auto"/>
            <w:bottom w:val="none" w:sz="0" w:space="0" w:color="auto"/>
            <w:right w:val="none" w:sz="0" w:space="0" w:color="auto"/>
          </w:divBdr>
        </w:div>
        <w:div w:id="547883382">
          <w:marLeft w:val="0"/>
          <w:marRight w:val="0"/>
          <w:marTop w:val="0"/>
          <w:marBottom w:val="0"/>
          <w:divBdr>
            <w:top w:val="none" w:sz="0" w:space="0" w:color="auto"/>
            <w:left w:val="none" w:sz="0" w:space="0" w:color="auto"/>
            <w:bottom w:val="none" w:sz="0" w:space="0" w:color="auto"/>
            <w:right w:val="none" w:sz="0" w:space="0" w:color="auto"/>
          </w:divBdr>
        </w:div>
        <w:div w:id="593586391">
          <w:marLeft w:val="0"/>
          <w:marRight w:val="0"/>
          <w:marTop w:val="0"/>
          <w:marBottom w:val="0"/>
          <w:divBdr>
            <w:top w:val="none" w:sz="0" w:space="0" w:color="auto"/>
            <w:left w:val="none" w:sz="0" w:space="0" w:color="auto"/>
            <w:bottom w:val="none" w:sz="0" w:space="0" w:color="auto"/>
            <w:right w:val="none" w:sz="0" w:space="0" w:color="auto"/>
          </w:divBdr>
        </w:div>
        <w:div w:id="595330607">
          <w:marLeft w:val="0"/>
          <w:marRight w:val="0"/>
          <w:marTop w:val="0"/>
          <w:marBottom w:val="0"/>
          <w:divBdr>
            <w:top w:val="none" w:sz="0" w:space="0" w:color="auto"/>
            <w:left w:val="none" w:sz="0" w:space="0" w:color="auto"/>
            <w:bottom w:val="none" w:sz="0" w:space="0" w:color="auto"/>
            <w:right w:val="none" w:sz="0" w:space="0" w:color="auto"/>
          </w:divBdr>
        </w:div>
        <w:div w:id="602105372">
          <w:marLeft w:val="0"/>
          <w:marRight w:val="0"/>
          <w:marTop w:val="0"/>
          <w:marBottom w:val="0"/>
          <w:divBdr>
            <w:top w:val="none" w:sz="0" w:space="0" w:color="auto"/>
            <w:left w:val="none" w:sz="0" w:space="0" w:color="auto"/>
            <w:bottom w:val="none" w:sz="0" w:space="0" w:color="auto"/>
            <w:right w:val="none" w:sz="0" w:space="0" w:color="auto"/>
          </w:divBdr>
        </w:div>
        <w:div w:id="731926542">
          <w:marLeft w:val="0"/>
          <w:marRight w:val="0"/>
          <w:marTop w:val="0"/>
          <w:marBottom w:val="0"/>
          <w:divBdr>
            <w:top w:val="none" w:sz="0" w:space="0" w:color="auto"/>
            <w:left w:val="none" w:sz="0" w:space="0" w:color="auto"/>
            <w:bottom w:val="none" w:sz="0" w:space="0" w:color="auto"/>
            <w:right w:val="none" w:sz="0" w:space="0" w:color="auto"/>
          </w:divBdr>
        </w:div>
        <w:div w:id="755638765">
          <w:marLeft w:val="0"/>
          <w:marRight w:val="0"/>
          <w:marTop w:val="0"/>
          <w:marBottom w:val="0"/>
          <w:divBdr>
            <w:top w:val="none" w:sz="0" w:space="0" w:color="auto"/>
            <w:left w:val="none" w:sz="0" w:space="0" w:color="auto"/>
            <w:bottom w:val="none" w:sz="0" w:space="0" w:color="auto"/>
            <w:right w:val="none" w:sz="0" w:space="0" w:color="auto"/>
          </w:divBdr>
        </w:div>
        <w:div w:id="937522603">
          <w:marLeft w:val="0"/>
          <w:marRight w:val="0"/>
          <w:marTop w:val="0"/>
          <w:marBottom w:val="0"/>
          <w:divBdr>
            <w:top w:val="none" w:sz="0" w:space="0" w:color="auto"/>
            <w:left w:val="none" w:sz="0" w:space="0" w:color="auto"/>
            <w:bottom w:val="none" w:sz="0" w:space="0" w:color="auto"/>
            <w:right w:val="none" w:sz="0" w:space="0" w:color="auto"/>
          </w:divBdr>
        </w:div>
        <w:div w:id="979533545">
          <w:marLeft w:val="0"/>
          <w:marRight w:val="0"/>
          <w:marTop w:val="0"/>
          <w:marBottom w:val="0"/>
          <w:divBdr>
            <w:top w:val="none" w:sz="0" w:space="0" w:color="auto"/>
            <w:left w:val="none" w:sz="0" w:space="0" w:color="auto"/>
            <w:bottom w:val="none" w:sz="0" w:space="0" w:color="auto"/>
            <w:right w:val="none" w:sz="0" w:space="0" w:color="auto"/>
          </w:divBdr>
        </w:div>
        <w:div w:id="1072384164">
          <w:marLeft w:val="0"/>
          <w:marRight w:val="0"/>
          <w:marTop w:val="0"/>
          <w:marBottom w:val="0"/>
          <w:divBdr>
            <w:top w:val="none" w:sz="0" w:space="0" w:color="auto"/>
            <w:left w:val="none" w:sz="0" w:space="0" w:color="auto"/>
            <w:bottom w:val="none" w:sz="0" w:space="0" w:color="auto"/>
            <w:right w:val="none" w:sz="0" w:space="0" w:color="auto"/>
          </w:divBdr>
        </w:div>
        <w:div w:id="1141995416">
          <w:marLeft w:val="0"/>
          <w:marRight w:val="0"/>
          <w:marTop w:val="0"/>
          <w:marBottom w:val="0"/>
          <w:divBdr>
            <w:top w:val="none" w:sz="0" w:space="0" w:color="auto"/>
            <w:left w:val="none" w:sz="0" w:space="0" w:color="auto"/>
            <w:bottom w:val="none" w:sz="0" w:space="0" w:color="auto"/>
            <w:right w:val="none" w:sz="0" w:space="0" w:color="auto"/>
          </w:divBdr>
        </w:div>
        <w:div w:id="1195998929">
          <w:marLeft w:val="0"/>
          <w:marRight w:val="0"/>
          <w:marTop w:val="0"/>
          <w:marBottom w:val="0"/>
          <w:divBdr>
            <w:top w:val="none" w:sz="0" w:space="0" w:color="auto"/>
            <w:left w:val="none" w:sz="0" w:space="0" w:color="auto"/>
            <w:bottom w:val="none" w:sz="0" w:space="0" w:color="auto"/>
            <w:right w:val="none" w:sz="0" w:space="0" w:color="auto"/>
          </w:divBdr>
        </w:div>
        <w:div w:id="1229027499">
          <w:marLeft w:val="0"/>
          <w:marRight w:val="0"/>
          <w:marTop w:val="0"/>
          <w:marBottom w:val="0"/>
          <w:divBdr>
            <w:top w:val="none" w:sz="0" w:space="0" w:color="auto"/>
            <w:left w:val="none" w:sz="0" w:space="0" w:color="auto"/>
            <w:bottom w:val="none" w:sz="0" w:space="0" w:color="auto"/>
            <w:right w:val="none" w:sz="0" w:space="0" w:color="auto"/>
          </w:divBdr>
        </w:div>
        <w:div w:id="1244685567">
          <w:marLeft w:val="0"/>
          <w:marRight w:val="0"/>
          <w:marTop w:val="0"/>
          <w:marBottom w:val="0"/>
          <w:divBdr>
            <w:top w:val="none" w:sz="0" w:space="0" w:color="auto"/>
            <w:left w:val="none" w:sz="0" w:space="0" w:color="auto"/>
            <w:bottom w:val="none" w:sz="0" w:space="0" w:color="auto"/>
            <w:right w:val="none" w:sz="0" w:space="0" w:color="auto"/>
          </w:divBdr>
        </w:div>
        <w:div w:id="1254510146">
          <w:marLeft w:val="0"/>
          <w:marRight w:val="0"/>
          <w:marTop w:val="0"/>
          <w:marBottom w:val="0"/>
          <w:divBdr>
            <w:top w:val="none" w:sz="0" w:space="0" w:color="auto"/>
            <w:left w:val="none" w:sz="0" w:space="0" w:color="auto"/>
            <w:bottom w:val="none" w:sz="0" w:space="0" w:color="auto"/>
            <w:right w:val="none" w:sz="0" w:space="0" w:color="auto"/>
          </w:divBdr>
        </w:div>
        <w:div w:id="1263103068">
          <w:marLeft w:val="0"/>
          <w:marRight w:val="0"/>
          <w:marTop w:val="0"/>
          <w:marBottom w:val="0"/>
          <w:divBdr>
            <w:top w:val="none" w:sz="0" w:space="0" w:color="auto"/>
            <w:left w:val="none" w:sz="0" w:space="0" w:color="auto"/>
            <w:bottom w:val="none" w:sz="0" w:space="0" w:color="auto"/>
            <w:right w:val="none" w:sz="0" w:space="0" w:color="auto"/>
          </w:divBdr>
        </w:div>
        <w:div w:id="1265917105">
          <w:marLeft w:val="0"/>
          <w:marRight w:val="0"/>
          <w:marTop w:val="0"/>
          <w:marBottom w:val="0"/>
          <w:divBdr>
            <w:top w:val="none" w:sz="0" w:space="0" w:color="auto"/>
            <w:left w:val="none" w:sz="0" w:space="0" w:color="auto"/>
            <w:bottom w:val="none" w:sz="0" w:space="0" w:color="auto"/>
            <w:right w:val="none" w:sz="0" w:space="0" w:color="auto"/>
          </w:divBdr>
        </w:div>
        <w:div w:id="1339119117">
          <w:marLeft w:val="0"/>
          <w:marRight w:val="0"/>
          <w:marTop w:val="0"/>
          <w:marBottom w:val="0"/>
          <w:divBdr>
            <w:top w:val="none" w:sz="0" w:space="0" w:color="auto"/>
            <w:left w:val="none" w:sz="0" w:space="0" w:color="auto"/>
            <w:bottom w:val="none" w:sz="0" w:space="0" w:color="auto"/>
            <w:right w:val="none" w:sz="0" w:space="0" w:color="auto"/>
          </w:divBdr>
        </w:div>
        <w:div w:id="1349329915">
          <w:marLeft w:val="0"/>
          <w:marRight w:val="0"/>
          <w:marTop w:val="0"/>
          <w:marBottom w:val="0"/>
          <w:divBdr>
            <w:top w:val="none" w:sz="0" w:space="0" w:color="auto"/>
            <w:left w:val="none" w:sz="0" w:space="0" w:color="auto"/>
            <w:bottom w:val="none" w:sz="0" w:space="0" w:color="auto"/>
            <w:right w:val="none" w:sz="0" w:space="0" w:color="auto"/>
          </w:divBdr>
        </w:div>
        <w:div w:id="1388186859">
          <w:marLeft w:val="0"/>
          <w:marRight w:val="0"/>
          <w:marTop w:val="0"/>
          <w:marBottom w:val="0"/>
          <w:divBdr>
            <w:top w:val="none" w:sz="0" w:space="0" w:color="auto"/>
            <w:left w:val="none" w:sz="0" w:space="0" w:color="auto"/>
            <w:bottom w:val="none" w:sz="0" w:space="0" w:color="auto"/>
            <w:right w:val="none" w:sz="0" w:space="0" w:color="auto"/>
          </w:divBdr>
        </w:div>
        <w:div w:id="1391222629">
          <w:marLeft w:val="0"/>
          <w:marRight w:val="0"/>
          <w:marTop w:val="0"/>
          <w:marBottom w:val="0"/>
          <w:divBdr>
            <w:top w:val="none" w:sz="0" w:space="0" w:color="auto"/>
            <w:left w:val="none" w:sz="0" w:space="0" w:color="auto"/>
            <w:bottom w:val="none" w:sz="0" w:space="0" w:color="auto"/>
            <w:right w:val="none" w:sz="0" w:space="0" w:color="auto"/>
          </w:divBdr>
        </w:div>
        <w:div w:id="1401903705">
          <w:marLeft w:val="0"/>
          <w:marRight w:val="0"/>
          <w:marTop w:val="0"/>
          <w:marBottom w:val="0"/>
          <w:divBdr>
            <w:top w:val="none" w:sz="0" w:space="0" w:color="auto"/>
            <w:left w:val="none" w:sz="0" w:space="0" w:color="auto"/>
            <w:bottom w:val="none" w:sz="0" w:space="0" w:color="auto"/>
            <w:right w:val="none" w:sz="0" w:space="0" w:color="auto"/>
          </w:divBdr>
        </w:div>
        <w:div w:id="1406337354">
          <w:marLeft w:val="0"/>
          <w:marRight w:val="0"/>
          <w:marTop w:val="0"/>
          <w:marBottom w:val="0"/>
          <w:divBdr>
            <w:top w:val="none" w:sz="0" w:space="0" w:color="auto"/>
            <w:left w:val="none" w:sz="0" w:space="0" w:color="auto"/>
            <w:bottom w:val="none" w:sz="0" w:space="0" w:color="auto"/>
            <w:right w:val="none" w:sz="0" w:space="0" w:color="auto"/>
          </w:divBdr>
        </w:div>
        <w:div w:id="1455908198">
          <w:marLeft w:val="0"/>
          <w:marRight w:val="0"/>
          <w:marTop w:val="0"/>
          <w:marBottom w:val="0"/>
          <w:divBdr>
            <w:top w:val="none" w:sz="0" w:space="0" w:color="auto"/>
            <w:left w:val="none" w:sz="0" w:space="0" w:color="auto"/>
            <w:bottom w:val="none" w:sz="0" w:space="0" w:color="auto"/>
            <w:right w:val="none" w:sz="0" w:space="0" w:color="auto"/>
          </w:divBdr>
        </w:div>
        <w:div w:id="1529563480">
          <w:marLeft w:val="0"/>
          <w:marRight w:val="0"/>
          <w:marTop w:val="0"/>
          <w:marBottom w:val="0"/>
          <w:divBdr>
            <w:top w:val="none" w:sz="0" w:space="0" w:color="auto"/>
            <w:left w:val="none" w:sz="0" w:space="0" w:color="auto"/>
            <w:bottom w:val="none" w:sz="0" w:space="0" w:color="auto"/>
            <w:right w:val="none" w:sz="0" w:space="0" w:color="auto"/>
          </w:divBdr>
        </w:div>
        <w:div w:id="1533878900">
          <w:marLeft w:val="0"/>
          <w:marRight w:val="0"/>
          <w:marTop w:val="0"/>
          <w:marBottom w:val="0"/>
          <w:divBdr>
            <w:top w:val="none" w:sz="0" w:space="0" w:color="auto"/>
            <w:left w:val="none" w:sz="0" w:space="0" w:color="auto"/>
            <w:bottom w:val="none" w:sz="0" w:space="0" w:color="auto"/>
            <w:right w:val="none" w:sz="0" w:space="0" w:color="auto"/>
          </w:divBdr>
        </w:div>
        <w:div w:id="1546020838">
          <w:marLeft w:val="0"/>
          <w:marRight w:val="0"/>
          <w:marTop w:val="0"/>
          <w:marBottom w:val="0"/>
          <w:divBdr>
            <w:top w:val="none" w:sz="0" w:space="0" w:color="auto"/>
            <w:left w:val="none" w:sz="0" w:space="0" w:color="auto"/>
            <w:bottom w:val="none" w:sz="0" w:space="0" w:color="auto"/>
            <w:right w:val="none" w:sz="0" w:space="0" w:color="auto"/>
          </w:divBdr>
        </w:div>
        <w:div w:id="1549758433">
          <w:marLeft w:val="0"/>
          <w:marRight w:val="0"/>
          <w:marTop w:val="0"/>
          <w:marBottom w:val="0"/>
          <w:divBdr>
            <w:top w:val="none" w:sz="0" w:space="0" w:color="auto"/>
            <w:left w:val="none" w:sz="0" w:space="0" w:color="auto"/>
            <w:bottom w:val="none" w:sz="0" w:space="0" w:color="auto"/>
            <w:right w:val="none" w:sz="0" w:space="0" w:color="auto"/>
          </w:divBdr>
        </w:div>
        <w:div w:id="1558273758">
          <w:marLeft w:val="0"/>
          <w:marRight w:val="0"/>
          <w:marTop w:val="0"/>
          <w:marBottom w:val="0"/>
          <w:divBdr>
            <w:top w:val="none" w:sz="0" w:space="0" w:color="auto"/>
            <w:left w:val="none" w:sz="0" w:space="0" w:color="auto"/>
            <w:bottom w:val="none" w:sz="0" w:space="0" w:color="auto"/>
            <w:right w:val="none" w:sz="0" w:space="0" w:color="auto"/>
          </w:divBdr>
        </w:div>
        <w:div w:id="1812554778">
          <w:marLeft w:val="0"/>
          <w:marRight w:val="0"/>
          <w:marTop w:val="0"/>
          <w:marBottom w:val="0"/>
          <w:divBdr>
            <w:top w:val="none" w:sz="0" w:space="0" w:color="auto"/>
            <w:left w:val="none" w:sz="0" w:space="0" w:color="auto"/>
            <w:bottom w:val="none" w:sz="0" w:space="0" w:color="auto"/>
            <w:right w:val="none" w:sz="0" w:space="0" w:color="auto"/>
          </w:divBdr>
        </w:div>
        <w:div w:id="1845894941">
          <w:marLeft w:val="0"/>
          <w:marRight w:val="0"/>
          <w:marTop w:val="0"/>
          <w:marBottom w:val="0"/>
          <w:divBdr>
            <w:top w:val="none" w:sz="0" w:space="0" w:color="auto"/>
            <w:left w:val="none" w:sz="0" w:space="0" w:color="auto"/>
            <w:bottom w:val="none" w:sz="0" w:space="0" w:color="auto"/>
            <w:right w:val="none" w:sz="0" w:space="0" w:color="auto"/>
          </w:divBdr>
        </w:div>
        <w:div w:id="1849051887">
          <w:marLeft w:val="0"/>
          <w:marRight w:val="0"/>
          <w:marTop w:val="0"/>
          <w:marBottom w:val="0"/>
          <w:divBdr>
            <w:top w:val="none" w:sz="0" w:space="0" w:color="auto"/>
            <w:left w:val="none" w:sz="0" w:space="0" w:color="auto"/>
            <w:bottom w:val="none" w:sz="0" w:space="0" w:color="auto"/>
            <w:right w:val="none" w:sz="0" w:space="0" w:color="auto"/>
          </w:divBdr>
        </w:div>
        <w:div w:id="1858109365">
          <w:marLeft w:val="0"/>
          <w:marRight w:val="0"/>
          <w:marTop w:val="0"/>
          <w:marBottom w:val="0"/>
          <w:divBdr>
            <w:top w:val="none" w:sz="0" w:space="0" w:color="auto"/>
            <w:left w:val="none" w:sz="0" w:space="0" w:color="auto"/>
            <w:bottom w:val="none" w:sz="0" w:space="0" w:color="auto"/>
            <w:right w:val="none" w:sz="0" w:space="0" w:color="auto"/>
          </w:divBdr>
        </w:div>
        <w:div w:id="1908413925">
          <w:marLeft w:val="0"/>
          <w:marRight w:val="0"/>
          <w:marTop w:val="0"/>
          <w:marBottom w:val="0"/>
          <w:divBdr>
            <w:top w:val="none" w:sz="0" w:space="0" w:color="auto"/>
            <w:left w:val="none" w:sz="0" w:space="0" w:color="auto"/>
            <w:bottom w:val="none" w:sz="0" w:space="0" w:color="auto"/>
            <w:right w:val="none" w:sz="0" w:space="0" w:color="auto"/>
          </w:divBdr>
        </w:div>
        <w:div w:id="1994596803">
          <w:marLeft w:val="0"/>
          <w:marRight w:val="0"/>
          <w:marTop w:val="0"/>
          <w:marBottom w:val="0"/>
          <w:divBdr>
            <w:top w:val="none" w:sz="0" w:space="0" w:color="auto"/>
            <w:left w:val="none" w:sz="0" w:space="0" w:color="auto"/>
            <w:bottom w:val="none" w:sz="0" w:space="0" w:color="auto"/>
            <w:right w:val="none" w:sz="0" w:space="0" w:color="auto"/>
          </w:divBdr>
        </w:div>
        <w:div w:id="2087798941">
          <w:marLeft w:val="0"/>
          <w:marRight w:val="0"/>
          <w:marTop w:val="0"/>
          <w:marBottom w:val="0"/>
          <w:divBdr>
            <w:top w:val="none" w:sz="0" w:space="0" w:color="auto"/>
            <w:left w:val="none" w:sz="0" w:space="0" w:color="auto"/>
            <w:bottom w:val="none" w:sz="0" w:space="0" w:color="auto"/>
            <w:right w:val="none" w:sz="0" w:space="0" w:color="auto"/>
          </w:divBdr>
        </w:div>
      </w:divsChild>
    </w:div>
    <w:div w:id="207304584">
      <w:bodyDiv w:val="1"/>
      <w:marLeft w:val="0"/>
      <w:marRight w:val="0"/>
      <w:marTop w:val="0"/>
      <w:marBottom w:val="0"/>
      <w:divBdr>
        <w:top w:val="none" w:sz="0" w:space="0" w:color="auto"/>
        <w:left w:val="none" w:sz="0" w:space="0" w:color="auto"/>
        <w:bottom w:val="none" w:sz="0" w:space="0" w:color="auto"/>
        <w:right w:val="none" w:sz="0" w:space="0" w:color="auto"/>
      </w:divBdr>
      <w:divsChild>
        <w:div w:id="53937217">
          <w:marLeft w:val="0"/>
          <w:marRight w:val="0"/>
          <w:marTop w:val="0"/>
          <w:marBottom w:val="0"/>
          <w:divBdr>
            <w:top w:val="none" w:sz="0" w:space="0" w:color="auto"/>
            <w:left w:val="none" w:sz="0" w:space="0" w:color="auto"/>
            <w:bottom w:val="none" w:sz="0" w:space="0" w:color="auto"/>
            <w:right w:val="none" w:sz="0" w:space="0" w:color="auto"/>
          </w:divBdr>
        </w:div>
        <w:div w:id="80029272">
          <w:marLeft w:val="0"/>
          <w:marRight w:val="0"/>
          <w:marTop w:val="0"/>
          <w:marBottom w:val="0"/>
          <w:divBdr>
            <w:top w:val="none" w:sz="0" w:space="0" w:color="auto"/>
            <w:left w:val="none" w:sz="0" w:space="0" w:color="auto"/>
            <w:bottom w:val="none" w:sz="0" w:space="0" w:color="auto"/>
            <w:right w:val="none" w:sz="0" w:space="0" w:color="auto"/>
          </w:divBdr>
        </w:div>
        <w:div w:id="175270253">
          <w:marLeft w:val="0"/>
          <w:marRight w:val="0"/>
          <w:marTop w:val="0"/>
          <w:marBottom w:val="0"/>
          <w:divBdr>
            <w:top w:val="none" w:sz="0" w:space="0" w:color="auto"/>
            <w:left w:val="none" w:sz="0" w:space="0" w:color="auto"/>
            <w:bottom w:val="none" w:sz="0" w:space="0" w:color="auto"/>
            <w:right w:val="none" w:sz="0" w:space="0" w:color="auto"/>
          </w:divBdr>
        </w:div>
        <w:div w:id="244188258">
          <w:marLeft w:val="0"/>
          <w:marRight w:val="0"/>
          <w:marTop w:val="0"/>
          <w:marBottom w:val="0"/>
          <w:divBdr>
            <w:top w:val="none" w:sz="0" w:space="0" w:color="auto"/>
            <w:left w:val="none" w:sz="0" w:space="0" w:color="auto"/>
            <w:bottom w:val="none" w:sz="0" w:space="0" w:color="auto"/>
            <w:right w:val="none" w:sz="0" w:space="0" w:color="auto"/>
          </w:divBdr>
        </w:div>
        <w:div w:id="245773108">
          <w:marLeft w:val="0"/>
          <w:marRight w:val="0"/>
          <w:marTop w:val="0"/>
          <w:marBottom w:val="0"/>
          <w:divBdr>
            <w:top w:val="none" w:sz="0" w:space="0" w:color="auto"/>
            <w:left w:val="none" w:sz="0" w:space="0" w:color="auto"/>
            <w:bottom w:val="none" w:sz="0" w:space="0" w:color="auto"/>
            <w:right w:val="none" w:sz="0" w:space="0" w:color="auto"/>
          </w:divBdr>
        </w:div>
        <w:div w:id="436870566">
          <w:marLeft w:val="0"/>
          <w:marRight w:val="0"/>
          <w:marTop w:val="0"/>
          <w:marBottom w:val="0"/>
          <w:divBdr>
            <w:top w:val="none" w:sz="0" w:space="0" w:color="auto"/>
            <w:left w:val="none" w:sz="0" w:space="0" w:color="auto"/>
            <w:bottom w:val="none" w:sz="0" w:space="0" w:color="auto"/>
            <w:right w:val="none" w:sz="0" w:space="0" w:color="auto"/>
          </w:divBdr>
        </w:div>
        <w:div w:id="518856914">
          <w:marLeft w:val="0"/>
          <w:marRight w:val="0"/>
          <w:marTop w:val="0"/>
          <w:marBottom w:val="0"/>
          <w:divBdr>
            <w:top w:val="none" w:sz="0" w:space="0" w:color="auto"/>
            <w:left w:val="none" w:sz="0" w:space="0" w:color="auto"/>
            <w:bottom w:val="none" w:sz="0" w:space="0" w:color="auto"/>
            <w:right w:val="none" w:sz="0" w:space="0" w:color="auto"/>
          </w:divBdr>
        </w:div>
        <w:div w:id="587009429">
          <w:marLeft w:val="0"/>
          <w:marRight w:val="0"/>
          <w:marTop w:val="0"/>
          <w:marBottom w:val="0"/>
          <w:divBdr>
            <w:top w:val="none" w:sz="0" w:space="0" w:color="auto"/>
            <w:left w:val="none" w:sz="0" w:space="0" w:color="auto"/>
            <w:bottom w:val="none" w:sz="0" w:space="0" w:color="auto"/>
            <w:right w:val="none" w:sz="0" w:space="0" w:color="auto"/>
          </w:divBdr>
        </w:div>
        <w:div w:id="805242698">
          <w:marLeft w:val="0"/>
          <w:marRight w:val="0"/>
          <w:marTop w:val="0"/>
          <w:marBottom w:val="0"/>
          <w:divBdr>
            <w:top w:val="none" w:sz="0" w:space="0" w:color="auto"/>
            <w:left w:val="none" w:sz="0" w:space="0" w:color="auto"/>
            <w:bottom w:val="none" w:sz="0" w:space="0" w:color="auto"/>
            <w:right w:val="none" w:sz="0" w:space="0" w:color="auto"/>
          </w:divBdr>
        </w:div>
        <w:div w:id="853307057">
          <w:marLeft w:val="0"/>
          <w:marRight w:val="0"/>
          <w:marTop w:val="0"/>
          <w:marBottom w:val="0"/>
          <w:divBdr>
            <w:top w:val="none" w:sz="0" w:space="0" w:color="auto"/>
            <w:left w:val="none" w:sz="0" w:space="0" w:color="auto"/>
            <w:bottom w:val="none" w:sz="0" w:space="0" w:color="auto"/>
            <w:right w:val="none" w:sz="0" w:space="0" w:color="auto"/>
          </w:divBdr>
        </w:div>
        <w:div w:id="857542425">
          <w:marLeft w:val="0"/>
          <w:marRight w:val="0"/>
          <w:marTop w:val="0"/>
          <w:marBottom w:val="0"/>
          <w:divBdr>
            <w:top w:val="none" w:sz="0" w:space="0" w:color="auto"/>
            <w:left w:val="none" w:sz="0" w:space="0" w:color="auto"/>
            <w:bottom w:val="none" w:sz="0" w:space="0" w:color="auto"/>
            <w:right w:val="none" w:sz="0" w:space="0" w:color="auto"/>
          </w:divBdr>
        </w:div>
        <w:div w:id="901673230">
          <w:marLeft w:val="0"/>
          <w:marRight w:val="0"/>
          <w:marTop w:val="0"/>
          <w:marBottom w:val="0"/>
          <w:divBdr>
            <w:top w:val="none" w:sz="0" w:space="0" w:color="auto"/>
            <w:left w:val="none" w:sz="0" w:space="0" w:color="auto"/>
            <w:bottom w:val="none" w:sz="0" w:space="0" w:color="auto"/>
            <w:right w:val="none" w:sz="0" w:space="0" w:color="auto"/>
          </w:divBdr>
        </w:div>
        <w:div w:id="913852317">
          <w:marLeft w:val="0"/>
          <w:marRight w:val="0"/>
          <w:marTop w:val="0"/>
          <w:marBottom w:val="0"/>
          <w:divBdr>
            <w:top w:val="none" w:sz="0" w:space="0" w:color="auto"/>
            <w:left w:val="none" w:sz="0" w:space="0" w:color="auto"/>
            <w:bottom w:val="none" w:sz="0" w:space="0" w:color="auto"/>
            <w:right w:val="none" w:sz="0" w:space="0" w:color="auto"/>
          </w:divBdr>
        </w:div>
        <w:div w:id="998996011">
          <w:marLeft w:val="0"/>
          <w:marRight w:val="0"/>
          <w:marTop w:val="0"/>
          <w:marBottom w:val="0"/>
          <w:divBdr>
            <w:top w:val="none" w:sz="0" w:space="0" w:color="auto"/>
            <w:left w:val="none" w:sz="0" w:space="0" w:color="auto"/>
            <w:bottom w:val="none" w:sz="0" w:space="0" w:color="auto"/>
            <w:right w:val="none" w:sz="0" w:space="0" w:color="auto"/>
          </w:divBdr>
        </w:div>
        <w:div w:id="1229414409">
          <w:marLeft w:val="0"/>
          <w:marRight w:val="0"/>
          <w:marTop w:val="0"/>
          <w:marBottom w:val="0"/>
          <w:divBdr>
            <w:top w:val="none" w:sz="0" w:space="0" w:color="auto"/>
            <w:left w:val="none" w:sz="0" w:space="0" w:color="auto"/>
            <w:bottom w:val="none" w:sz="0" w:space="0" w:color="auto"/>
            <w:right w:val="none" w:sz="0" w:space="0" w:color="auto"/>
          </w:divBdr>
        </w:div>
        <w:div w:id="1286739850">
          <w:marLeft w:val="0"/>
          <w:marRight w:val="0"/>
          <w:marTop w:val="0"/>
          <w:marBottom w:val="0"/>
          <w:divBdr>
            <w:top w:val="none" w:sz="0" w:space="0" w:color="auto"/>
            <w:left w:val="none" w:sz="0" w:space="0" w:color="auto"/>
            <w:bottom w:val="none" w:sz="0" w:space="0" w:color="auto"/>
            <w:right w:val="none" w:sz="0" w:space="0" w:color="auto"/>
          </w:divBdr>
        </w:div>
        <w:div w:id="1322152977">
          <w:marLeft w:val="0"/>
          <w:marRight w:val="0"/>
          <w:marTop w:val="0"/>
          <w:marBottom w:val="0"/>
          <w:divBdr>
            <w:top w:val="none" w:sz="0" w:space="0" w:color="auto"/>
            <w:left w:val="none" w:sz="0" w:space="0" w:color="auto"/>
            <w:bottom w:val="none" w:sz="0" w:space="0" w:color="auto"/>
            <w:right w:val="none" w:sz="0" w:space="0" w:color="auto"/>
          </w:divBdr>
        </w:div>
        <w:div w:id="1388605775">
          <w:marLeft w:val="0"/>
          <w:marRight w:val="0"/>
          <w:marTop w:val="0"/>
          <w:marBottom w:val="0"/>
          <w:divBdr>
            <w:top w:val="none" w:sz="0" w:space="0" w:color="auto"/>
            <w:left w:val="none" w:sz="0" w:space="0" w:color="auto"/>
            <w:bottom w:val="none" w:sz="0" w:space="0" w:color="auto"/>
            <w:right w:val="none" w:sz="0" w:space="0" w:color="auto"/>
          </w:divBdr>
        </w:div>
        <w:div w:id="1437746701">
          <w:marLeft w:val="0"/>
          <w:marRight w:val="0"/>
          <w:marTop w:val="0"/>
          <w:marBottom w:val="0"/>
          <w:divBdr>
            <w:top w:val="none" w:sz="0" w:space="0" w:color="auto"/>
            <w:left w:val="none" w:sz="0" w:space="0" w:color="auto"/>
            <w:bottom w:val="none" w:sz="0" w:space="0" w:color="auto"/>
            <w:right w:val="none" w:sz="0" w:space="0" w:color="auto"/>
          </w:divBdr>
        </w:div>
        <w:div w:id="1737312997">
          <w:marLeft w:val="0"/>
          <w:marRight w:val="0"/>
          <w:marTop w:val="0"/>
          <w:marBottom w:val="0"/>
          <w:divBdr>
            <w:top w:val="none" w:sz="0" w:space="0" w:color="auto"/>
            <w:left w:val="none" w:sz="0" w:space="0" w:color="auto"/>
            <w:bottom w:val="none" w:sz="0" w:space="0" w:color="auto"/>
            <w:right w:val="none" w:sz="0" w:space="0" w:color="auto"/>
          </w:divBdr>
        </w:div>
        <w:div w:id="1793212623">
          <w:marLeft w:val="0"/>
          <w:marRight w:val="0"/>
          <w:marTop w:val="0"/>
          <w:marBottom w:val="0"/>
          <w:divBdr>
            <w:top w:val="none" w:sz="0" w:space="0" w:color="auto"/>
            <w:left w:val="none" w:sz="0" w:space="0" w:color="auto"/>
            <w:bottom w:val="none" w:sz="0" w:space="0" w:color="auto"/>
            <w:right w:val="none" w:sz="0" w:space="0" w:color="auto"/>
          </w:divBdr>
        </w:div>
        <w:div w:id="1834948656">
          <w:marLeft w:val="0"/>
          <w:marRight w:val="0"/>
          <w:marTop w:val="0"/>
          <w:marBottom w:val="0"/>
          <w:divBdr>
            <w:top w:val="none" w:sz="0" w:space="0" w:color="auto"/>
            <w:left w:val="none" w:sz="0" w:space="0" w:color="auto"/>
            <w:bottom w:val="none" w:sz="0" w:space="0" w:color="auto"/>
            <w:right w:val="none" w:sz="0" w:space="0" w:color="auto"/>
          </w:divBdr>
        </w:div>
        <w:div w:id="1885022265">
          <w:marLeft w:val="0"/>
          <w:marRight w:val="0"/>
          <w:marTop w:val="0"/>
          <w:marBottom w:val="0"/>
          <w:divBdr>
            <w:top w:val="none" w:sz="0" w:space="0" w:color="auto"/>
            <w:left w:val="none" w:sz="0" w:space="0" w:color="auto"/>
            <w:bottom w:val="none" w:sz="0" w:space="0" w:color="auto"/>
            <w:right w:val="none" w:sz="0" w:space="0" w:color="auto"/>
          </w:divBdr>
        </w:div>
        <w:div w:id="1953435018">
          <w:marLeft w:val="0"/>
          <w:marRight w:val="0"/>
          <w:marTop w:val="0"/>
          <w:marBottom w:val="0"/>
          <w:divBdr>
            <w:top w:val="none" w:sz="0" w:space="0" w:color="auto"/>
            <w:left w:val="none" w:sz="0" w:space="0" w:color="auto"/>
            <w:bottom w:val="none" w:sz="0" w:space="0" w:color="auto"/>
            <w:right w:val="none" w:sz="0" w:space="0" w:color="auto"/>
          </w:divBdr>
        </w:div>
        <w:div w:id="2130581702">
          <w:marLeft w:val="0"/>
          <w:marRight w:val="0"/>
          <w:marTop w:val="0"/>
          <w:marBottom w:val="0"/>
          <w:divBdr>
            <w:top w:val="none" w:sz="0" w:space="0" w:color="auto"/>
            <w:left w:val="none" w:sz="0" w:space="0" w:color="auto"/>
            <w:bottom w:val="none" w:sz="0" w:space="0" w:color="auto"/>
            <w:right w:val="none" w:sz="0" w:space="0" w:color="auto"/>
          </w:divBdr>
        </w:div>
      </w:divsChild>
    </w:div>
    <w:div w:id="455375727">
      <w:bodyDiv w:val="1"/>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
        <w:div w:id="97457625">
          <w:marLeft w:val="0"/>
          <w:marRight w:val="0"/>
          <w:marTop w:val="0"/>
          <w:marBottom w:val="0"/>
          <w:divBdr>
            <w:top w:val="none" w:sz="0" w:space="0" w:color="auto"/>
            <w:left w:val="none" w:sz="0" w:space="0" w:color="auto"/>
            <w:bottom w:val="none" w:sz="0" w:space="0" w:color="auto"/>
            <w:right w:val="none" w:sz="0" w:space="0" w:color="auto"/>
          </w:divBdr>
        </w:div>
        <w:div w:id="153881482">
          <w:marLeft w:val="0"/>
          <w:marRight w:val="0"/>
          <w:marTop w:val="0"/>
          <w:marBottom w:val="0"/>
          <w:divBdr>
            <w:top w:val="none" w:sz="0" w:space="0" w:color="auto"/>
            <w:left w:val="none" w:sz="0" w:space="0" w:color="auto"/>
            <w:bottom w:val="none" w:sz="0" w:space="0" w:color="auto"/>
            <w:right w:val="none" w:sz="0" w:space="0" w:color="auto"/>
          </w:divBdr>
        </w:div>
        <w:div w:id="160775800">
          <w:marLeft w:val="0"/>
          <w:marRight w:val="0"/>
          <w:marTop w:val="0"/>
          <w:marBottom w:val="0"/>
          <w:divBdr>
            <w:top w:val="none" w:sz="0" w:space="0" w:color="auto"/>
            <w:left w:val="none" w:sz="0" w:space="0" w:color="auto"/>
            <w:bottom w:val="none" w:sz="0" w:space="0" w:color="auto"/>
            <w:right w:val="none" w:sz="0" w:space="0" w:color="auto"/>
          </w:divBdr>
        </w:div>
        <w:div w:id="227569045">
          <w:marLeft w:val="0"/>
          <w:marRight w:val="0"/>
          <w:marTop w:val="0"/>
          <w:marBottom w:val="0"/>
          <w:divBdr>
            <w:top w:val="none" w:sz="0" w:space="0" w:color="auto"/>
            <w:left w:val="none" w:sz="0" w:space="0" w:color="auto"/>
            <w:bottom w:val="none" w:sz="0" w:space="0" w:color="auto"/>
            <w:right w:val="none" w:sz="0" w:space="0" w:color="auto"/>
          </w:divBdr>
        </w:div>
        <w:div w:id="427652463">
          <w:marLeft w:val="0"/>
          <w:marRight w:val="0"/>
          <w:marTop w:val="0"/>
          <w:marBottom w:val="0"/>
          <w:divBdr>
            <w:top w:val="none" w:sz="0" w:space="0" w:color="auto"/>
            <w:left w:val="none" w:sz="0" w:space="0" w:color="auto"/>
            <w:bottom w:val="none" w:sz="0" w:space="0" w:color="auto"/>
            <w:right w:val="none" w:sz="0" w:space="0" w:color="auto"/>
          </w:divBdr>
        </w:div>
        <w:div w:id="430248514">
          <w:marLeft w:val="0"/>
          <w:marRight w:val="0"/>
          <w:marTop w:val="0"/>
          <w:marBottom w:val="0"/>
          <w:divBdr>
            <w:top w:val="none" w:sz="0" w:space="0" w:color="auto"/>
            <w:left w:val="none" w:sz="0" w:space="0" w:color="auto"/>
            <w:bottom w:val="none" w:sz="0" w:space="0" w:color="auto"/>
            <w:right w:val="none" w:sz="0" w:space="0" w:color="auto"/>
          </w:divBdr>
        </w:div>
        <w:div w:id="453601315">
          <w:marLeft w:val="0"/>
          <w:marRight w:val="0"/>
          <w:marTop w:val="0"/>
          <w:marBottom w:val="0"/>
          <w:divBdr>
            <w:top w:val="none" w:sz="0" w:space="0" w:color="auto"/>
            <w:left w:val="none" w:sz="0" w:space="0" w:color="auto"/>
            <w:bottom w:val="none" w:sz="0" w:space="0" w:color="auto"/>
            <w:right w:val="none" w:sz="0" w:space="0" w:color="auto"/>
          </w:divBdr>
        </w:div>
        <w:div w:id="465391638">
          <w:marLeft w:val="0"/>
          <w:marRight w:val="0"/>
          <w:marTop w:val="0"/>
          <w:marBottom w:val="0"/>
          <w:divBdr>
            <w:top w:val="none" w:sz="0" w:space="0" w:color="auto"/>
            <w:left w:val="none" w:sz="0" w:space="0" w:color="auto"/>
            <w:bottom w:val="none" w:sz="0" w:space="0" w:color="auto"/>
            <w:right w:val="none" w:sz="0" w:space="0" w:color="auto"/>
          </w:divBdr>
        </w:div>
        <w:div w:id="583808200">
          <w:marLeft w:val="0"/>
          <w:marRight w:val="0"/>
          <w:marTop w:val="0"/>
          <w:marBottom w:val="0"/>
          <w:divBdr>
            <w:top w:val="none" w:sz="0" w:space="0" w:color="auto"/>
            <w:left w:val="none" w:sz="0" w:space="0" w:color="auto"/>
            <w:bottom w:val="none" w:sz="0" w:space="0" w:color="auto"/>
            <w:right w:val="none" w:sz="0" w:space="0" w:color="auto"/>
          </w:divBdr>
        </w:div>
        <w:div w:id="625548457">
          <w:marLeft w:val="0"/>
          <w:marRight w:val="0"/>
          <w:marTop w:val="0"/>
          <w:marBottom w:val="0"/>
          <w:divBdr>
            <w:top w:val="none" w:sz="0" w:space="0" w:color="auto"/>
            <w:left w:val="none" w:sz="0" w:space="0" w:color="auto"/>
            <w:bottom w:val="none" w:sz="0" w:space="0" w:color="auto"/>
            <w:right w:val="none" w:sz="0" w:space="0" w:color="auto"/>
          </w:divBdr>
        </w:div>
        <w:div w:id="658768522">
          <w:marLeft w:val="0"/>
          <w:marRight w:val="0"/>
          <w:marTop w:val="0"/>
          <w:marBottom w:val="0"/>
          <w:divBdr>
            <w:top w:val="none" w:sz="0" w:space="0" w:color="auto"/>
            <w:left w:val="none" w:sz="0" w:space="0" w:color="auto"/>
            <w:bottom w:val="none" w:sz="0" w:space="0" w:color="auto"/>
            <w:right w:val="none" w:sz="0" w:space="0" w:color="auto"/>
          </w:divBdr>
        </w:div>
        <w:div w:id="660160405">
          <w:marLeft w:val="0"/>
          <w:marRight w:val="0"/>
          <w:marTop w:val="0"/>
          <w:marBottom w:val="0"/>
          <w:divBdr>
            <w:top w:val="none" w:sz="0" w:space="0" w:color="auto"/>
            <w:left w:val="none" w:sz="0" w:space="0" w:color="auto"/>
            <w:bottom w:val="none" w:sz="0" w:space="0" w:color="auto"/>
            <w:right w:val="none" w:sz="0" w:space="0" w:color="auto"/>
          </w:divBdr>
        </w:div>
        <w:div w:id="667178721">
          <w:marLeft w:val="0"/>
          <w:marRight w:val="0"/>
          <w:marTop w:val="0"/>
          <w:marBottom w:val="0"/>
          <w:divBdr>
            <w:top w:val="none" w:sz="0" w:space="0" w:color="auto"/>
            <w:left w:val="none" w:sz="0" w:space="0" w:color="auto"/>
            <w:bottom w:val="none" w:sz="0" w:space="0" w:color="auto"/>
            <w:right w:val="none" w:sz="0" w:space="0" w:color="auto"/>
          </w:divBdr>
        </w:div>
        <w:div w:id="700743544">
          <w:marLeft w:val="0"/>
          <w:marRight w:val="0"/>
          <w:marTop w:val="0"/>
          <w:marBottom w:val="0"/>
          <w:divBdr>
            <w:top w:val="none" w:sz="0" w:space="0" w:color="auto"/>
            <w:left w:val="none" w:sz="0" w:space="0" w:color="auto"/>
            <w:bottom w:val="none" w:sz="0" w:space="0" w:color="auto"/>
            <w:right w:val="none" w:sz="0" w:space="0" w:color="auto"/>
          </w:divBdr>
        </w:div>
        <w:div w:id="706951249">
          <w:marLeft w:val="0"/>
          <w:marRight w:val="0"/>
          <w:marTop w:val="0"/>
          <w:marBottom w:val="0"/>
          <w:divBdr>
            <w:top w:val="none" w:sz="0" w:space="0" w:color="auto"/>
            <w:left w:val="none" w:sz="0" w:space="0" w:color="auto"/>
            <w:bottom w:val="none" w:sz="0" w:space="0" w:color="auto"/>
            <w:right w:val="none" w:sz="0" w:space="0" w:color="auto"/>
          </w:divBdr>
        </w:div>
        <w:div w:id="767040738">
          <w:marLeft w:val="0"/>
          <w:marRight w:val="0"/>
          <w:marTop w:val="0"/>
          <w:marBottom w:val="0"/>
          <w:divBdr>
            <w:top w:val="none" w:sz="0" w:space="0" w:color="auto"/>
            <w:left w:val="none" w:sz="0" w:space="0" w:color="auto"/>
            <w:bottom w:val="none" w:sz="0" w:space="0" w:color="auto"/>
            <w:right w:val="none" w:sz="0" w:space="0" w:color="auto"/>
          </w:divBdr>
        </w:div>
        <w:div w:id="774903842">
          <w:marLeft w:val="0"/>
          <w:marRight w:val="0"/>
          <w:marTop w:val="0"/>
          <w:marBottom w:val="0"/>
          <w:divBdr>
            <w:top w:val="none" w:sz="0" w:space="0" w:color="auto"/>
            <w:left w:val="none" w:sz="0" w:space="0" w:color="auto"/>
            <w:bottom w:val="none" w:sz="0" w:space="0" w:color="auto"/>
            <w:right w:val="none" w:sz="0" w:space="0" w:color="auto"/>
          </w:divBdr>
        </w:div>
        <w:div w:id="985208484">
          <w:marLeft w:val="0"/>
          <w:marRight w:val="0"/>
          <w:marTop w:val="0"/>
          <w:marBottom w:val="0"/>
          <w:divBdr>
            <w:top w:val="none" w:sz="0" w:space="0" w:color="auto"/>
            <w:left w:val="none" w:sz="0" w:space="0" w:color="auto"/>
            <w:bottom w:val="none" w:sz="0" w:space="0" w:color="auto"/>
            <w:right w:val="none" w:sz="0" w:space="0" w:color="auto"/>
          </w:divBdr>
        </w:div>
        <w:div w:id="989748548">
          <w:marLeft w:val="0"/>
          <w:marRight w:val="0"/>
          <w:marTop w:val="0"/>
          <w:marBottom w:val="0"/>
          <w:divBdr>
            <w:top w:val="none" w:sz="0" w:space="0" w:color="auto"/>
            <w:left w:val="none" w:sz="0" w:space="0" w:color="auto"/>
            <w:bottom w:val="none" w:sz="0" w:space="0" w:color="auto"/>
            <w:right w:val="none" w:sz="0" w:space="0" w:color="auto"/>
          </w:divBdr>
        </w:div>
        <w:div w:id="1061828964">
          <w:marLeft w:val="0"/>
          <w:marRight w:val="0"/>
          <w:marTop w:val="0"/>
          <w:marBottom w:val="0"/>
          <w:divBdr>
            <w:top w:val="none" w:sz="0" w:space="0" w:color="auto"/>
            <w:left w:val="none" w:sz="0" w:space="0" w:color="auto"/>
            <w:bottom w:val="none" w:sz="0" w:space="0" w:color="auto"/>
            <w:right w:val="none" w:sz="0" w:space="0" w:color="auto"/>
          </w:divBdr>
        </w:div>
        <w:div w:id="1167790961">
          <w:marLeft w:val="0"/>
          <w:marRight w:val="0"/>
          <w:marTop w:val="0"/>
          <w:marBottom w:val="0"/>
          <w:divBdr>
            <w:top w:val="none" w:sz="0" w:space="0" w:color="auto"/>
            <w:left w:val="none" w:sz="0" w:space="0" w:color="auto"/>
            <w:bottom w:val="none" w:sz="0" w:space="0" w:color="auto"/>
            <w:right w:val="none" w:sz="0" w:space="0" w:color="auto"/>
          </w:divBdr>
        </w:div>
        <w:div w:id="1209339553">
          <w:marLeft w:val="0"/>
          <w:marRight w:val="0"/>
          <w:marTop w:val="0"/>
          <w:marBottom w:val="0"/>
          <w:divBdr>
            <w:top w:val="none" w:sz="0" w:space="0" w:color="auto"/>
            <w:left w:val="none" w:sz="0" w:space="0" w:color="auto"/>
            <w:bottom w:val="none" w:sz="0" w:space="0" w:color="auto"/>
            <w:right w:val="none" w:sz="0" w:space="0" w:color="auto"/>
          </w:divBdr>
        </w:div>
        <w:div w:id="1241672224">
          <w:marLeft w:val="0"/>
          <w:marRight w:val="0"/>
          <w:marTop w:val="0"/>
          <w:marBottom w:val="0"/>
          <w:divBdr>
            <w:top w:val="none" w:sz="0" w:space="0" w:color="auto"/>
            <w:left w:val="none" w:sz="0" w:space="0" w:color="auto"/>
            <w:bottom w:val="none" w:sz="0" w:space="0" w:color="auto"/>
            <w:right w:val="none" w:sz="0" w:space="0" w:color="auto"/>
          </w:divBdr>
        </w:div>
        <w:div w:id="1278873443">
          <w:marLeft w:val="0"/>
          <w:marRight w:val="0"/>
          <w:marTop w:val="0"/>
          <w:marBottom w:val="0"/>
          <w:divBdr>
            <w:top w:val="none" w:sz="0" w:space="0" w:color="auto"/>
            <w:left w:val="none" w:sz="0" w:space="0" w:color="auto"/>
            <w:bottom w:val="none" w:sz="0" w:space="0" w:color="auto"/>
            <w:right w:val="none" w:sz="0" w:space="0" w:color="auto"/>
          </w:divBdr>
        </w:div>
        <w:div w:id="1367756363">
          <w:marLeft w:val="0"/>
          <w:marRight w:val="0"/>
          <w:marTop w:val="0"/>
          <w:marBottom w:val="0"/>
          <w:divBdr>
            <w:top w:val="none" w:sz="0" w:space="0" w:color="auto"/>
            <w:left w:val="none" w:sz="0" w:space="0" w:color="auto"/>
            <w:bottom w:val="none" w:sz="0" w:space="0" w:color="auto"/>
            <w:right w:val="none" w:sz="0" w:space="0" w:color="auto"/>
          </w:divBdr>
        </w:div>
        <w:div w:id="1379939470">
          <w:marLeft w:val="0"/>
          <w:marRight w:val="0"/>
          <w:marTop w:val="0"/>
          <w:marBottom w:val="0"/>
          <w:divBdr>
            <w:top w:val="none" w:sz="0" w:space="0" w:color="auto"/>
            <w:left w:val="none" w:sz="0" w:space="0" w:color="auto"/>
            <w:bottom w:val="none" w:sz="0" w:space="0" w:color="auto"/>
            <w:right w:val="none" w:sz="0" w:space="0" w:color="auto"/>
          </w:divBdr>
        </w:div>
        <w:div w:id="1398433082">
          <w:marLeft w:val="0"/>
          <w:marRight w:val="0"/>
          <w:marTop w:val="0"/>
          <w:marBottom w:val="0"/>
          <w:divBdr>
            <w:top w:val="none" w:sz="0" w:space="0" w:color="auto"/>
            <w:left w:val="none" w:sz="0" w:space="0" w:color="auto"/>
            <w:bottom w:val="none" w:sz="0" w:space="0" w:color="auto"/>
            <w:right w:val="none" w:sz="0" w:space="0" w:color="auto"/>
          </w:divBdr>
        </w:div>
        <w:div w:id="1412198098">
          <w:marLeft w:val="0"/>
          <w:marRight w:val="0"/>
          <w:marTop w:val="0"/>
          <w:marBottom w:val="0"/>
          <w:divBdr>
            <w:top w:val="none" w:sz="0" w:space="0" w:color="auto"/>
            <w:left w:val="none" w:sz="0" w:space="0" w:color="auto"/>
            <w:bottom w:val="none" w:sz="0" w:space="0" w:color="auto"/>
            <w:right w:val="none" w:sz="0" w:space="0" w:color="auto"/>
          </w:divBdr>
        </w:div>
        <w:div w:id="1415669273">
          <w:marLeft w:val="0"/>
          <w:marRight w:val="0"/>
          <w:marTop w:val="0"/>
          <w:marBottom w:val="0"/>
          <w:divBdr>
            <w:top w:val="none" w:sz="0" w:space="0" w:color="auto"/>
            <w:left w:val="none" w:sz="0" w:space="0" w:color="auto"/>
            <w:bottom w:val="none" w:sz="0" w:space="0" w:color="auto"/>
            <w:right w:val="none" w:sz="0" w:space="0" w:color="auto"/>
          </w:divBdr>
        </w:div>
        <w:div w:id="1458834662">
          <w:marLeft w:val="0"/>
          <w:marRight w:val="0"/>
          <w:marTop w:val="0"/>
          <w:marBottom w:val="0"/>
          <w:divBdr>
            <w:top w:val="none" w:sz="0" w:space="0" w:color="auto"/>
            <w:left w:val="none" w:sz="0" w:space="0" w:color="auto"/>
            <w:bottom w:val="none" w:sz="0" w:space="0" w:color="auto"/>
            <w:right w:val="none" w:sz="0" w:space="0" w:color="auto"/>
          </w:divBdr>
        </w:div>
        <w:div w:id="1609196461">
          <w:marLeft w:val="0"/>
          <w:marRight w:val="0"/>
          <w:marTop w:val="0"/>
          <w:marBottom w:val="0"/>
          <w:divBdr>
            <w:top w:val="none" w:sz="0" w:space="0" w:color="auto"/>
            <w:left w:val="none" w:sz="0" w:space="0" w:color="auto"/>
            <w:bottom w:val="none" w:sz="0" w:space="0" w:color="auto"/>
            <w:right w:val="none" w:sz="0" w:space="0" w:color="auto"/>
          </w:divBdr>
        </w:div>
        <w:div w:id="1644114775">
          <w:marLeft w:val="0"/>
          <w:marRight w:val="0"/>
          <w:marTop w:val="0"/>
          <w:marBottom w:val="0"/>
          <w:divBdr>
            <w:top w:val="none" w:sz="0" w:space="0" w:color="auto"/>
            <w:left w:val="none" w:sz="0" w:space="0" w:color="auto"/>
            <w:bottom w:val="none" w:sz="0" w:space="0" w:color="auto"/>
            <w:right w:val="none" w:sz="0" w:space="0" w:color="auto"/>
          </w:divBdr>
        </w:div>
        <w:div w:id="1651977668">
          <w:marLeft w:val="0"/>
          <w:marRight w:val="0"/>
          <w:marTop w:val="0"/>
          <w:marBottom w:val="0"/>
          <w:divBdr>
            <w:top w:val="none" w:sz="0" w:space="0" w:color="auto"/>
            <w:left w:val="none" w:sz="0" w:space="0" w:color="auto"/>
            <w:bottom w:val="none" w:sz="0" w:space="0" w:color="auto"/>
            <w:right w:val="none" w:sz="0" w:space="0" w:color="auto"/>
          </w:divBdr>
        </w:div>
        <w:div w:id="1768307707">
          <w:marLeft w:val="0"/>
          <w:marRight w:val="0"/>
          <w:marTop w:val="0"/>
          <w:marBottom w:val="0"/>
          <w:divBdr>
            <w:top w:val="none" w:sz="0" w:space="0" w:color="auto"/>
            <w:left w:val="none" w:sz="0" w:space="0" w:color="auto"/>
            <w:bottom w:val="none" w:sz="0" w:space="0" w:color="auto"/>
            <w:right w:val="none" w:sz="0" w:space="0" w:color="auto"/>
          </w:divBdr>
        </w:div>
        <w:div w:id="1771390372">
          <w:marLeft w:val="0"/>
          <w:marRight w:val="0"/>
          <w:marTop w:val="0"/>
          <w:marBottom w:val="0"/>
          <w:divBdr>
            <w:top w:val="none" w:sz="0" w:space="0" w:color="auto"/>
            <w:left w:val="none" w:sz="0" w:space="0" w:color="auto"/>
            <w:bottom w:val="none" w:sz="0" w:space="0" w:color="auto"/>
            <w:right w:val="none" w:sz="0" w:space="0" w:color="auto"/>
          </w:divBdr>
        </w:div>
        <w:div w:id="1991252453">
          <w:marLeft w:val="0"/>
          <w:marRight w:val="0"/>
          <w:marTop w:val="0"/>
          <w:marBottom w:val="0"/>
          <w:divBdr>
            <w:top w:val="none" w:sz="0" w:space="0" w:color="auto"/>
            <w:left w:val="none" w:sz="0" w:space="0" w:color="auto"/>
            <w:bottom w:val="none" w:sz="0" w:space="0" w:color="auto"/>
            <w:right w:val="none" w:sz="0" w:space="0" w:color="auto"/>
          </w:divBdr>
        </w:div>
        <w:div w:id="2030597290">
          <w:marLeft w:val="0"/>
          <w:marRight w:val="0"/>
          <w:marTop w:val="0"/>
          <w:marBottom w:val="0"/>
          <w:divBdr>
            <w:top w:val="none" w:sz="0" w:space="0" w:color="auto"/>
            <w:left w:val="none" w:sz="0" w:space="0" w:color="auto"/>
            <w:bottom w:val="none" w:sz="0" w:space="0" w:color="auto"/>
            <w:right w:val="none" w:sz="0" w:space="0" w:color="auto"/>
          </w:divBdr>
        </w:div>
        <w:div w:id="2111242611">
          <w:marLeft w:val="0"/>
          <w:marRight w:val="0"/>
          <w:marTop w:val="0"/>
          <w:marBottom w:val="0"/>
          <w:divBdr>
            <w:top w:val="none" w:sz="0" w:space="0" w:color="auto"/>
            <w:left w:val="none" w:sz="0" w:space="0" w:color="auto"/>
            <w:bottom w:val="none" w:sz="0" w:space="0" w:color="auto"/>
            <w:right w:val="none" w:sz="0" w:space="0" w:color="auto"/>
          </w:divBdr>
        </w:div>
        <w:div w:id="2143577395">
          <w:marLeft w:val="0"/>
          <w:marRight w:val="0"/>
          <w:marTop w:val="0"/>
          <w:marBottom w:val="0"/>
          <w:divBdr>
            <w:top w:val="none" w:sz="0" w:space="0" w:color="auto"/>
            <w:left w:val="none" w:sz="0" w:space="0" w:color="auto"/>
            <w:bottom w:val="none" w:sz="0" w:space="0" w:color="auto"/>
            <w:right w:val="none" w:sz="0" w:space="0" w:color="auto"/>
          </w:divBdr>
        </w:div>
      </w:divsChild>
    </w:div>
    <w:div w:id="478034845">
      <w:bodyDiv w:val="1"/>
      <w:marLeft w:val="0"/>
      <w:marRight w:val="0"/>
      <w:marTop w:val="0"/>
      <w:marBottom w:val="0"/>
      <w:divBdr>
        <w:top w:val="none" w:sz="0" w:space="0" w:color="auto"/>
        <w:left w:val="none" w:sz="0" w:space="0" w:color="auto"/>
        <w:bottom w:val="none" w:sz="0" w:space="0" w:color="auto"/>
        <w:right w:val="none" w:sz="0" w:space="0" w:color="auto"/>
      </w:divBdr>
    </w:div>
    <w:div w:id="512259277">
      <w:bodyDiv w:val="1"/>
      <w:marLeft w:val="0"/>
      <w:marRight w:val="0"/>
      <w:marTop w:val="0"/>
      <w:marBottom w:val="0"/>
      <w:divBdr>
        <w:top w:val="none" w:sz="0" w:space="0" w:color="auto"/>
        <w:left w:val="none" w:sz="0" w:space="0" w:color="auto"/>
        <w:bottom w:val="none" w:sz="0" w:space="0" w:color="auto"/>
        <w:right w:val="none" w:sz="0" w:space="0" w:color="auto"/>
      </w:divBdr>
    </w:div>
    <w:div w:id="1549686728">
      <w:bodyDiv w:val="1"/>
      <w:marLeft w:val="0"/>
      <w:marRight w:val="0"/>
      <w:marTop w:val="0"/>
      <w:marBottom w:val="0"/>
      <w:divBdr>
        <w:top w:val="none" w:sz="0" w:space="0" w:color="auto"/>
        <w:left w:val="none" w:sz="0" w:space="0" w:color="auto"/>
        <w:bottom w:val="none" w:sz="0" w:space="0" w:color="auto"/>
        <w:right w:val="none" w:sz="0" w:space="0" w:color="auto"/>
      </w:divBdr>
      <w:divsChild>
        <w:div w:id="107549759">
          <w:marLeft w:val="0"/>
          <w:marRight w:val="0"/>
          <w:marTop w:val="0"/>
          <w:marBottom w:val="0"/>
          <w:divBdr>
            <w:top w:val="none" w:sz="0" w:space="0" w:color="auto"/>
            <w:left w:val="none" w:sz="0" w:space="0" w:color="auto"/>
            <w:bottom w:val="none" w:sz="0" w:space="0" w:color="auto"/>
            <w:right w:val="none" w:sz="0" w:space="0" w:color="auto"/>
          </w:divBdr>
        </w:div>
        <w:div w:id="385036353">
          <w:marLeft w:val="0"/>
          <w:marRight w:val="0"/>
          <w:marTop w:val="0"/>
          <w:marBottom w:val="0"/>
          <w:divBdr>
            <w:top w:val="none" w:sz="0" w:space="0" w:color="auto"/>
            <w:left w:val="none" w:sz="0" w:space="0" w:color="auto"/>
            <w:bottom w:val="none" w:sz="0" w:space="0" w:color="auto"/>
            <w:right w:val="none" w:sz="0" w:space="0" w:color="auto"/>
          </w:divBdr>
        </w:div>
        <w:div w:id="412121742">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56160875">
          <w:marLeft w:val="0"/>
          <w:marRight w:val="0"/>
          <w:marTop w:val="0"/>
          <w:marBottom w:val="0"/>
          <w:divBdr>
            <w:top w:val="none" w:sz="0" w:space="0" w:color="auto"/>
            <w:left w:val="none" w:sz="0" w:space="0" w:color="auto"/>
            <w:bottom w:val="none" w:sz="0" w:space="0" w:color="auto"/>
            <w:right w:val="none" w:sz="0" w:space="0" w:color="auto"/>
          </w:divBdr>
        </w:div>
        <w:div w:id="625428291">
          <w:marLeft w:val="0"/>
          <w:marRight w:val="0"/>
          <w:marTop w:val="0"/>
          <w:marBottom w:val="0"/>
          <w:divBdr>
            <w:top w:val="none" w:sz="0" w:space="0" w:color="auto"/>
            <w:left w:val="none" w:sz="0" w:space="0" w:color="auto"/>
            <w:bottom w:val="none" w:sz="0" w:space="0" w:color="auto"/>
            <w:right w:val="none" w:sz="0" w:space="0" w:color="auto"/>
          </w:divBdr>
        </w:div>
        <w:div w:id="698897703">
          <w:marLeft w:val="0"/>
          <w:marRight w:val="0"/>
          <w:marTop w:val="0"/>
          <w:marBottom w:val="0"/>
          <w:divBdr>
            <w:top w:val="none" w:sz="0" w:space="0" w:color="auto"/>
            <w:left w:val="none" w:sz="0" w:space="0" w:color="auto"/>
            <w:bottom w:val="none" w:sz="0" w:space="0" w:color="auto"/>
            <w:right w:val="none" w:sz="0" w:space="0" w:color="auto"/>
          </w:divBdr>
        </w:div>
        <w:div w:id="731388644">
          <w:marLeft w:val="0"/>
          <w:marRight w:val="0"/>
          <w:marTop w:val="0"/>
          <w:marBottom w:val="0"/>
          <w:divBdr>
            <w:top w:val="none" w:sz="0" w:space="0" w:color="auto"/>
            <w:left w:val="none" w:sz="0" w:space="0" w:color="auto"/>
            <w:bottom w:val="none" w:sz="0" w:space="0" w:color="auto"/>
            <w:right w:val="none" w:sz="0" w:space="0" w:color="auto"/>
          </w:divBdr>
        </w:div>
        <w:div w:id="799954558">
          <w:marLeft w:val="0"/>
          <w:marRight w:val="0"/>
          <w:marTop w:val="0"/>
          <w:marBottom w:val="0"/>
          <w:divBdr>
            <w:top w:val="none" w:sz="0" w:space="0" w:color="auto"/>
            <w:left w:val="none" w:sz="0" w:space="0" w:color="auto"/>
            <w:bottom w:val="none" w:sz="0" w:space="0" w:color="auto"/>
            <w:right w:val="none" w:sz="0" w:space="0" w:color="auto"/>
          </w:divBdr>
        </w:div>
        <w:div w:id="895893154">
          <w:marLeft w:val="0"/>
          <w:marRight w:val="0"/>
          <w:marTop w:val="0"/>
          <w:marBottom w:val="0"/>
          <w:divBdr>
            <w:top w:val="none" w:sz="0" w:space="0" w:color="auto"/>
            <w:left w:val="none" w:sz="0" w:space="0" w:color="auto"/>
            <w:bottom w:val="none" w:sz="0" w:space="0" w:color="auto"/>
            <w:right w:val="none" w:sz="0" w:space="0" w:color="auto"/>
          </w:divBdr>
        </w:div>
        <w:div w:id="1000931474">
          <w:marLeft w:val="0"/>
          <w:marRight w:val="0"/>
          <w:marTop w:val="0"/>
          <w:marBottom w:val="0"/>
          <w:divBdr>
            <w:top w:val="none" w:sz="0" w:space="0" w:color="auto"/>
            <w:left w:val="none" w:sz="0" w:space="0" w:color="auto"/>
            <w:bottom w:val="none" w:sz="0" w:space="0" w:color="auto"/>
            <w:right w:val="none" w:sz="0" w:space="0" w:color="auto"/>
          </w:divBdr>
        </w:div>
        <w:div w:id="1077898845">
          <w:marLeft w:val="0"/>
          <w:marRight w:val="0"/>
          <w:marTop w:val="0"/>
          <w:marBottom w:val="0"/>
          <w:divBdr>
            <w:top w:val="none" w:sz="0" w:space="0" w:color="auto"/>
            <w:left w:val="none" w:sz="0" w:space="0" w:color="auto"/>
            <w:bottom w:val="none" w:sz="0" w:space="0" w:color="auto"/>
            <w:right w:val="none" w:sz="0" w:space="0" w:color="auto"/>
          </w:divBdr>
        </w:div>
        <w:div w:id="1201624818">
          <w:marLeft w:val="0"/>
          <w:marRight w:val="0"/>
          <w:marTop w:val="0"/>
          <w:marBottom w:val="0"/>
          <w:divBdr>
            <w:top w:val="none" w:sz="0" w:space="0" w:color="auto"/>
            <w:left w:val="none" w:sz="0" w:space="0" w:color="auto"/>
            <w:bottom w:val="none" w:sz="0" w:space="0" w:color="auto"/>
            <w:right w:val="none" w:sz="0" w:space="0" w:color="auto"/>
          </w:divBdr>
        </w:div>
        <w:div w:id="1224020338">
          <w:marLeft w:val="0"/>
          <w:marRight w:val="0"/>
          <w:marTop w:val="0"/>
          <w:marBottom w:val="0"/>
          <w:divBdr>
            <w:top w:val="none" w:sz="0" w:space="0" w:color="auto"/>
            <w:left w:val="none" w:sz="0" w:space="0" w:color="auto"/>
            <w:bottom w:val="none" w:sz="0" w:space="0" w:color="auto"/>
            <w:right w:val="none" w:sz="0" w:space="0" w:color="auto"/>
          </w:divBdr>
        </w:div>
        <w:div w:id="1239024858">
          <w:marLeft w:val="0"/>
          <w:marRight w:val="0"/>
          <w:marTop w:val="0"/>
          <w:marBottom w:val="0"/>
          <w:divBdr>
            <w:top w:val="none" w:sz="0" w:space="0" w:color="auto"/>
            <w:left w:val="none" w:sz="0" w:space="0" w:color="auto"/>
            <w:bottom w:val="none" w:sz="0" w:space="0" w:color="auto"/>
            <w:right w:val="none" w:sz="0" w:space="0" w:color="auto"/>
          </w:divBdr>
        </w:div>
        <w:div w:id="1288006859">
          <w:marLeft w:val="0"/>
          <w:marRight w:val="0"/>
          <w:marTop w:val="0"/>
          <w:marBottom w:val="0"/>
          <w:divBdr>
            <w:top w:val="none" w:sz="0" w:space="0" w:color="auto"/>
            <w:left w:val="none" w:sz="0" w:space="0" w:color="auto"/>
            <w:bottom w:val="none" w:sz="0" w:space="0" w:color="auto"/>
            <w:right w:val="none" w:sz="0" w:space="0" w:color="auto"/>
          </w:divBdr>
        </w:div>
        <w:div w:id="1370255302">
          <w:marLeft w:val="0"/>
          <w:marRight w:val="0"/>
          <w:marTop w:val="0"/>
          <w:marBottom w:val="0"/>
          <w:divBdr>
            <w:top w:val="none" w:sz="0" w:space="0" w:color="auto"/>
            <w:left w:val="none" w:sz="0" w:space="0" w:color="auto"/>
            <w:bottom w:val="none" w:sz="0" w:space="0" w:color="auto"/>
            <w:right w:val="none" w:sz="0" w:space="0" w:color="auto"/>
          </w:divBdr>
        </w:div>
        <w:div w:id="1474102000">
          <w:marLeft w:val="0"/>
          <w:marRight w:val="0"/>
          <w:marTop w:val="0"/>
          <w:marBottom w:val="0"/>
          <w:divBdr>
            <w:top w:val="none" w:sz="0" w:space="0" w:color="auto"/>
            <w:left w:val="none" w:sz="0" w:space="0" w:color="auto"/>
            <w:bottom w:val="none" w:sz="0" w:space="0" w:color="auto"/>
            <w:right w:val="none" w:sz="0" w:space="0" w:color="auto"/>
          </w:divBdr>
        </w:div>
        <w:div w:id="1632249489">
          <w:marLeft w:val="0"/>
          <w:marRight w:val="0"/>
          <w:marTop w:val="0"/>
          <w:marBottom w:val="0"/>
          <w:divBdr>
            <w:top w:val="none" w:sz="0" w:space="0" w:color="auto"/>
            <w:left w:val="none" w:sz="0" w:space="0" w:color="auto"/>
            <w:bottom w:val="none" w:sz="0" w:space="0" w:color="auto"/>
            <w:right w:val="none" w:sz="0" w:space="0" w:color="auto"/>
          </w:divBdr>
        </w:div>
        <w:div w:id="1816293685">
          <w:marLeft w:val="0"/>
          <w:marRight w:val="0"/>
          <w:marTop w:val="0"/>
          <w:marBottom w:val="0"/>
          <w:divBdr>
            <w:top w:val="none" w:sz="0" w:space="0" w:color="auto"/>
            <w:left w:val="none" w:sz="0" w:space="0" w:color="auto"/>
            <w:bottom w:val="none" w:sz="0" w:space="0" w:color="auto"/>
            <w:right w:val="none" w:sz="0" w:space="0" w:color="auto"/>
          </w:divBdr>
        </w:div>
        <w:div w:id="1987785109">
          <w:marLeft w:val="0"/>
          <w:marRight w:val="0"/>
          <w:marTop w:val="0"/>
          <w:marBottom w:val="0"/>
          <w:divBdr>
            <w:top w:val="none" w:sz="0" w:space="0" w:color="auto"/>
            <w:left w:val="none" w:sz="0" w:space="0" w:color="auto"/>
            <w:bottom w:val="none" w:sz="0" w:space="0" w:color="auto"/>
            <w:right w:val="none" w:sz="0" w:space="0" w:color="auto"/>
          </w:divBdr>
        </w:div>
        <w:div w:id="2030061748">
          <w:marLeft w:val="0"/>
          <w:marRight w:val="0"/>
          <w:marTop w:val="0"/>
          <w:marBottom w:val="0"/>
          <w:divBdr>
            <w:top w:val="none" w:sz="0" w:space="0" w:color="auto"/>
            <w:left w:val="none" w:sz="0" w:space="0" w:color="auto"/>
            <w:bottom w:val="none" w:sz="0" w:space="0" w:color="auto"/>
            <w:right w:val="none" w:sz="0" w:space="0" w:color="auto"/>
          </w:divBdr>
        </w:div>
      </w:divsChild>
    </w:div>
    <w:div w:id="184536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4286A-E39B-4CB8-9E12-F0EE983B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617</Words>
  <Characters>3523</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MZOŠ</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DarkoR</cp:lastModifiedBy>
  <cp:revision>41</cp:revision>
  <cp:lastPrinted>2018-03-05T05:44:00Z</cp:lastPrinted>
  <dcterms:created xsi:type="dcterms:W3CDTF">2018-04-11T11:11:00Z</dcterms:created>
  <dcterms:modified xsi:type="dcterms:W3CDTF">2018-11-29T13:36:00Z</dcterms:modified>
</cp:coreProperties>
</file>