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4" w:rsidRPr="007B21BB" w:rsidRDefault="001C0284" w:rsidP="006973E0">
      <w:pPr>
        <w:rPr>
          <w:rFonts w:asciiTheme="majorHAnsi" w:hAnsiTheme="majorHAnsi"/>
        </w:rPr>
      </w:pPr>
      <w:r w:rsidRPr="007B21BB">
        <w:rPr>
          <w:rFonts w:asciiTheme="majorHAnsi" w:hAnsiTheme="majorHAnsi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84pt" o:ole="" fillcolor="window">
            <v:imagedata r:id="rId8" o:title=""/>
          </v:shape>
          <o:OLEObject Type="Embed" ProgID="Word.Picture.8" ShapeID="_x0000_i1025" DrawAspect="Content" ObjectID="_1606802262" r:id="rId9"/>
        </w:object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F023C5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</w:p>
    <w:p w:rsidR="001C0284" w:rsidRPr="007B21BB" w:rsidRDefault="00595AA0" w:rsidP="006973E0">
      <w:pPr>
        <w:rPr>
          <w:rFonts w:asciiTheme="majorHAnsi" w:hAnsiTheme="majorHAnsi" w:cs="Arial"/>
          <w:b/>
          <w:sz w:val="22"/>
          <w:szCs w:val="22"/>
        </w:rPr>
      </w:pPr>
      <w:r w:rsidRPr="007B21BB">
        <w:rPr>
          <w:rFonts w:asciiTheme="majorHAnsi" w:hAnsiTheme="majorHAnsi" w:cs="Arial"/>
          <w:sz w:val="22"/>
          <w:szCs w:val="22"/>
        </w:rPr>
        <w:t xml:space="preserve">      </w:t>
      </w:r>
      <w:r w:rsidR="006F6E35" w:rsidRPr="007B21BB">
        <w:rPr>
          <w:rFonts w:asciiTheme="majorHAnsi" w:hAnsiTheme="majorHAnsi" w:cs="Arial"/>
          <w:sz w:val="22"/>
          <w:szCs w:val="22"/>
        </w:rPr>
        <w:t xml:space="preserve">  </w:t>
      </w:r>
      <w:r w:rsidR="004E0F93" w:rsidRPr="007B21BB">
        <w:rPr>
          <w:rFonts w:asciiTheme="majorHAnsi" w:hAnsiTheme="majorHAnsi" w:cs="Arial"/>
          <w:sz w:val="22"/>
          <w:szCs w:val="22"/>
        </w:rPr>
        <w:t xml:space="preserve">   </w:t>
      </w:r>
      <w:r w:rsidR="00902A40" w:rsidRPr="007B21BB">
        <w:rPr>
          <w:rFonts w:asciiTheme="majorHAnsi" w:hAnsiTheme="majorHAnsi" w:cs="Arial"/>
          <w:b/>
          <w:sz w:val="22"/>
          <w:szCs w:val="22"/>
        </w:rPr>
        <w:t>GRADSKO VIJEĆE</w:t>
      </w:r>
    </w:p>
    <w:p w:rsidR="00033000" w:rsidRPr="007B21BB" w:rsidRDefault="00902A40" w:rsidP="006973E0">
      <w:pPr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="001C0284" w:rsidRPr="007B21BB">
        <w:rPr>
          <w:rFonts w:asciiTheme="majorHAnsi" w:hAnsiTheme="majorHAnsi" w:cs="Arial"/>
          <w:color w:val="000000"/>
        </w:rPr>
        <w:t>:363-</w:t>
      </w:r>
      <w:r w:rsidR="00F023C5" w:rsidRPr="007B21BB">
        <w:rPr>
          <w:rFonts w:asciiTheme="majorHAnsi" w:hAnsiTheme="majorHAnsi" w:cs="Arial"/>
          <w:color w:val="000000"/>
        </w:rPr>
        <w:t>0</w:t>
      </w:r>
      <w:r w:rsidR="004762B9" w:rsidRPr="007B21BB">
        <w:rPr>
          <w:rFonts w:asciiTheme="majorHAnsi" w:hAnsiTheme="majorHAnsi" w:cs="Arial"/>
          <w:color w:val="000000"/>
        </w:rPr>
        <w:t>2</w:t>
      </w:r>
      <w:r w:rsidR="00F023C5" w:rsidRPr="007B21BB">
        <w:rPr>
          <w:rFonts w:asciiTheme="majorHAnsi" w:hAnsiTheme="majorHAnsi" w:cs="Arial"/>
          <w:color w:val="000000"/>
        </w:rPr>
        <w:t>/1</w:t>
      </w:r>
      <w:r w:rsidR="005E5CC4">
        <w:rPr>
          <w:rFonts w:asciiTheme="majorHAnsi" w:hAnsiTheme="majorHAnsi" w:cs="Arial"/>
          <w:color w:val="000000"/>
        </w:rPr>
        <w:t>7</w:t>
      </w:r>
      <w:r w:rsidR="0093582D" w:rsidRPr="007B21BB">
        <w:rPr>
          <w:rFonts w:asciiTheme="majorHAnsi" w:hAnsiTheme="majorHAnsi" w:cs="Arial"/>
          <w:color w:val="000000"/>
        </w:rPr>
        <w:t>-01/</w:t>
      </w:r>
      <w:r w:rsidR="004762B9" w:rsidRPr="007B21BB">
        <w:rPr>
          <w:rFonts w:asciiTheme="majorHAnsi" w:hAnsiTheme="majorHAnsi" w:cs="Arial"/>
          <w:color w:val="000000"/>
        </w:rPr>
        <w:t>0</w:t>
      </w:r>
      <w:r w:rsidR="005E5CC4">
        <w:rPr>
          <w:rFonts w:asciiTheme="majorHAnsi" w:hAnsiTheme="majorHAnsi" w:cs="Arial"/>
          <w:color w:val="000000"/>
        </w:rPr>
        <w:t>7</w:t>
      </w:r>
    </w:p>
    <w:p w:rsidR="001C0284" w:rsidRPr="007B21BB" w:rsidRDefault="00470C1B" w:rsidP="006973E0">
      <w:pPr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UR</w:t>
      </w:r>
      <w:r w:rsidR="00902A40" w:rsidRPr="007B21BB">
        <w:rPr>
          <w:rFonts w:asciiTheme="majorHAnsi" w:hAnsiTheme="majorHAnsi" w:cs="Arial"/>
        </w:rPr>
        <w:t>BROJ</w:t>
      </w:r>
      <w:r w:rsidR="001C0284" w:rsidRPr="007B21BB">
        <w:rPr>
          <w:rFonts w:asciiTheme="majorHAnsi" w:hAnsiTheme="majorHAnsi" w:cs="Arial"/>
        </w:rPr>
        <w:t>:</w:t>
      </w:r>
      <w:r w:rsidR="005C7D20" w:rsidRPr="007B21BB">
        <w:rPr>
          <w:rFonts w:asciiTheme="majorHAnsi" w:hAnsiTheme="majorHAnsi" w:cs="Arial"/>
        </w:rPr>
        <w:t xml:space="preserve"> </w:t>
      </w:r>
      <w:r w:rsidR="00525092" w:rsidRPr="007B21BB">
        <w:rPr>
          <w:rFonts w:asciiTheme="majorHAnsi" w:hAnsiTheme="majorHAnsi" w:cs="Arial"/>
        </w:rPr>
        <w:t>2186/18-02/1</w:t>
      </w:r>
      <w:r w:rsidR="00494486" w:rsidRPr="007B21BB">
        <w:rPr>
          <w:rFonts w:asciiTheme="majorHAnsi" w:hAnsiTheme="majorHAnsi" w:cs="Arial"/>
        </w:rPr>
        <w:t>-1</w:t>
      </w:r>
      <w:r w:rsidR="002F1260" w:rsidRPr="007B21BB">
        <w:rPr>
          <w:rFonts w:asciiTheme="majorHAnsi" w:hAnsiTheme="majorHAnsi" w:cs="Arial"/>
        </w:rPr>
        <w:t>8</w:t>
      </w:r>
      <w:r w:rsidR="006F6E35" w:rsidRPr="007B21BB">
        <w:rPr>
          <w:rFonts w:asciiTheme="majorHAnsi" w:hAnsiTheme="majorHAnsi" w:cs="Arial"/>
        </w:rPr>
        <w:t>-</w:t>
      </w:r>
      <w:r w:rsidR="002F1260" w:rsidRPr="007B21BB">
        <w:rPr>
          <w:rFonts w:asciiTheme="majorHAnsi" w:hAnsiTheme="majorHAnsi" w:cs="Arial"/>
        </w:rPr>
        <w:t>1</w:t>
      </w:r>
      <w:r w:rsidR="005E5CC4">
        <w:rPr>
          <w:rFonts w:asciiTheme="majorHAnsi" w:hAnsiTheme="majorHAnsi" w:cs="Arial"/>
        </w:rPr>
        <w:t>1</w:t>
      </w:r>
      <w:r w:rsidR="00ED75CF" w:rsidRPr="007B21BB">
        <w:rPr>
          <w:rFonts w:asciiTheme="majorHAnsi" w:hAnsiTheme="majorHAnsi" w:cs="Arial"/>
        </w:rPr>
        <w:t xml:space="preserve"> </w:t>
      </w:r>
    </w:p>
    <w:p w:rsidR="001C0284" w:rsidRPr="007B21BB" w:rsidRDefault="001C0284" w:rsidP="006973E0">
      <w:pPr>
        <w:rPr>
          <w:rFonts w:asciiTheme="majorHAnsi" w:hAnsiTheme="majorHAnsi" w:cs="Arial"/>
          <w:color w:val="FF0000"/>
        </w:rPr>
      </w:pPr>
      <w:r w:rsidRPr="007B21BB">
        <w:rPr>
          <w:rFonts w:asciiTheme="majorHAnsi" w:hAnsiTheme="majorHAnsi" w:cs="Arial"/>
        </w:rPr>
        <w:t>Ludbreg,</w:t>
      </w:r>
      <w:r w:rsidR="004762B9" w:rsidRPr="007B21BB">
        <w:rPr>
          <w:rFonts w:asciiTheme="majorHAnsi" w:hAnsiTheme="majorHAnsi" w:cs="Arial"/>
        </w:rPr>
        <w:t xml:space="preserve"> </w:t>
      </w:r>
      <w:r w:rsidR="003F40BE">
        <w:rPr>
          <w:rFonts w:asciiTheme="majorHAnsi" w:hAnsiTheme="majorHAnsi" w:cs="Arial"/>
        </w:rPr>
        <w:t>27</w:t>
      </w:r>
      <w:r w:rsidR="005F09A2">
        <w:rPr>
          <w:rFonts w:asciiTheme="majorHAnsi" w:hAnsiTheme="majorHAnsi" w:cs="Arial"/>
        </w:rPr>
        <w:t xml:space="preserve">. prosinca </w:t>
      </w:r>
      <w:r w:rsidR="000E110C" w:rsidRPr="007B21BB">
        <w:rPr>
          <w:rFonts w:asciiTheme="majorHAnsi" w:hAnsiTheme="majorHAnsi" w:cs="Arial"/>
          <w:color w:val="000000"/>
        </w:rPr>
        <w:t>201</w:t>
      </w:r>
      <w:r w:rsidR="007960D6" w:rsidRPr="007B21BB">
        <w:rPr>
          <w:rFonts w:asciiTheme="majorHAnsi" w:hAnsiTheme="majorHAnsi" w:cs="Arial"/>
          <w:color w:val="000000"/>
        </w:rPr>
        <w:t>8</w:t>
      </w:r>
      <w:r w:rsidRPr="007B21BB">
        <w:rPr>
          <w:rFonts w:asciiTheme="majorHAnsi" w:hAnsiTheme="majorHAnsi" w:cs="Arial"/>
          <w:color w:val="000000"/>
        </w:rPr>
        <w:t>.</w:t>
      </w:r>
      <w:r w:rsidR="009A1195" w:rsidRPr="007B21BB">
        <w:rPr>
          <w:rFonts w:asciiTheme="majorHAnsi" w:hAnsiTheme="majorHAnsi" w:cs="Arial"/>
          <w:color w:val="000000"/>
        </w:rPr>
        <w:t xml:space="preserve"> </w:t>
      </w:r>
      <w:r w:rsidR="003F40BE">
        <w:rPr>
          <w:rFonts w:asciiTheme="majorHAnsi" w:hAnsiTheme="majorHAnsi" w:cs="Arial"/>
          <w:color w:val="000000"/>
        </w:rPr>
        <w:t xml:space="preserve"> </w:t>
      </w:r>
      <w:r w:rsidR="009A1195" w:rsidRPr="007B21BB">
        <w:rPr>
          <w:rFonts w:asciiTheme="majorHAnsi" w:hAnsiTheme="majorHAnsi" w:cs="Arial"/>
          <w:color w:val="000000"/>
        </w:rPr>
        <w:t>g.</w:t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  <w:t>PRIJEDLOG</w:t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1C66C7" w:rsidRPr="007B21BB">
        <w:rPr>
          <w:rFonts w:asciiTheme="majorHAnsi" w:hAnsiTheme="majorHAnsi" w:cs="Arial"/>
          <w:color w:val="000000"/>
        </w:rPr>
        <w:tab/>
      </w:r>
    </w:p>
    <w:p w:rsidR="001C0284" w:rsidRDefault="001C0284" w:rsidP="006973E0">
      <w:pPr>
        <w:jc w:val="both"/>
        <w:rPr>
          <w:rFonts w:asciiTheme="majorHAnsi" w:hAnsiTheme="majorHAnsi" w:cs="Arial"/>
        </w:rPr>
      </w:pPr>
    </w:p>
    <w:p w:rsidR="0083529C" w:rsidRPr="007B21BB" w:rsidRDefault="0083529C" w:rsidP="006973E0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ab/>
      </w:r>
      <w:r w:rsidR="00B0672B" w:rsidRPr="007B21BB">
        <w:rPr>
          <w:rFonts w:asciiTheme="majorHAnsi" w:hAnsiTheme="majorHAnsi" w:cs="Arial"/>
        </w:rPr>
        <w:t xml:space="preserve">Na temelju članka </w:t>
      </w:r>
      <w:r w:rsidR="00FF3B6D" w:rsidRPr="007B21BB">
        <w:rPr>
          <w:rFonts w:asciiTheme="majorHAnsi" w:hAnsiTheme="majorHAnsi" w:cs="Arial"/>
        </w:rPr>
        <w:t xml:space="preserve">67. </w:t>
      </w:r>
      <w:r w:rsidR="0071033F" w:rsidRPr="007B21BB">
        <w:rPr>
          <w:rFonts w:asciiTheme="majorHAnsi" w:hAnsiTheme="majorHAnsi" w:cs="Arial"/>
        </w:rPr>
        <w:t xml:space="preserve">stavka 1. </w:t>
      </w:r>
      <w:r w:rsidRPr="007B21BB">
        <w:rPr>
          <w:rFonts w:asciiTheme="majorHAnsi" w:hAnsiTheme="majorHAnsi" w:cs="Arial"/>
        </w:rPr>
        <w:t>Zakona o komunalnom gospodarstvu (</w:t>
      </w:r>
      <w:r w:rsidR="00B0672B" w:rsidRPr="007B21BB">
        <w:rPr>
          <w:rFonts w:asciiTheme="majorHAnsi" w:hAnsiTheme="majorHAnsi" w:cs="Arial"/>
        </w:rPr>
        <w:t xml:space="preserve">NN br. </w:t>
      </w:r>
      <w:r w:rsidR="00CA33FE" w:rsidRPr="007B21BB">
        <w:rPr>
          <w:rFonts w:asciiTheme="majorHAnsi" w:hAnsiTheme="majorHAnsi" w:cs="Arial"/>
        </w:rPr>
        <w:t>68/2018.</w:t>
      </w:r>
      <w:r w:rsidR="002B504B" w:rsidRPr="007B21BB">
        <w:rPr>
          <w:rFonts w:asciiTheme="majorHAnsi" w:hAnsiTheme="majorHAnsi" w:cs="Arial"/>
        </w:rPr>
        <w:t>)</w:t>
      </w:r>
      <w:r w:rsidR="00902A40" w:rsidRPr="007B21BB">
        <w:rPr>
          <w:rFonts w:asciiTheme="majorHAnsi" w:hAnsiTheme="majorHAnsi" w:cs="Arial"/>
        </w:rPr>
        <w:t xml:space="preserve"> te članka 33</w:t>
      </w:r>
      <w:r w:rsidRPr="007B21BB">
        <w:rPr>
          <w:rFonts w:asciiTheme="majorHAnsi" w:hAnsiTheme="majorHAnsi" w:cs="Arial"/>
        </w:rPr>
        <w:t xml:space="preserve">. Statuta Grada Ludbrega («Službeni vjesnik Varaždinske županije» br. </w:t>
      </w:r>
      <w:r w:rsidR="002B504B" w:rsidRPr="007B21BB">
        <w:rPr>
          <w:rFonts w:asciiTheme="majorHAnsi" w:hAnsiTheme="majorHAnsi" w:cs="Arial"/>
        </w:rPr>
        <w:t>23/09</w:t>
      </w:r>
      <w:r w:rsidR="009323D5" w:rsidRPr="007B21BB">
        <w:rPr>
          <w:rFonts w:asciiTheme="majorHAnsi" w:hAnsiTheme="majorHAnsi" w:cs="Arial"/>
        </w:rPr>
        <w:t xml:space="preserve">, </w:t>
      </w:r>
      <w:r w:rsidR="009200C8" w:rsidRPr="007B21BB">
        <w:rPr>
          <w:rFonts w:asciiTheme="majorHAnsi" w:hAnsiTheme="majorHAnsi" w:cs="Arial"/>
        </w:rPr>
        <w:t>58/13</w:t>
      </w:r>
      <w:r w:rsidR="009323D5" w:rsidRPr="007B21BB">
        <w:rPr>
          <w:rFonts w:asciiTheme="majorHAnsi" w:hAnsiTheme="majorHAnsi" w:cs="Arial"/>
        </w:rPr>
        <w:t>, 40/13 – pročišćeni tekst</w:t>
      </w:r>
      <w:r w:rsidR="00452CFD" w:rsidRPr="007B21BB">
        <w:rPr>
          <w:rFonts w:asciiTheme="majorHAnsi" w:hAnsiTheme="majorHAnsi" w:cs="Arial"/>
        </w:rPr>
        <w:t>, 12/18</w:t>
      </w:r>
      <w:r w:rsidR="0086622A">
        <w:rPr>
          <w:rFonts w:asciiTheme="majorHAnsi" w:hAnsiTheme="majorHAnsi" w:cs="Arial"/>
        </w:rPr>
        <w:t xml:space="preserve">, </w:t>
      </w:r>
      <w:r w:rsidR="0086622A">
        <w:rPr>
          <w:rFonts w:ascii="Cambria" w:hAnsi="Cambria"/>
        </w:rPr>
        <w:t>55/18 – pročišćeni tekst</w:t>
      </w:r>
      <w:r w:rsidRPr="007B21BB">
        <w:rPr>
          <w:rFonts w:asciiTheme="majorHAnsi" w:hAnsiTheme="majorHAnsi" w:cs="Arial"/>
        </w:rPr>
        <w:t xml:space="preserve">) Gradsko vijeće Grada Ludbrega </w:t>
      </w:r>
      <w:r w:rsidR="00811718" w:rsidRPr="007B21BB">
        <w:rPr>
          <w:rFonts w:asciiTheme="majorHAnsi" w:hAnsiTheme="majorHAnsi" w:cs="Arial"/>
        </w:rPr>
        <w:t>na</w:t>
      </w:r>
      <w:r w:rsidR="00811718" w:rsidRPr="007B21BB">
        <w:rPr>
          <w:rFonts w:asciiTheme="majorHAnsi" w:hAnsiTheme="majorHAnsi" w:cs="Arial"/>
          <w:color w:val="000000"/>
        </w:rPr>
        <w:t xml:space="preserve"> </w:t>
      </w:r>
      <w:r w:rsidR="00611180" w:rsidRPr="007B21BB">
        <w:rPr>
          <w:rFonts w:asciiTheme="majorHAnsi" w:hAnsiTheme="majorHAnsi" w:cs="Arial"/>
          <w:color w:val="000000"/>
        </w:rPr>
        <w:t>1</w:t>
      </w:r>
      <w:r w:rsidR="0019000B">
        <w:rPr>
          <w:rFonts w:asciiTheme="majorHAnsi" w:hAnsiTheme="majorHAnsi" w:cs="Arial"/>
          <w:color w:val="000000"/>
        </w:rPr>
        <w:t>1</w:t>
      </w:r>
      <w:r w:rsidR="006C7A23" w:rsidRPr="007B21BB">
        <w:rPr>
          <w:rFonts w:asciiTheme="majorHAnsi" w:hAnsiTheme="majorHAnsi" w:cs="Arial"/>
          <w:color w:val="000000"/>
        </w:rPr>
        <w:t>.</w:t>
      </w:r>
      <w:r w:rsidR="00DF18B5" w:rsidRPr="007B21BB">
        <w:rPr>
          <w:rFonts w:asciiTheme="majorHAnsi" w:hAnsiTheme="majorHAnsi" w:cs="Arial"/>
          <w:color w:val="000000"/>
        </w:rPr>
        <w:t xml:space="preserve"> </w:t>
      </w:r>
      <w:r w:rsidR="00350F24" w:rsidRPr="007B21BB">
        <w:rPr>
          <w:rFonts w:asciiTheme="majorHAnsi" w:hAnsiTheme="majorHAnsi" w:cs="Arial"/>
          <w:color w:val="000000"/>
        </w:rPr>
        <w:t>s</w:t>
      </w:r>
      <w:r w:rsidR="006B2BF5" w:rsidRPr="007B21BB">
        <w:rPr>
          <w:rFonts w:asciiTheme="majorHAnsi" w:hAnsiTheme="majorHAnsi" w:cs="Arial"/>
          <w:color w:val="000000"/>
        </w:rPr>
        <w:t>jednici održanoj dana</w:t>
      </w:r>
      <w:r w:rsidR="0062277A" w:rsidRPr="007B21BB">
        <w:rPr>
          <w:rFonts w:asciiTheme="majorHAnsi" w:hAnsiTheme="majorHAnsi" w:cs="Arial"/>
          <w:color w:val="000000"/>
        </w:rPr>
        <w:t xml:space="preserve"> </w:t>
      </w:r>
      <w:r w:rsidR="0019000B">
        <w:rPr>
          <w:rFonts w:asciiTheme="majorHAnsi" w:hAnsiTheme="majorHAnsi" w:cs="Arial"/>
          <w:color w:val="000000"/>
        </w:rPr>
        <w:t>2</w:t>
      </w:r>
      <w:r w:rsidR="005F09A2">
        <w:rPr>
          <w:rFonts w:asciiTheme="majorHAnsi" w:hAnsiTheme="majorHAnsi" w:cs="Arial"/>
          <w:color w:val="000000"/>
        </w:rPr>
        <w:t xml:space="preserve">7. prosinca </w:t>
      </w:r>
      <w:r w:rsidR="009C075E" w:rsidRPr="007B21BB">
        <w:rPr>
          <w:rFonts w:asciiTheme="majorHAnsi" w:hAnsiTheme="majorHAnsi" w:cs="Arial"/>
        </w:rPr>
        <w:t>201</w:t>
      </w:r>
      <w:r w:rsidR="00611180" w:rsidRPr="007B21BB">
        <w:rPr>
          <w:rFonts w:asciiTheme="majorHAnsi" w:hAnsiTheme="majorHAnsi" w:cs="Arial"/>
        </w:rPr>
        <w:t>8</w:t>
      </w:r>
      <w:r w:rsidR="006B2BF5" w:rsidRPr="007B21BB">
        <w:rPr>
          <w:rFonts w:asciiTheme="majorHAnsi" w:hAnsiTheme="majorHAnsi" w:cs="Arial"/>
        </w:rPr>
        <w:t>. g</w:t>
      </w:r>
      <w:r w:rsidR="00AE3D62" w:rsidRPr="007B21BB">
        <w:rPr>
          <w:rFonts w:asciiTheme="majorHAnsi" w:hAnsiTheme="majorHAnsi" w:cs="Arial"/>
        </w:rPr>
        <w:t>.</w:t>
      </w:r>
      <w:r w:rsidR="00DF18B5" w:rsidRPr="007B21BB">
        <w:rPr>
          <w:rFonts w:asciiTheme="majorHAnsi" w:hAnsiTheme="majorHAnsi" w:cs="Arial"/>
        </w:rPr>
        <w:t>, donosi</w:t>
      </w:r>
    </w:p>
    <w:p w:rsidR="00A97502" w:rsidRPr="007B21BB" w:rsidRDefault="00A97502" w:rsidP="006973E0">
      <w:pPr>
        <w:rPr>
          <w:rFonts w:asciiTheme="majorHAnsi" w:hAnsiTheme="majorHAnsi" w:cs="Arial"/>
        </w:rPr>
      </w:pPr>
    </w:p>
    <w:p w:rsidR="004C645B" w:rsidRDefault="004C645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IZMJENE I DOPUNE</w:t>
      </w:r>
    </w:p>
    <w:p w:rsidR="001C0284" w:rsidRPr="007B21BB" w:rsidRDefault="004C645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P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ROGRAM</w:t>
      </w:r>
      <w:r>
        <w:rPr>
          <w:rFonts w:asciiTheme="majorHAnsi" w:hAnsiTheme="majorHAnsi" w:cs="Arial"/>
          <w:b/>
          <w:sz w:val="28"/>
          <w:szCs w:val="28"/>
        </w:rPr>
        <w:t>A</w:t>
      </w: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gra</w:t>
      </w:r>
      <w:r w:rsidR="00611180" w:rsidRPr="007B21BB">
        <w:rPr>
          <w:rFonts w:asciiTheme="majorHAnsi" w:hAnsiTheme="majorHAnsi" w:cs="Arial"/>
          <w:b/>
          <w:sz w:val="28"/>
          <w:szCs w:val="28"/>
        </w:rPr>
        <w:t>đenja komunalne infrastrukture</w:t>
      </w:r>
    </w:p>
    <w:p w:rsidR="001C0284" w:rsidRPr="007B21BB" w:rsidRDefault="005B7232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u Gradu Ludbregu za</w:t>
      </w:r>
      <w:r w:rsidR="007946B7" w:rsidRPr="007B21BB">
        <w:rPr>
          <w:rFonts w:asciiTheme="majorHAnsi" w:hAnsiTheme="majorHAnsi" w:cs="Arial"/>
          <w:b/>
          <w:sz w:val="28"/>
          <w:szCs w:val="28"/>
        </w:rPr>
        <w:t xml:space="preserve"> 201</w:t>
      </w:r>
      <w:r w:rsidR="004C645B">
        <w:rPr>
          <w:rFonts w:asciiTheme="majorHAnsi" w:hAnsiTheme="majorHAnsi" w:cs="Arial"/>
          <w:b/>
          <w:sz w:val="28"/>
          <w:szCs w:val="28"/>
        </w:rPr>
        <w:t>8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. g</w:t>
      </w:r>
      <w:r w:rsidR="002C11BF" w:rsidRPr="007B21BB">
        <w:rPr>
          <w:rFonts w:asciiTheme="majorHAnsi" w:hAnsiTheme="majorHAnsi" w:cs="Arial"/>
          <w:b/>
          <w:sz w:val="28"/>
          <w:szCs w:val="28"/>
        </w:rPr>
        <w:t>.</w:t>
      </w:r>
    </w:p>
    <w:p w:rsidR="001C0284" w:rsidRDefault="001C0284" w:rsidP="006973E0">
      <w:pPr>
        <w:jc w:val="both"/>
        <w:rPr>
          <w:rFonts w:asciiTheme="majorHAnsi" w:hAnsiTheme="majorHAnsi" w:cs="Arial"/>
        </w:rPr>
      </w:pPr>
    </w:p>
    <w:p w:rsidR="00B37A1E" w:rsidRDefault="00B37A1E" w:rsidP="006973E0">
      <w:pPr>
        <w:jc w:val="both"/>
        <w:rPr>
          <w:rFonts w:asciiTheme="majorHAnsi" w:hAnsiTheme="majorHAnsi" w:cs="Arial"/>
        </w:rPr>
      </w:pPr>
    </w:p>
    <w:p w:rsidR="00DA0D73" w:rsidRPr="00DA0D73" w:rsidRDefault="00DA0D73" w:rsidP="00DA0D73">
      <w:pPr>
        <w:spacing w:line="276" w:lineRule="auto"/>
        <w:jc w:val="center"/>
        <w:rPr>
          <w:rFonts w:ascii="Cambria" w:hAnsi="Cambria" w:cs="Arial"/>
          <w:b/>
        </w:rPr>
      </w:pPr>
      <w:r w:rsidRPr="00DA0D73">
        <w:rPr>
          <w:rFonts w:ascii="Cambria" w:hAnsi="Cambria" w:cs="Arial"/>
          <w:b/>
        </w:rPr>
        <w:t>Članak  1.</w:t>
      </w:r>
    </w:p>
    <w:p w:rsidR="00363FE7" w:rsidRDefault="00B72357" w:rsidP="00DA0D73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U </w:t>
      </w:r>
      <w:r w:rsidR="00DA0D73" w:rsidRPr="00915B90">
        <w:rPr>
          <w:rFonts w:ascii="Cambria" w:hAnsi="Cambria" w:cs="Arial"/>
        </w:rPr>
        <w:t>Program</w:t>
      </w:r>
      <w:r>
        <w:rPr>
          <w:rFonts w:ascii="Cambria" w:hAnsi="Cambria" w:cs="Arial"/>
        </w:rPr>
        <w:t>u</w:t>
      </w:r>
      <w:r w:rsidR="00DA0D73" w:rsidRPr="00915B90">
        <w:rPr>
          <w:rFonts w:ascii="Cambria" w:hAnsi="Cambria" w:cs="Arial"/>
        </w:rPr>
        <w:t xml:space="preserve"> gradnje objekata i uređaja komunalne infras</w:t>
      </w:r>
      <w:r w:rsidR="00DA0D73">
        <w:rPr>
          <w:rFonts w:ascii="Cambria" w:hAnsi="Cambria" w:cs="Arial"/>
        </w:rPr>
        <w:t>trukture u Gradu Ludbregu u 2018</w:t>
      </w:r>
      <w:r w:rsidR="00DA0D73" w:rsidRPr="00915B90">
        <w:rPr>
          <w:rFonts w:ascii="Cambria" w:hAnsi="Cambria" w:cs="Arial"/>
        </w:rPr>
        <w:t xml:space="preserve">. godini („Službeni vjesnik Varaždinske županije“ br. </w:t>
      </w:r>
      <w:r w:rsidR="007915E5">
        <w:rPr>
          <w:rFonts w:ascii="Cambria" w:hAnsi="Cambria" w:cs="Arial"/>
          <w:color w:val="000000"/>
        </w:rPr>
        <w:t>80</w:t>
      </w:r>
      <w:r w:rsidR="00DA0D73" w:rsidRPr="0003338C">
        <w:rPr>
          <w:rFonts w:ascii="Cambria" w:hAnsi="Cambria" w:cs="Arial"/>
          <w:color w:val="000000"/>
        </w:rPr>
        <w:t>/201</w:t>
      </w:r>
      <w:r w:rsidR="007915E5">
        <w:rPr>
          <w:rFonts w:ascii="Cambria" w:hAnsi="Cambria" w:cs="Arial"/>
          <w:color w:val="000000"/>
        </w:rPr>
        <w:t>7.</w:t>
      </w:r>
      <w:r w:rsidR="00DA0D73" w:rsidRPr="00915B90">
        <w:rPr>
          <w:rFonts w:ascii="Cambria" w:hAnsi="Cambria" w:cs="Arial"/>
        </w:rPr>
        <w:t>)</w:t>
      </w:r>
      <w:r w:rsidR="00162D74">
        <w:rPr>
          <w:rFonts w:ascii="Cambria" w:hAnsi="Cambria" w:cs="Arial"/>
        </w:rPr>
        <w:t xml:space="preserve">, dalje u tekstu: Program, </w:t>
      </w:r>
      <w:r w:rsidR="00363FE7">
        <w:rPr>
          <w:rFonts w:ascii="Cambria" w:hAnsi="Cambria" w:cs="Arial"/>
        </w:rPr>
        <w:t xml:space="preserve">sukladno odredbi </w:t>
      </w:r>
      <w:r w:rsidR="00162D74">
        <w:rPr>
          <w:rFonts w:ascii="Cambria" w:hAnsi="Cambria" w:cs="Arial"/>
        </w:rPr>
        <w:t xml:space="preserve">čl. 66. </w:t>
      </w:r>
      <w:r w:rsidR="00162D74" w:rsidRPr="007B21BB">
        <w:rPr>
          <w:rFonts w:asciiTheme="majorHAnsi" w:hAnsiTheme="majorHAnsi" w:cs="Arial"/>
        </w:rPr>
        <w:t>Zakona o komunalnom gospodarstvu (NN br. 68/2018.)</w:t>
      </w:r>
      <w:r w:rsidR="00162D74">
        <w:rPr>
          <w:rFonts w:asciiTheme="majorHAnsi" w:hAnsiTheme="majorHAnsi" w:cs="Arial"/>
        </w:rPr>
        <w:t xml:space="preserve"> mijenja se naslov Programa i glasi: „Program građenja komunalne infrastrukture u Gradu Ludbregu za 2018. g., te se mijenja članak 1. i glasi:</w:t>
      </w:r>
    </w:p>
    <w:p w:rsidR="006973E0" w:rsidRPr="007B21BB" w:rsidRDefault="00162D74" w:rsidP="006973E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„</w:t>
      </w:r>
      <w:r w:rsidR="00CE5B22" w:rsidRPr="007B21BB">
        <w:rPr>
          <w:rFonts w:asciiTheme="majorHAnsi" w:hAnsiTheme="majorHAnsi" w:cs="Arial"/>
        </w:rPr>
        <w:t xml:space="preserve">(1) </w:t>
      </w:r>
      <w:r w:rsidR="006973E0" w:rsidRPr="007B21BB">
        <w:rPr>
          <w:rFonts w:asciiTheme="majorHAnsi" w:hAnsiTheme="majorHAnsi" w:cs="Arial"/>
        </w:rPr>
        <w:t>Program</w:t>
      </w:r>
      <w:r w:rsidR="00160EF6" w:rsidRPr="007B21BB">
        <w:rPr>
          <w:rFonts w:asciiTheme="majorHAnsi" w:hAnsiTheme="majorHAnsi" w:cs="Arial"/>
        </w:rPr>
        <w:t xml:space="preserve"> građenja komunalne infrastrukture u Gradu Ludbregu za 201</w:t>
      </w:r>
      <w:r>
        <w:rPr>
          <w:rFonts w:asciiTheme="majorHAnsi" w:hAnsiTheme="majorHAnsi" w:cs="Arial"/>
        </w:rPr>
        <w:t>8</w:t>
      </w:r>
      <w:r w:rsidR="00160EF6" w:rsidRPr="007B21BB">
        <w:rPr>
          <w:rFonts w:asciiTheme="majorHAnsi" w:hAnsiTheme="majorHAnsi" w:cs="Arial"/>
        </w:rPr>
        <w:t>. g. (dalje u tekstu: Program)</w:t>
      </w:r>
      <w:r w:rsidR="006973E0" w:rsidRPr="007B21BB">
        <w:rPr>
          <w:rFonts w:asciiTheme="majorHAnsi" w:eastAsiaTheme="minorHAnsi" w:hAnsiTheme="majorHAnsi" w:cstheme="minorBidi"/>
          <w:lang w:eastAsia="en-US"/>
        </w:rPr>
        <w:t xml:space="preserve"> </w:t>
      </w:r>
      <w:r w:rsidR="006973E0" w:rsidRPr="007B21BB">
        <w:rPr>
          <w:rFonts w:asciiTheme="majorHAnsi" w:hAnsiTheme="majorHAnsi" w:cs="Arial"/>
        </w:rPr>
        <w:t>izrađen je i donosi se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</w:p>
    <w:p w:rsidR="00CE5B22" w:rsidRPr="007B21BB" w:rsidRDefault="00CE5B22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(2) Programom </w:t>
      </w:r>
      <w:r w:rsidR="00117005" w:rsidRPr="007B21BB">
        <w:rPr>
          <w:rFonts w:asciiTheme="majorHAnsi" w:hAnsiTheme="majorHAnsi" w:cs="Arial"/>
        </w:rPr>
        <w:t xml:space="preserve">se </w:t>
      </w:r>
      <w:r w:rsidRPr="007B21BB">
        <w:rPr>
          <w:rFonts w:asciiTheme="majorHAnsi" w:hAnsiTheme="majorHAnsi" w:cs="Arial"/>
        </w:rPr>
        <w:t>određuju: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radi uređenja neuređenih dijelova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u uređenim dijelovima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izvan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postojeće građevine komunalne infrastrukture koje će se rekonstruirati i način rekonstrukcije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uklanjati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druga pitanja određena Zakonom o komunalnom gospodarstvu i posebnim zakonom.</w:t>
      </w:r>
      <w:r w:rsidR="00162D74">
        <w:rPr>
          <w:rFonts w:asciiTheme="majorHAnsi" w:hAnsiTheme="majorHAnsi" w:cs="Arial"/>
        </w:rPr>
        <w:t>“</w:t>
      </w:r>
    </w:p>
    <w:p w:rsidR="00974151" w:rsidRPr="007B21BB" w:rsidRDefault="00974151" w:rsidP="006973E0">
      <w:pPr>
        <w:jc w:val="both"/>
        <w:rPr>
          <w:rFonts w:asciiTheme="majorHAnsi" w:hAnsiTheme="majorHAnsi" w:cs="Arial"/>
        </w:rPr>
      </w:pPr>
    </w:p>
    <w:p w:rsidR="00974151" w:rsidRPr="007B21BB" w:rsidRDefault="00974151" w:rsidP="00974151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Članak 2.</w:t>
      </w:r>
    </w:p>
    <w:p w:rsidR="00162D74" w:rsidRDefault="008F2D26" w:rsidP="00967B1B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Članak 2.</w:t>
      </w:r>
      <w:r w:rsidR="007333A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Programa mijenja</w:t>
      </w:r>
      <w:r w:rsidR="007333A1">
        <w:rPr>
          <w:rFonts w:asciiTheme="majorHAnsi" w:hAnsiTheme="majorHAnsi" w:cs="Arial"/>
        </w:rPr>
        <w:t xml:space="preserve"> se i glasi</w:t>
      </w:r>
      <w:r>
        <w:rPr>
          <w:rFonts w:asciiTheme="majorHAnsi" w:hAnsiTheme="majorHAnsi" w:cs="Arial"/>
        </w:rPr>
        <w:t>:</w:t>
      </w:r>
    </w:p>
    <w:p w:rsidR="00967B1B" w:rsidRPr="007B21BB" w:rsidRDefault="008F2D26" w:rsidP="00967B1B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„</w:t>
      </w:r>
      <w:r w:rsidR="00267A03" w:rsidRPr="007B21BB">
        <w:rPr>
          <w:rFonts w:asciiTheme="majorHAnsi" w:hAnsiTheme="majorHAnsi" w:cs="Arial"/>
        </w:rPr>
        <w:t>(1) Program sadrži procjenu troškova projektiranja, revizije, građenja, provedbe stručnog nadzora građenja i provedbe vođenja projekata građenja komunalne infrastrukture s nazna</w:t>
      </w:r>
      <w:r w:rsidR="00967B1B" w:rsidRPr="007B21BB">
        <w:rPr>
          <w:rFonts w:asciiTheme="majorHAnsi" w:hAnsiTheme="majorHAnsi" w:cs="Arial"/>
        </w:rPr>
        <w:t>kom izvora njihova financiranja, a predmetni troškovi iskazani su u Programu odvojeno za svaku građevinu i ukupno te su iskazani odvojeno prema izvoru njihova financiranja.</w:t>
      </w:r>
    </w:p>
    <w:p w:rsidR="00211879" w:rsidRPr="007B21BB" w:rsidRDefault="00267A03" w:rsidP="00967B1B">
      <w:pPr>
        <w:spacing w:line="276" w:lineRule="auto"/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(2) </w:t>
      </w:r>
      <w:r w:rsidR="00211879" w:rsidRPr="007B21BB">
        <w:rPr>
          <w:rFonts w:asciiTheme="majorHAnsi" w:hAnsiTheme="majorHAnsi" w:cs="Arial"/>
        </w:rPr>
        <w:t>U 201</w:t>
      </w:r>
      <w:r w:rsidR="008F2D26">
        <w:rPr>
          <w:rFonts w:asciiTheme="majorHAnsi" w:hAnsiTheme="majorHAnsi" w:cs="Arial"/>
        </w:rPr>
        <w:t>8</w:t>
      </w:r>
      <w:r w:rsidR="00211879" w:rsidRPr="007B21BB">
        <w:rPr>
          <w:rFonts w:asciiTheme="majorHAnsi" w:hAnsiTheme="majorHAnsi" w:cs="Arial"/>
        </w:rPr>
        <w:t xml:space="preserve">. g. planira se </w:t>
      </w:r>
      <w:r w:rsidR="008740C9" w:rsidRPr="007B21BB">
        <w:rPr>
          <w:rFonts w:asciiTheme="majorHAnsi" w:hAnsiTheme="majorHAnsi" w:cs="Arial"/>
        </w:rPr>
        <w:t>izgradnja komunalne infrastrukture ka</w:t>
      </w:r>
      <w:r w:rsidR="00837FD3">
        <w:rPr>
          <w:rFonts w:asciiTheme="majorHAnsi" w:hAnsiTheme="majorHAnsi" w:cs="Arial"/>
        </w:rPr>
        <w:t>k</w:t>
      </w:r>
      <w:r w:rsidR="008740C9" w:rsidRPr="007B21BB">
        <w:rPr>
          <w:rFonts w:asciiTheme="majorHAnsi" w:hAnsiTheme="majorHAnsi" w:cs="Arial"/>
        </w:rPr>
        <w:t>o niže slijedi u tabelarnom prikazu.</w:t>
      </w:r>
      <w:r w:rsidR="008F2D26">
        <w:rPr>
          <w:rFonts w:asciiTheme="majorHAnsi" w:hAnsiTheme="majorHAnsi" w:cs="Arial"/>
        </w:rPr>
        <w:t>“</w:t>
      </w:r>
    </w:p>
    <w:tbl>
      <w:tblPr>
        <w:tblW w:w="9980" w:type="dxa"/>
        <w:tblInd w:w="98" w:type="dxa"/>
        <w:tblLook w:val="04A0"/>
      </w:tblPr>
      <w:tblGrid>
        <w:gridCol w:w="540"/>
        <w:gridCol w:w="3780"/>
        <w:gridCol w:w="1400"/>
        <w:gridCol w:w="1420"/>
        <w:gridCol w:w="1440"/>
        <w:gridCol w:w="1400"/>
      </w:tblGrid>
      <w:tr w:rsidR="005E5CC4" w:rsidRPr="005E5CC4" w:rsidTr="005E5CC4">
        <w:trPr>
          <w:trHeight w:val="1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Rb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5E5CC4" w:rsidRPr="005E5CC4" w:rsidTr="005E5CC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5E5CC4" w:rsidRPr="005E5CC4" w:rsidTr="005E5CC4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Uređenje dječjih igrališta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5E5CC4" w:rsidRPr="005E5CC4" w:rsidTr="005E5CC4">
        <w:trPr>
          <w:trHeight w:val="8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Uređenje centralnog dječjeg igrališta u Ludbregu u parku između Srednje škole Ludbreg i rijeke Bednje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Min. reg. Razvoja: 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364.000,00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464.000,00</w:t>
            </w:r>
          </w:p>
        </w:tc>
      </w:tr>
      <w:tr w:rsidR="005E5CC4" w:rsidRPr="005E5CC4" w:rsidTr="005E5CC4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Izvođenje građevinskih i </w:t>
            </w:r>
            <w:proofErr w:type="spellStart"/>
            <w:r w:rsidRPr="005E5CC4">
              <w:rPr>
                <w:rFonts w:ascii="Calibri" w:hAnsi="Calibri" w:cs="Calibri"/>
                <w:sz w:val="22"/>
                <w:szCs w:val="22"/>
              </w:rPr>
              <w:t>elektroinst</w:t>
            </w:r>
            <w:proofErr w:type="spellEnd"/>
            <w:r w:rsidRPr="005E5CC4">
              <w:rPr>
                <w:rFonts w:ascii="Calibri" w:hAnsi="Calibri" w:cs="Calibri"/>
                <w:sz w:val="22"/>
                <w:szCs w:val="22"/>
              </w:rPr>
              <w:t>. radova na uređenju autobus. Stajališta u Ul. M. Krleže u Ludbregu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126.906,25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126.906,25</w:t>
            </w:r>
          </w:p>
        </w:tc>
      </w:tr>
      <w:tr w:rsidR="005E5CC4" w:rsidRPr="005E5CC4" w:rsidTr="005E5CC4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Nabava i montaža 2 kompleta autobusnih stajališta sa nadstrešnicom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86.250,00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86.250,00</w:t>
            </w:r>
          </w:p>
        </w:tc>
      </w:tr>
      <w:tr w:rsidR="005E5CC4" w:rsidRPr="005E5CC4" w:rsidTr="005E5CC4">
        <w:trPr>
          <w:trHeight w:val="438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JAVNIH POVRŠINA: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677.156,25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777.156,25</w:t>
            </w:r>
          </w:p>
        </w:tc>
      </w:tr>
      <w:tr w:rsidR="005E5CC4" w:rsidRPr="005E5CC4" w:rsidTr="005E5CC4">
        <w:trPr>
          <w:trHeight w:val="390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5E5CC4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GRAĐENJE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5E5CC4" w:rsidRPr="005E5CC4" w:rsidTr="005E5CC4">
        <w:trPr>
          <w:trHeight w:val="1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Rekonstrukcija dijela Ul. ludbreških branitelja Vukovara u Vinogradima L., D=591 m, 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koju fina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cira ŽUC sa 75%: 585.987, 94 kn od ukupne investicije od 781.317,25 kn s PDV-om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195.329,31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195.329,31</w:t>
            </w:r>
          </w:p>
        </w:tc>
      </w:tr>
      <w:tr w:rsidR="005E5CC4" w:rsidRPr="005E5CC4" w:rsidTr="005E5CC4">
        <w:trPr>
          <w:trHeight w:val="17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Radovi na izgradnji potpornih zidova i staze na dijelu ŽC 2089 (Vinogradi L.: Križevačka ul., klanjec Margić), </w:t>
            </w: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koju fina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cira ŽUC sa 75%: 320.011,87 kn od ukupne investicije od 426.682,50 kn s PDV-om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color w:val="000000"/>
                <w:sz w:val="22"/>
                <w:szCs w:val="22"/>
              </w:rPr>
              <w:t>106.670,33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color w:val="000000"/>
                <w:sz w:val="22"/>
                <w:szCs w:val="22"/>
              </w:rPr>
              <w:t>106.670,33</w:t>
            </w:r>
          </w:p>
        </w:tc>
      </w:tr>
      <w:tr w:rsidR="005E5CC4" w:rsidRPr="005E5CC4" w:rsidTr="005E5CC4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Manji zahvati na asfaltiranju odvojaka i ulica na području Grada Ludbrega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247.364,00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247.364,00</w:t>
            </w:r>
          </w:p>
        </w:tc>
      </w:tr>
      <w:tr w:rsidR="005E5CC4" w:rsidRPr="005E5CC4" w:rsidTr="005E5CC4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Sanacija dijela Ulice M. Gupca u Sigecu L. odvodnjom oborinskih voda s kolnika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76.712,50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76.712,50</w:t>
            </w:r>
          </w:p>
        </w:tc>
      </w:tr>
      <w:tr w:rsidR="005E5CC4" w:rsidRPr="005E5CC4" w:rsidTr="005E5CC4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Izrada Glavnog i Izvedbenog projekta sanacije klizišta u Cvjetnoj ul. Globočecu L.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35.875,00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35.875,00</w:t>
            </w:r>
          </w:p>
        </w:tc>
      </w:tr>
      <w:tr w:rsidR="005E5CC4" w:rsidRPr="005E5CC4" w:rsidTr="005E5CC4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Izvođenje radova na oslikavanju i označavanju horizontalnih usporivača prometa (ležećih policajaca) u naselju Ludbreg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34.750,00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34.750,00</w:t>
            </w:r>
          </w:p>
        </w:tc>
      </w:tr>
      <w:tr w:rsidR="005E5CC4" w:rsidRPr="005E5CC4" w:rsidTr="005E5CC4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GRAĐENJE CESTA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696.701,14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696.701,14</w:t>
            </w:r>
          </w:p>
        </w:tc>
      </w:tr>
      <w:tr w:rsidR="005E5CC4" w:rsidRPr="005E5CC4" w:rsidTr="005E5CC4">
        <w:trPr>
          <w:trHeight w:val="510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5E5CC4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5E5CC4" w:rsidRPr="005E5CC4" w:rsidTr="005E5CC4">
        <w:trPr>
          <w:trHeight w:val="3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Isporuka i ugradnja 38 kompleta LED svjetiljki za potrebe popune mreže na dionici državne ceste DC24 u Ludbreškoj ulici u Hrastovskom (24 LED svjetiljke)  te između naselja Hrastovsko i  raskrižja Tri Lipe (14 LED svjetiljki) Napomena: U sklopu programa unaprjeđenja sigurnosti u prometu na dionici državne ceste DC24 kroz naselje Hrastovsko (Ludbreška ulica) i na dionici DC24 od ulaza u naselje Hrastovsko do raskrižja „Tri lipe“. u 1. fazi u 2018. ugrađeni su stupovi i NN mreža za javnu rasvjetu.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80.008,40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80.008,40</w:t>
            </w:r>
          </w:p>
        </w:tc>
      </w:tr>
      <w:tr w:rsidR="005E5CC4" w:rsidRPr="005E5CC4" w:rsidTr="005E5CC4">
        <w:trPr>
          <w:trHeight w:val="26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Izvođenje radova na montaži betonskih stupova za javnu rasvjetu uključujući ugradnju ekoloških i štedljivih LED svjetiljki te zračne NN mreže, na dijelu ŽC 2089 u Križevačkoj ulici u Vinogradima L. od spoja sa Cvjetnom ulicom do završetka klanca Margić (19 stupova i 20 LED svjetiljki sa nosačem) te u Prigorskoj ulici u Ludbregu (4 stupa i 5 LED svjetiljki).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191.340,44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191.340,44</w:t>
            </w:r>
          </w:p>
        </w:tc>
      </w:tr>
      <w:tr w:rsidR="005E5CC4" w:rsidRPr="005E5CC4" w:rsidTr="005E5CC4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Izgradnja javne rasvjete uz državnu cestu D2 (dio od kružnog toka do Globočeca)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Centar za vozila: 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155.000,00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155.000,00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310.000,00</w:t>
            </w:r>
          </w:p>
        </w:tc>
      </w:tr>
      <w:tr w:rsidR="005E5CC4" w:rsidRPr="005E5CC4" w:rsidTr="005E5CC4">
        <w:trPr>
          <w:trHeight w:val="3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Rekonstrukcija javne rasvjete u dijelu Gundulićeve ulice (od spoja s Ul. M. Gupca do Trga Slobode) te zamjena postojećih neadekvatnih i dotrajalih stupova v=3m s novim metalnim </w:t>
            </w:r>
            <w:proofErr w:type="spellStart"/>
            <w:r w:rsidRPr="005E5CC4">
              <w:rPr>
                <w:rFonts w:ascii="Calibri" w:hAnsi="Calibri" w:cs="Calibri"/>
                <w:sz w:val="22"/>
                <w:szCs w:val="22"/>
              </w:rPr>
              <w:t>Kors</w:t>
            </w:r>
            <w:proofErr w:type="spellEnd"/>
            <w:r w:rsidRPr="005E5CC4">
              <w:rPr>
                <w:rFonts w:ascii="Calibri" w:hAnsi="Calibri" w:cs="Calibri"/>
                <w:sz w:val="22"/>
                <w:szCs w:val="22"/>
              </w:rPr>
              <w:t xml:space="preserve"> stupovima v=6m (9 kom) te zamjena postojećih LED svjetiljki radi izmještanja na druge lokacije te montaža  9 </w:t>
            </w:r>
            <w:proofErr w:type="spellStart"/>
            <w:r w:rsidRPr="005E5CC4"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 w:rsidRPr="005E5CC4">
              <w:rPr>
                <w:rFonts w:ascii="Calibri" w:hAnsi="Calibri" w:cs="Calibri"/>
                <w:sz w:val="22"/>
                <w:szCs w:val="22"/>
              </w:rPr>
              <w:t xml:space="preserve"> LED svjetiljki adekvatne snage radi poboljšanja rasvijetljenosti dionice te kompletna izmjena podzemne kabelske mreža / napajanja.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106.036,25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106.036,25</w:t>
            </w:r>
          </w:p>
        </w:tc>
      </w:tr>
      <w:tr w:rsidR="005E5CC4" w:rsidRPr="005E5CC4" w:rsidTr="005E5CC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JAVNE RASVJETE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155.000,00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532.385,09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687.385,09</w:t>
            </w:r>
          </w:p>
        </w:tc>
      </w:tr>
      <w:tr w:rsidR="005E5CC4" w:rsidRPr="005E5CC4" w:rsidTr="005E5CC4">
        <w:trPr>
          <w:trHeight w:val="540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5E5CC4">
        <w:trPr>
          <w:trHeight w:val="15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IV.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TE OSTALI PROJEKTI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5E5CC4" w:rsidRPr="005E5CC4" w:rsidTr="005E5CC4">
        <w:trPr>
          <w:trHeight w:val="1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Izvođenje radova na izradi zida ograde, ploče platoa za igru i </w:t>
            </w:r>
            <w:proofErr w:type="spellStart"/>
            <w:r w:rsidRPr="005E5CC4">
              <w:rPr>
                <w:rFonts w:ascii="Calibri" w:hAnsi="Calibri" w:cs="Calibri"/>
                <w:sz w:val="22"/>
                <w:szCs w:val="22"/>
              </w:rPr>
              <w:t>uređ</w:t>
            </w:r>
            <w:proofErr w:type="spellEnd"/>
            <w:r w:rsidRPr="005E5CC4">
              <w:rPr>
                <w:rFonts w:ascii="Calibri" w:hAnsi="Calibri" w:cs="Calibri"/>
                <w:sz w:val="22"/>
                <w:szCs w:val="22"/>
              </w:rPr>
              <w:t>. prostorije za vježbu u DV Radost - u sklopu Projekta ulaganja u objekte dječjih vrtića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Min. za dem., obitelj, mlade i </w:t>
            </w:r>
            <w:proofErr w:type="spellStart"/>
            <w:r w:rsidRPr="005E5CC4">
              <w:rPr>
                <w:rFonts w:ascii="Calibri" w:hAnsi="Calibri" w:cs="Calibri"/>
                <w:sz w:val="22"/>
                <w:szCs w:val="22"/>
              </w:rPr>
              <w:t>soc</w:t>
            </w:r>
            <w:proofErr w:type="spellEnd"/>
            <w:r w:rsidRPr="005E5CC4">
              <w:rPr>
                <w:rFonts w:ascii="Calibri" w:hAnsi="Calibri" w:cs="Calibri"/>
                <w:sz w:val="22"/>
                <w:szCs w:val="22"/>
              </w:rPr>
              <w:t>. polit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ku: 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197.748,98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282.748,98</w:t>
            </w:r>
          </w:p>
        </w:tc>
      </w:tr>
      <w:tr w:rsidR="005E5CC4" w:rsidRPr="005E5CC4" w:rsidTr="005E5CC4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Nabava višenamjenskog / kombiniranog igrala za DV Radost - u sklopu ulaganja u projekte dječjih vrtića (sufinanciranje kao pod točkom I.3.)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Min. za dem., obitelj, mlade i </w:t>
            </w:r>
            <w:proofErr w:type="spellStart"/>
            <w:r w:rsidRPr="005E5CC4">
              <w:rPr>
                <w:rFonts w:ascii="Calibri" w:hAnsi="Calibri" w:cs="Calibri"/>
                <w:sz w:val="22"/>
                <w:szCs w:val="22"/>
              </w:rPr>
              <w:t>soc</w:t>
            </w:r>
            <w:proofErr w:type="spellEnd"/>
            <w:r w:rsidRPr="005E5CC4">
              <w:rPr>
                <w:rFonts w:ascii="Calibri" w:hAnsi="Calibri" w:cs="Calibri"/>
                <w:sz w:val="22"/>
                <w:szCs w:val="22"/>
              </w:rPr>
              <w:t>. polit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ku: 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84.343,75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99.343,75</w:t>
            </w:r>
          </w:p>
        </w:tc>
      </w:tr>
      <w:tr w:rsidR="005E5CC4" w:rsidRPr="005E5CC4" w:rsidTr="005E5CC4">
        <w:trPr>
          <w:trHeight w:val="2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Izrada Glavnog projekta uređenje gradskog groblja u Ludbregu (uređenje parkirališta s južne strane groblja, opločenje staza i platoa, sanacija krova i pročelja mrtvačnice, izgradnja nadstrešnice, izgradnja kolumbarijskog zida te sa</w:t>
            </w:r>
            <w:r>
              <w:rPr>
                <w:rFonts w:ascii="Calibri" w:hAnsi="Calibri" w:cs="Calibri"/>
                <w:sz w:val="22"/>
                <w:szCs w:val="22"/>
              </w:rPr>
              <w:t>nacija židovskog dijela groblja</w:t>
            </w:r>
            <w:r w:rsidRPr="005E5CC4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98.125,00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98.125,00</w:t>
            </w:r>
          </w:p>
        </w:tc>
      </w:tr>
      <w:tr w:rsidR="005E5CC4" w:rsidRPr="005E5CC4" w:rsidTr="005E5CC4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Izgradnja reciklažnog dvorišta Meka u Ludbregu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Ruralni fond EU: 85% i Min. reg. razvoja dodatno s 520.390,16 kn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4.713.168,91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219.511,97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4.932.680,88</w:t>
            </w:r>
          </w:p>
        </w:tc>
      </w:tr>
      <w:tr w:rsidR="005E5CC4" w:rsidRPr="005E5CC4" w:rsidTr="005E5CC4">
        <w:trPr>
          <w:trHeight w:val="7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Ugradnja novog podnog sustava u objektu društvenog doma u Čukovcu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Srpsko narodno vijeće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15.000,00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32.808,75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47.808,75</w:t>
            </w:r>
          </w:p>
        </w:tc>
      </w:tr>
      <w:tr w:rsidR="005E5CC4" w:rsidRPr="005E5CC4" w:rsidTr="005E5CC4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Izgradnja podzemnih kontejnera za otpad sa inteligentnim upravljanjem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EU projekt INTERREG V-A Hrvatska-Mađarska: 85%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183.948,58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32.461,52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216.410,10</w:t>
            </w:r>
          </w:p>
        </w:tc>
      </w:tr>
      <w:tr w:rsidR="005E5CC4" w:rsidRPr="005E5CC4" w:rsidTr="005E5CC4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Radovi na adaptaciji zgrade - sanacija krovišta u romskom naselju u Ludbregu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 xml:space="preserve">Ured za ljudska prava i prava </w:t>
            </w:r>
            <w:proofErr w:type="spellStart"/>
            <w:r w:rsidRPr="005E5CC4">
              <w:rPr>
                <w:rFonts w:ascii="Calibri" w:hAnsi="Calibri" w:cs="Calibri"/>
                <w:sz w:val="22"/>
                <w:szCs w:val="22"/>
              </w:rPr>
              <w:t>nac</w:t>
            </w:r>
            <w:proofErr w:type="spellEnd"/>
            <w:r w:rsidRPr="005E5CC4">
              <w:rPr>
                <w:rFonts w:ascii="Calibri" w:hAnsi="Calibri" w:cs="Calibri"/>
                <w:sz w:val="22"/>
                <w:szCs w:val="22"/>
              </w:rPr>
              <w:t>. manjina:24%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120.000,00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375.721,88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495.721,88</w:t>
            </w:r>
          </w:p>
        </w:tc>
      </w:tr>
      <w:tr w:rsidR="005E5CC4" w:rsidRPr="005E5CC4" w:rsidTr="005E5CC4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Radovi na adaptaciji dijela društvenog doma u Segovini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Srpsko narodno vijeće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17.000,00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18.362,50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35.362,50</w:t>
            </w:r>
          </w:p>
        </w:tc>
      </w:tr>
      <w:tr w:rsidR="005E5CC4" w:rsidRPr="005E5CC4" w:rsidTr="005E5CC4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Građevinsko - obrtnički radovi na uređenju podruma Trsek u Ludbregu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EU projekt INTERREG V-A Slovenija-Hrvatska: 85%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108.506,75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19.148,25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127.655,00</w:t>
            </w:r>
          </w:p>
        </w:tc>
      </w:tr>
      <w:tr w:rsidR="005E5CC4" w:rsidRPr="005E5CC4" w:rsidTr="005E5CC4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Građevinsko - obrtnički radovi (dodatni) na uređenju podruma Trsek u Ludbregu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64.898,13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64.898,13</w:t>
            </w:r>
          </w:p>
        </w:tc>
      </w:tr>
      <w:tr w:rsidR="005E5CC4" w:rsidRPr="005E5CC4" w:rsidTr="005E5CC4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Uređenje kapelice Sv. Florijana u Slokovcu - 1. faza (unutarnje uređenje)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33.937,50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33.937,50</w:t>
            </w:r>
          </w:p>
        </w:tc>
      </w:tr>
      <w:tr w:rsidR="005E5CC4" w:rsidRPr="005E5CC4" w:rsidTr="005E5CC4">
        <w:trPr>
          <w:trHeight w:val="7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Radovi na adaptaciji dijela Društvenog doma  Globočec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58.500,63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58.500,63</w:t>
            </w:r>
          </w:p>
        </w:tc>
      </w:tr>
      <w:tr w:rsidR="005E5CC4" w:rsidRPr="005E5CC4" w:rsidTr="005E5CC4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IZGRADNJA I ADAPTACIJA OBJEKATA TE OSTALI PROJEKTI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5.257.624,24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1.235.568,86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6.493.193,10</w:t>
            </w:r>
          </w:p>
        </w:tc>
      </w:tr>
      <w:tr w:rsidR="005E5CC4" w:rsidRPr="005E5CC4" w:rsidTr="005E5CC4">
        <w:trPr>
          <w:trHeight w:val="480"/>
        </w:trPr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5E5CC4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REKAPITULACIJA: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5E5CC4" w:rsidRPr="005E5CC4" w:rsidTr="005E5CC4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I. GRAĐENJE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677.156,25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777.156,25</w:t>
            </w:r>
          </w:p>
        </w:tc>
      </w:tr>
      <w:tr w:rsidR="005E5CC4" w:rsidRPr="005E5CC4" w:rsidTr="005E5CC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UKUPNO: II. GRAĐENJE NERAZVRSTANIH CESTA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696.701,14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696.701,14</w:t>
            </w:r>
          </w:p>
        </w:tc>
      </w:tr>
      <w:tr w:rsidR="005E5CC4" w:rsidRPr="005E5CC4" w:rsidTr="005E5CC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 III. GRAĐENJE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155.000,00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532.385,09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687.385,09</w:t>
            </w:r>
          </w:p>
        </w:tc>
      </w:tr>
      <w:tr w:rsidR="005E5CC4" w:rsidRPr="005E5CC4" w:rsidTr="005E5CC4"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IV. IZGRADNJA I ADAPTACIJA OBJEKATA TE OSTALI PROJEKTI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5.257.624,24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1.235.568,86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6.493.193,10</w:t>
            </w:r>
          </w:p>
        </w:tc>
      </w:tr>
      <w:tr w:rsidR="005E5CC4" w:rsidRPr="005E5CC4" w:rsidTr="005E5CC4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5.512.624,24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3.141.811,34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8.654.435,58</w:t>
            </w:r>
          </w:p>
        </w:tc>
      </w:tr>
    </w:tbl>
    <w:p w:rsidR="00500509" w:rsidRPr="007B21BB" w:rsidRDefault="00500509" w:rsidP="00211879">
      <w:pPr>
        <w:jc w:val="both"/>
        <w:rPr>
          <w:rFonts w:asciiTheme="majorHAnsi" w:hAnsiTheme="majorHAnsi"/>
        </w:rPr>
      </w:pPr>
    </w:p>
    <w:p w:rsidR="0083529C" w:rsidRPr="007B21BB" w:rsidRDefault="0083529C" w:rsidP="00211879">
      <w:pPr>
        <w:jc w:val="both"/>
        <w:rPr>
          <w:rFonts w:asciiTheme="majorHAnsi" w:hAnsiTheme="majorHAnsi"/>
        </w:rPr>
      </w:pPr>
    </w:p>
    <w:p w:rsidR="004A1EAF" w:rsidRPr="007B21BB" w:rsidRDefault="004A1EAF" w:rsidP="00211879">
      <w:pPr>
        <w:tabs>
          <w:tab w:val="left" w:pos="1980"/>
        </w:tabs>
        <w:jc w:val="both"/>
        <w:rPr>
          <w:rFonts w:asciiTheme="majorHAnsi" w:hAnsiTheme="majorHAnsi"/>
        </w:rPr>
      </w:pPr>
      <w:bookmarkStart w:id="0" w:name="_GoBack"/>
      <w:bookmarkEnd w:id="0"/>
    </w:p>
    <w:p w:rsidR="001C0284" w:rsidRPr="007B21BB" w:rsidRDefault="006C7A23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 xml:space="preserve">Članak  </w:t>
      </w:r>
      <w:r w:rsidR="00211879" w:rsidRPr="007B21BB">
        <w:rPr>
          <w:rFonts w:asciiTheme="majorHAnsi" w:hAnsiTheme="majorHAnsi" w:cs="Arial"/>
          <w:b/>
        </w:rPr>
        <w:t>3</w:t>
      </w:r>
      <w:r w:rsidR="001C0284" w:rsidRPr="007B21BB">
        <w:rPr>
          <w:rFonts w:asciiTheme="majorHAnsi" w:hAnsiTheme="majorHAnsi" w:cs="Arial"/>
          <w:b/>
        </w:rPr>
        <w:t>.</w:t>
      </w:r>
    </w:p>
    <w:p w:rsidR="007333A1" w:rsidRDefault="007333A1" w:rsidP="007333A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Članci 3., 4., 5. i 6. Programa brišu se.</w:t>
      </w:r>
    </w:p>
    <w:p w:rsidR="007C2DDE" w:rsidRPr="007B21BB" w:rsidRDefault="007C2DDE" w:rsidP="00211879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</w:t>
      </w:r>
      <w:r w:rsidR="006C7A23" w:rsidRPr="007B21BB">
        <w:rPr>
          <w:rFonts w:asciiTheme="majorHAnsi" w:hAnsiTheme="majorHAnsi" w:cs="Arial"/>
          <w:b/>
        </w:rPr>
        <w:t xml:space="preserve">ak  </w:t>
      </w:r>
      <w:r w:rsidR="00211879" w:rsidRPr="007B21BB">
        <w:rPr>
          <w:rFonts w:asciiTheme="majorHAnsi" w:hAnsiTheme="majorHAnsi" w:cs="Arial"/>
          <w:b/>
        </w:rPr>
        <w:t>4</w:t>
      </w:r>
      <w:r w:rsidRPr="007B21BB">
        <w:rPr>
          <w:rFonts w:asciiTheme="majorHAnsi" w:hAnsiTheme="majorHAnsi" w:cs="Arial"/>
          <w:b/>
        </w:rPr>
        <w:t>.</w:t>
      </w:r>
    </w:p>
    <w:p w:rsidR="00827845" w:rsidRPr="007B21BB" w:rsidRDefault="007333A1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Ove Izmjene i dopune</w:t>
      </w:r>
      <w:r w:rsidR="00827845" w:rsidRPr="007B21BB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>a</w:t>
      </w:r>
      <w:r w:rsidR="00827845" w:rsidRPr="007B21BB">
        <w:rPr>
          <w:rFonts w:asciiTheme="majorHAnsi" w:hAnsiTheme="majorHAnsi"/>
        </w:rPr>
        <w:t xml:space="preserve"> </w:t>
      </w:r>
      <w:r w:rsidRPr="007333A1">
        <w:rPr>
          <w:rFonts w:asciiTheme="majorHAnsi" w:hAnsiTheme="majorHAnsi"/>
        </w:rPr>
        <w:t>stupaju na snagu prvog dana od dana</w:t>
      </w:r>
      <w:r>
        <w:rPr>
          <w:rFonts w:asciiTheme="majorHAnsi" w:hAnsiTheme="majorHAnsi"/>
        </w:rPr>
        <w:t xml:space="preserve"> objave u „</w:t>
      </w:r>
      <w:r w:rsidRPr="007333A1">
        <w:rPr>
          <w:rFonts w:asciiTheme="majorHAnsi" w:hAnsiTheme="majorHAnsi"/>
        </w:rPr>
        <w:t>Službenom vjesniku Varaždinske županije“, a primjenjivati će se za 201</w:t>
      </w:r>
      <w:r>
        <w:rPr>
          <w:rFonts w:asciiTheme="majorHAnsi" w:hAnsiTheme="majorHAnsi"/>
        </w:rPr>
        <w:t>8</w:t>
      </w:r>
      <w:r w:rsidRPr="007333A1">
        <w:rPr>
          <w:rFonts w:asciiTheme="majorHAnsi" w:hAnsiTheme="majorHAnsi"/>
        </w:rPr>
        <w:t>. godinu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Predsjednik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 xml:space="preserve">         Gradskog vijeća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Antun Šimić</w:t>
      </w:r>
    </w:p>
    <w:p w:rsidR="00AE5264" w:rsidRPr="007B21BB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E5264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53180C" w:rsidRDefault="00F240E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3180C">
        <w:rPr>
          <w:rFonts w:asciiTheme="majorHAnsi" w:hAnsiTheme="majorHAnsi" w:cs="Arial"/>
          <w:b/>
          <w:sz w:val="28"/>
          <w:szCs w:val="28"/>
        </w:rPr>
        <w:lastRenderedPageBreak/>
        <w:t>O B R A Z L O Ž E NJ E</w:t>
      </w:r>
    </w:p>
    <w:p w:rsidR="007B21BB" w:rsidRPr="007B21BB" w:rsidRDefault="007B21BB" w:rsidP="006973E0">
      <w:pPr>
        <w:jc w:val="both"/>
        <w:rPr>
          <w:rFonts w:asciiTheme="majorHAnsi" w:hAnsiTheme="majorHAnsi"/>
        </w:rPr>
      </w:pPr>
    </w:p>
    <w:p w:rsidR="001141C9" w:rsidRPr="00110B32" w:rsidRDefault="007B21BB" w:rsidP="001141C9">
      <w:pPr>
        <w:jc w:val="both"/>
        <w:rPr>
          <w:rFonts w:ascii="Cambria" w:hAnsi="Cambria" w:cs="Arial"/>
          <w:color w:val="000000"/>
        </w:rPr>
      </w:pPr>
      <w:r w:rsidRPr="007B21BB">
        <w:rPr>
          <w:rFonts w:asciiTheme="majorHAnsi" w:hAnsiTheme="majorHAnsi"/>
        </w:rPr>
        <w:tab/>
        <w:t xml:space="preserve">Novim </w:t>
      </w:r>
      <w:r w:rsidR="00F240EB" w:rsidRPr="007B21BB">
        <w:rPr>
          <w:rFonts w:asciiTheme="majorHAnsi" w:hAnsiTheme="majorHAnsi" w:cs="Arial"/>
        </w:rPr>
        <w:t>Zakonom o komunalnom gospodarstvu</w:t>
      </w:r>
      <w:r w:rsidRPr="007B21BB">
        <w:rPr>
          <w:rFonts w:asciiTheme="majorHAnsi" w:hAnsiTheme="majorHAnsi" w:cs="Arial"/>
        </w:rPr>
        <w:t xml:space="preserve"> (NN br. 68/2018.)</w:t>
      </w:r>
      <w:r>
        <w:rPr>
          <w:rFonts w:asciiTheme="majorHAnsi" w:hAnsiTheme="majorHAnsi" w:cs="Arial"/>
        </w:rPr>
        <w:t xml:space="preserve"> – dalje u tekstu: Zakon,</w:t>
      </w:r>
      <w:r w:rsidR="00F240EB" w:rsidRPr="007B21BB">
        <w:rPr>
          <w:rFonts w:asciiTheme="majorHAnsi" w:hAnsiTheme="majorHAnsi" w:cs="Arial"/>
        </w:rPr>
        <w:t xml:space="preserve"> </w:t>
      </w:r>
      <w:r w:rsidR="00C47460">
        <w:rPr>
          <w:rFonts w:asciiTheme="majorHAnsi" w:hAnsiTheme="majorHAnsi" w:cs="Arial"/>
        </w:rPr>
        <w:t>u čl. 67.</w:t>
      </w:r>
      <w:r w:rsidR="00F35BA6">
        <w:rPr>
          <w:rFonts w:asciiTheme="majorHAnsi" w:hAnsiTheme="majorHAnsi" w:cs="Arial"/>
        </w:rPr>
        <w:t xml:space="preserve"> i čl. 68. st. 1.</w:t>
      </w:r>
      <w:r w:rsidR="00C47460">
        <w:rPr>
          <w:rFonts w:asciiTheme="majorHAnsi" w:hAnsiTheme="majorHAnsi" w:cs="Arial"/>
        </w:rPr>
        <w:t xml:space="preserve"> </w:t>
      </w:r>
      <w:r w:rsidR="00F240EB" w:rsidRPr="007B21BB">
        <w:rPr>
          <w:rFonts w:asciiTheme="majorHAnsi" w:hAnsiTheme="majorHAnsi" w:cs="Arial"/>
          <w:color w:val="000000"/>
        </w:rPr>
        <w:t>propisano je da predstavničko tijelo jedinice lokalne samouprave</w:t>
      </w:r>
      <w:r w:rsidRPr="007B21BB">
        <w:rPr>
          <w:rFonts w:asciiTheme="majorHAnsi" w:hAnsiTheme="majorHAnsi" w:cs="Arial"/>
          <w:color w:val="000000"/>
        </w:rPr>
        <w:t xml:space="preserve"> izrađuje</w:t>
      </w:r>
      <w:r w:rsidRPr="007B21BB">
        <w:rPr>
          <w:rFonts w:asciiTheme="majorHAnsi" w:hAnsiTheme="majorHAnsi" w:cs="Arial"/>
        </w:rPr>
        <w:t xml:space="preserve"> i donosi Program građenja komunalne infrastrukture</w:t>
      </w:r>
      <w:r w:rsidR="007E4183">
        <w:rPr>
          <w:rFonts w:asciiTheme="majorHAnsi" w:hAnsiTheme="majorHAnsi" w:cs="Arial"/>
        </w:rPr>
        <w:t xml:space="preserve"> (dalje u tekstu: Program)</w:t>
      </w:r>
      <w:r w:rsidRPr="007B21BB">
        <w:rPr>
          <w:rFonts w:asciiTheme="majorHAnsi" w:hAnsiTheme="majorHAnsi" w:cs="Arial"/>
        </w:rPr>
        <w:t xml:space="preserve">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</w:t>
      </w:r>
      <w:r w:rsidR="001141C9">
        <w:rPr>
          <w:rFonts w:asciiTheme="majorHAnsi" w:hAnsiTheme="majorHAnsi" w:cs="Arial"/>
        </w:rPr>
        <w:t xml:space="preserve">a financiranja njezina građenja, </w:t>
      </w:r>
      <w:r w:rsidR="001141C9" w:rsidRPr="00110B32">
        <w:rPr>
          <w:rFonts w:ascii="Cambria" w:hAnsi="Cambria" w:cs="Arial"/>
          <w:color w:val="000000"/>
        </w:rPr>
        <w:t xml:space="preserve">a prema potrebi i odgovarajuće </w:t>
      </w:r>
      <w:r w:rsidR="001141C9" w:rsidRPr="00110B32">
        <w:rPr>
          <w:rFonts w:ascii="Cambria" w:hAnsi="Cambria" w:cs="Arial"/>
          <w:b/>
          <w:color w:val="000000"/>
        </w:rPr>
        <w:t>izmjene i dopune Programa.</w:t>
      </w:r>
    </w:p>
    <w:p w:rsidR="007B21BB" w:rsidRPr="007B21BB" w:rsidRDefault="007B21BB" w:rsidP="007B21BB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Odredbom čl. 68. st. 2. Zakona propisano je da se </w:t>
      </w:r>
      <w:r w:rsidRPr="007B21BB">
        <w:rPr>
          <w:rFonts w:asciiTheme="majorHAnsi" w:hAnsiTheme="majorHAnsi"/>
          <w:sz w:val="24"/>
          <w:szCs w:val="24"/>
        </w:rPr>
        <w:t xml:space="preserve">Programom </w:t>
      </w:r>
      <w:r>
        <w:rPr>
          <w:rFonts w:asciiTheme="majorHAnsi" w:hAnsiTheme="majorHAnsi"/>
          <w:sz w:val="24"/>
          <w:szCs w:val="24"/>
        </w:rPr>
        <w:t>određuju</w:t>
      </w:r>
      <w:r w:rsidRPr="007B21BB">
        <w:rPr>
          <w:rFonts w:asciiTheme="majorHAnsi" w:hAnsiTheme="majorHAnsi"/>
          <w:sz w:val="24"/>
          <w:szCs w:val="24"/>
        </w:rPr>
        <w:t>: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unalne</w:t>
      </w:r>
      <w:r w:rsidRPr="007B21BB">
        <w:rPr>
          <w:rFonts w:asciiTheme="majorHAnsi" w:hAnsiTheme="majorHAnsi"/>
          <w:sz w:val="24"/>
          <w:szCs w:val="24"/>
        </w:rPr>
        <w:t xml:space="preserve"> infrastrukture koje će se graditi radi uređenja neuređenih dijelova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</w:t>
      </w:r>
      <w:r w:rsidR="00AA3CED">
        <w:rPr>
          <w:rFonts w:asciiTheme="majorHAnsi" w:hAnsiTheme="majorHAnsi"/>
          <w:sz w:val="24"/>
          <w:szCs w:val="24"/>
        </w:rPr>
        <w:t>t</w:t>
      </w:r>
      <w:r w:rsidR="00E25F00">
        <w:rPr>
          <w:rFonts w:asciiTheme="majorHAnsi" w:hAnsiTheme="majorHAnsi"/>
          <w:sz w:val="24"/>
          <w:szCs w:val="24"/>
        </w:rPr>
        <w:t>rukture</w:t>
      </w:r>
      <w:r w:rsidRPr="007B21BB">
        <w:rPr>
          <w:rFonts w:asciiTheme="majorHAnsi" w:hAnsiTheme="majorHAnsi"/>
          <w:sz w:val="24"/>
          <w:szCs w:val="24"/>
        </w:rPr>
        <w:t xml:space="preserve"> koje će se graditi u uređenim dijelovima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</w:t>
      </w:r>
      <w:r w:rsidR="00E25F00">
        <w:rPr>
          <w:rFonts w:asciiTheme="majorHAnsi" w:hAnsiTheme="majorHAnsi"/>
          <w:sz w:val="24"/>
          <w:szCs w:val="24"/>
        </w:rPr>
        <w:t>trukture</w:t>
      </w:r>
      <w:r w:rsidRPr="007B21BB">
        <w:rPr>
          <w:rFonts w:asciiTheme="majorHAnsi" w:hAnsiTheme="majorHAnsi"/>
          <w:sz w:val="24"/>
          <w:szCs w:val="24"/>
        </w:rPr>
        <w:t xml:space="preserve"> koje će se graditi izvan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postojeće građevine kom</w:t>
      </w:r>
      <w:r w:rsidR="00E25F00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infrastrukture koje će se rekonstruirati i način rekonstrukcije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uklanjati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druga pitanja određena ovim Zakonom i posebnim zakonom.</w:t>
      </w:r>
    </w:p>
    <w:p w:rsidR="00307EE6" w:rsidRDefault="00F35BA6" w:rsidP="00307EE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Nadalje, u čl. 6</w:t>
      </w:r>
      <w:r w:rsidR="00700949">
        <w:rPr>
          <w:rFonts w:asciiTheme="majorHAnsi" w:hAnsiTheme="majorHAnsi" w:cs="Arial"/>
        </w:rPr>
        <w:t xml:space="preserve">9. i 70. Zakona, </w:t>
      </w:r>
      <w:r>
        <w:rPr>
          <w:rFonts w:asciiTheme="majorHAnsi" w:hAnsiTheme="majorHAnsi" w:cs="Arial"/>
        </w:rPr>
        <w:t xml:space="preserve"> </w:t>
      </w:r>
      <w:r w:rsidR="00307EE6">
        <w:rPr>
          <w:rFonts w:asciiTheme="majorHAnsi" w:hAnsiTheme="majorHAnsi" w:cs="Arial"/>
        </w:rPr>
        <w:t>u pogledu troškova gradnje, propisano je da P</w:t>
      </w:r>
      <w:r w:rsidR="00307EE6" w:rsidRPr="00307EE6">
        <w:rPr>
          <w:rFonts w:asciiTheme="majorHAnsi" w:hAnsiTheme="majorHAnsi" w:cs="Arial"/>
        </w:rPr>
        <w:t>rogram sadrži procjenu troškova projektiranja, revizije, građenja, provedbe stručnog nadzora građenja i provedbe vođenja projekata građenja</w:t>
      </w:r>
      <w:r w:rsidR="00307EE6">
        <w:rPr>
          <w:rFonts w:asciiTheme="majorHAnsi" w:hAnsiTheme="majorHAnsi" w:cs="Arial"/>
        </w:rPr>
        <w:t xml:space="preserve"> </w:t>
      </w:r>
      <w:r w:rsidR="00307EE6" w:rsidRPr="00307EE6">
        <w:rPr>
          <w:rFonts w:asciiTheme="majorHAnsi" w:hAnsiTheme="majorHAnsi" w:cs="Arial"/>
        </w:rPr>
        <w:t>komunalne infrastrukture s naznakom izvora njihova financiranja.</w:t>
      </w:r>
    </w:p>
    <w:p w:rsidR="00307EE6" w:rsidRPr="00307EE6" w:rsidRDefault="00307EE6" w:rsidP="00307EE6">
      <w:pPr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ab/>
        <w:t>Troškovi građenja komunalne infrastrukture obuhvaćaju troškove: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zemljišta na kojem će se graditi komunalna infrastruktura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uklanjanja i izmještanja postojećih građevina i trajnih nasada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sanacije zemljišta (odvodnjavanje, izravnavanje, osiguravanje zemljišta i sl.), uključujući i zemljišta koja je jedinica lokalne samouprave stavila na raspolaganje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izrade projekata i druge dokumentacije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ishođenja akata potrebnih za izvlaštenje, građenje i uporabu građevina komunalne infrastrukture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građenja i provedbe stručnog nadzora građenja komunalne infrastrukture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evidentiranja u katastru i zemljišnim knjigama.</w:t>
      </w:r>
    </w:p>
    <w:p w:rsidR="00B55CC7" w:rsidRDefault="00B55CC7" w:rsidP="00B55CC7">
      <w:pPr>
        <w:tabs>
          <w:tab w:val="left" w:pos="720"/>
        </w:tabs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ab/>
      </w:r>
      <w:r w:rsidRPr="00B55CC7">
        <w:rPr>
          <w:rFonts w:ascii="Cambria" w:hAnsi="Cambria" w:cs="Arial"/>
          <w:color w:val="000000"/>
        </w:rPr>
        <w:t>Slijedom na</w:t>
      </w:r>
      <w:r>
        <w:rPr>
          <w:rFonts w:ascii="Cambria" w:hAnsi="Cambria" w:cs="Arial"/>
          <w:color w:val="000000"/>
        </w:rPr>
        <w:t>vedenih zakonskih odredbi</w:t>
      </w:r>
      <w:r w:rsidRPr="00B55CC7">
        <w:rPr>
          <w:rFonts w:ascii="Cambria" w:hAnsi="Cambria" w:cs="Arial"/>
          <w:color w:val="000000"/>
        </w:rPr>
        <w:t xml:space="preserve"> utvrđen je prijedlog </w:t>
      </w:r>
      <w:r w:rsidRPr="00B55CC7">
        <w:rPr>
          <w:rFonts w:ascii="Cambria" w:hAnsi="Cambria" w:cs="Arial"/>
          <w:b/>
          <w:color w:val="000000"/>
        </w:rPr>
        <w:t>Izmjena i dopuna Programa</w:t>
      </w:r>
      <w:r w:rsidRPr="00B55CC7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građenja komunalne infrastrukture za 2018.</w:t>
      </w:r>
      <w:r w:rsidR="00421358">
        <w:rPr>
          <w:rFonts w:ascii="Cambria" w:hAnsi="Cambria" w:cs="Arial"/>
          <w:color w:val="000000"/>
        </w:rPr>
        <w:t>, sa stvarno izvedenim i planiranim stavk</w:t>
      </w:r>
      <w:r w:rsidR="007428F5">
        <w:rPr>
          <w:rFonts w:ascii="Cambria" w:hAnsi="Cambria" w:cs="Arial"/>
          <w:color w:val="000000"/>
        </w:rPr>
        <w:t>ama Programa do kraja</w:t>
      </w:r>
      <w:r w:rsidR="00421358">
        <w:rPr>
          <w:rFonts w:ascii="Cambria" w:hAnsi="Cambria" w:cs="Arial"/>
          <w:color w:val="000000"/>
        </w:rPr>
        <w:t xml:space="preserve"> 2018.</w:t>
      </w:r>
      <w:r w:rsidR="007428F5">
        <w:rPr>
          <w:rFonts w:ascii="Cambria" w:hAnsi="Cambria" w:cs="Arial"/>
          <w:color w:val="000000"/>
        </w:rPr>
        <w:t xml:space="preserve"> g.</w:t>
      </w:r>
    </w:p>
    <w:p w:rsidR="00410614" w:rsidRDefault="00410614" w:rsidP="00B55CC7">
      <w:pPr>
        <w:tabs>
          <w:tab w:val="left" w:pos="720"/>
        </w:tabs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ab/>
        <w:t xml:space="preserve">U pogledu Programa koji se odnosi na </w:t>
      </w:r>
      <w:r w:rsidRPr="00410614">
        <w:rPr>
          <w:rFonts w:ascii="Cambria" w:hAnsi="Cambria" w:cs="Arial"/>
          <w:b/>
          <w:color w:val="000000"/>
        </w:rPr>
        <w:t>građenje javnih površina</w:t>
      </w:r>
      <w:r>
        <w:rPr>
          <w:rFonts w:ascii="Cambria" w:hAnsi="Cambria" w:cs="Arial"/>
          <w:color w:val="000000"/>
        </w:rPr>
        <w:t xml:space="preserve">, od planiranih </w:t>
      </w:r>
      <w:r w:rsidRPr="000E5EED">
        <w:rPr>
          <w:rFonts w:ascii="Cambria" w:hAnsi="Cambria" w:cs="Arial"/>
          <w:b/>
          <w:color w:val="000000"/>
        </w:rPr>
        <w:t>4.525.000,00 kn</w:t>
      </w:r>
      <w:r w:rsidR="007428F5">
        <w:rPr>
          <w:rFonts w:ascii="Cambria" w:hAnsi="Cambria" w:cs="Arial"/>
          <w:color w:val="000000"/>
        </w:rPr>
        <w:t>, ostvariti će se</w:t>
      </w:r>
      <w:r>
        <w:rPr>
          <w:rFonts w:ascii="Cambria" w:hAnsi="Cambria" w:cs="Arial"/>
          <w:color w:val="000000"/>
        </w:rPr>
        <w:t xml:space="preserve"> </w:t>
      </w:r>
      <w:r w:rsidR="000E5EED">
        <w:rPr>
          <w:rFonts w:ascii="Cambria" w:hAnsi="Cambria" w:cs="Arial"/>
          <w:color w:val="000000"/>
        </w:rPr>
        <w:t xml:space="preserve">ukupno </w:t>
      </w:r>
      <w:r w:rsidR="000E5EED" w:rsidRPr="000E5EED">
        <w:rPr>
          <w:rFonts w:ascii="Cambria" w:hAnsi="Cambria" w:cs="Arial"/>
          <w:b/>
          <w:color w:val="000000"/>
        </w:rPr>
        <w:t>777.156,25 kn</w:t>
      </w:r>
      <w:r w:rsidR="000E5EED">
        <w:rPr>
          <w:rFonts w:ascii="Cambria" w:hAnsi="Cambria" w:cs="Arial"/>
          <w:color w:val="000000"/>
        </w:rPr>
        <w:t>.</w:t>
      </w:r>
    </w:p>
    <w:p w:rsidR="000C1925" w:rsidRDefault="000C1925" w:rsidP="000C1925">
      <w:pPr>
        <w:tabs>
          <w:tab w:val="left" w:pos="720"/>
        </w:tabs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ab/>
        <w:t xml:space="preserve">U pogledu Programa koji se odnosi na </w:t>
      </w:r>
      <w:r w:rsidRPr="00410614">
        <w:rPr>
          <w:rFonts w:ascii="Cambria" w:hAnsi="Cambria" w:cs="Arial"/>
          <w:b/>
          <w:color w:val="000000"/>
        </w:rPr>
        <w:t xml:space="preserve">građenje </w:t>
      </w:r>
      <w:r>
        <w:rPr>
          <w:rFonts w:ascii="Cambria" w:hAnsi="Cambria" w:cs="Arial"/>
          <w:b/>
          <w:color w:val="000000"/>
        </w:rPr>
        <w:t>cesta</w:t>
      </w:r>
      <w:r>
        <w:rPr>
          <w:rFonts w:ascii="Cambria" w:hAnsi="Cambria" w:cs="Arial"/>
          <w:color w:val="000000"/>
        </w:rPr>
        <w:t xml:space="preserve">, od planiranih </w:t>
      </w:r>
      <w:r w:rsidRPr="000C1925">
        <w:rPr>
          <w:rFonts w:ascii="Cambria" w:hAnsi="Cambria" w:cs="Arial"/>
          <w:b/>
          <w:color w:val="000000"/>
        </w:rPr>
        <w:t xml:space="preserve">6.689.000 </w:t>
      </w:r>
      <w:r w:rsidRPr="000E5EED">
        <w:rPr>
          <w:rFonts w:ascii="Cambria" w:hAnsi="Cambria" w:cs="Arial"/>
          <w:b/>
          <w:color w:val="000000"/>
        </w:rPr>
        <w:t>kn</w:t>
      </w:r>
      <w:r>
        <w:rPr>
          <w:rFonts w:ascii="Cambria" w:hAnsi="Cambria" w:cs="Arial"/>
          <w:color w:val="000000"/>
        </w:rPr>
        <w:t xml:space="preserve">, ostvariti će se ukupno </w:t>
      </w:r>
      <w:r w:rsidRPr="000C1925">
        <w:rPr>
          <w:rFonts w:ascii="Cambria" w:hAnsi="Cambria" w:cs="Arial"/>
          <w:b/>
          <w:color w:val="000000"/>
        </w:rPr>
        <w:t>696.701,14</w:t>
      </w:r>
      <w:r w:rsidRPr="000E5EED">
        <w:rPr>
          <w:rFonts w:ascii="Cambria" w:hAnsi="Cambria" w:cs="Arial"/>
          <w:b/>
          <w:color w:val="000000"/>
        </w:rPr>
        <w:t xml:space="preserve"> kn</w:t>
      </w:r>
      <w:r>
        <w:rPr>
          <w:rFonts w:ascii="Cambria" w:hAnsi="Cambria" w:cs="Arial"/>
          <w:color w:val="000000"/>
        </w:rPr>
        <w:t>.</w:t>
      </w:r>
    </w:p>
    <w:p w:rsidR="006B58D7" w:rsidRDefault="006B58D7" w:rsidP="006B58D7">
      <w:pPr>
        <w:tabs>
          <w:tab w:val="left" w:pos="720"/>
        </w:tabs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ab/>
        <w:t xml:space="preserve">Nadalje, što se tiče Programa koji se odnosi na </w:t>
      </w:r>
      <w:r w:rsidRPr="00410614">
        <w:rPr>
          <w:rFonts w:ascii="Cambria" w:hAnsi="Cambria" w:cs="Arial"/>
          <w:b/>
          <w:color w:val="000000"/>
        </w:rPr>
        <w:t xml:space="preserve">građenje </w:t>
      </w:r>
      <w:r>
        <w:rPr>
          <w:rFonts w:ascii="Cambria" w:hAnsi="Cambria" w:cs="Arial"/>
          <w:b/>
          <w:color w:val="000000"/>
        </w:rPr>
        <w:t>javne rasvjete</w:t>
      </w:r>
      <w:r>
        <w:rPr>
          <w:rFonts w:ascii="Cambria" w:hAnsi="Cambria" w:cs="Arial"/>
          <w:color w:val="000000"/>
        </w:rPr>
        <w:t xml:space="preserve">, od planiranih </w:t>
      </w:r>
      <w:r>
        <w:rPr>
          <w:rFonts w:ascii="Cambria" w:hAnsi="Cambria" w:cs="Arial"/>
          <w:b/>
          <w:color w:val="000000"/>
        </w:rPr>
        <w:t>575.000,00</w:t>
      </w:r>
      <w:r w:rsidRPr="000C1925">
        <w:rPr>
          <w:rFonts w:ascii="Cambria" w:hAnsi="Cambria" w:cs="Arial"/>
          <w:b/>
          <w:color w:val="000000"/>
        </w:rPr>
        <w:t xml:space="preserve"> </w:t>
      </w:r>
      <w:r w:rsidRPr="000E5EED">
        <w:rPr>
          <w:rFonts w:ascii="Cambria" w:hAnsi="Cambria" w:cs="Arial"/>
          <w:b/>
          <w:color w:val="000000"/>
        </w:rPr>
        <w:t>kn</w:t>
      </w:r>
      <w:r>
        <w:rPr>
          <w:rFonts w:ascii="Cambria" w:hAnsi="Cambria" w:cs="Arial"/>
          <w:color w:val="000000"/>
        </w:rPr>
        <w:t xml:space="preserve">, ostvariti će se ukupno </w:t>
      </w:r>
      <w:r w:rsidRPr="000C1925">
        <w:rPr>
          <w:rFonts w:ascii="Cambria" w:hAnsi="Cambria" w:cs="Arial"/>
          <w:b/>
          <w:color w:val="000000"/>
        </w:rPr>
        <w:t>6</w:t>
      </w:r>
      <w:r>
        <w:rPr>
          <w:rFonts w:ascii="Cambria" w:hAnsi="Cambria" w:cs="Arial"/>
          <w:b/>
          <w:color w:val="000000"/>
        </w:rPr>
        <w:t>87.385,09</w:t>
      </w:r>
      <w:r w:rsidRPr="000E5EED">
        <w:rPr>
          <w:rFonts w:ascii="Cambria" w:hAnsi="Cambria" w:cs="Arial"/>
          <w:b/>
          <w:color w:val="000000"/>
        </w:rPr>
        <w:t xml:space="preserve"> kn</w:t>
      </w:r>
      <w:r>
        <w:rPr>
          <w:rFonts w:ascii="Cambria" w:hAnsi="Cambria" w:cs="Arial"/>
          <w:color w:val="000000"/>
        </w:rPr>
        <w:t>.</w:t>
      </w:r>
    </w:p>
    <w:p w:rsidR="0085008D" w:rsidRDefault="0085008D" w:rsidP="006B58D7">
      <w:pPr>
        <w:tabs>
          <w:tab w:val="left" w:pos="720"/>
        </w:tabs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ab/>
      </w:r>
      <w:r w:rsidR="001C5481">
        <w:rPr>
          <w:rFonts w:ascii="Cambria" w:hAnsi="Cambria" w:cs="Arial"/>
          <w:color w:val="000000"/>
        </w:rPr>
        <w:t>U dijelu</w:t>
      </w:r>
      <w:r>
        <w:rPr>
          <w:rFonts w:ascii="Cambria" w:hAnsi="Cambria" w:cs="Arial"/>
          <w:color w:val="000000"/>
        </w:rPr>
        <w:t xml:space="preserve"> Programa koji se odnosi na </w:t>
      </w:r>
      <w:r>
        <w:rPr>
          <w:rFonts w:ascii="Cambria" w:hAnsi="Cambria" w:cs="Arial"/>
          <w:b/>
          <w:color w:val="000000"/>
        </w:rPr>
        <w:t>izgradnju i adaptaciju objekata te ostalih projekata</w:t>
      </w:r>
      <w:r>
        <w:rPr>
          <w:rFonts w:ascii="Cambria" w:hAnsi="Cambria" w:cs="Arial"/>
          <w:color w:val="000000"/>
        </w:rPr>
        <w:t xml:space="preserve">, od planiranih </w:t>
      </w:r>
      <w:r>
        <w:rPr>
          <w:rFonts w:ascii="Cambria" w:hAnsi="Cambria" w:cs="Arial"/>
          <w:b/>
          <w:color w:val="000000"/>
        </w:rPr>
        <w:t>5.625.660,00</w:t>
      </w:r>
      <w:r w:rsidRPr="000C1925">
        <w:rPr>
          <w:rFonts w:ascii="Cambria" w:hAnsi="Cambria" w:cs="Arial"/>
          <w:b/>
          <w:color w:val="000000"/>
        </w:rPr>
        <w:t xml:space="preserve"> </w:t>
      </w:r>
      <w:r w:rsidRPr="000E5EED">
        <w:rPr>
          <w:rFonts w:ascii="Cambria" w:hAnsi="Cambria" w:cs="Arial"/>
          <w:b/>
          <w:color w:val="000000"/>
        </w:rPr>
        <w:t>kn</w:t>
      </w:r>
      <w:r>
        <w:rPr>
          <w:rFonts w:ascii="Cambria" w:hAnsi="Cambria" w:cs="Arial"/>
          <w:color w:val="000000"/>
        </w:rPr>
        <w:t xml:space="preserve">, ostvariti će se ukupno </w:t>
      </w:r>
      <w:r w:rsidRPr="000C1925">
        <w:rPr>
          <w:rFonts w:ascii="Cambria" w:hAnsi="Cambria" w:cs="Arial"/>
          <w:b/>
          <w:color w:val="000000"/>
        </w:rPr>
        <w:t>6</w:t>
      </w:r>
      <w:r>
        <w:rPr>
          <w:rFonts w:ascii="Cambria" w:hAnsi="Cambria" w:cs="Arial"/>
          <w:b/>
          <w:color w:val="000000"/>
        </w:rPr>
        <w:t>.493.193,10</w:t>
      </w:r>
      <w:r w:rsidRPr="000E5EED">
        <w:rPr>
          <w:rFonts w:ascii="Cambria" w:hAnsi="Cambria" w:cs="Arial"/>
          <w:b/>
          <w:color w:val="000000"/>
        </w:rPr>
        <w:t xml:space="preserve"> kn</w:t>
      </w:r>
      <w:r>
        <w:rPr>
          <w:rFonts w:ascii="Cambria" w:hAnsi="Cambria" w:cs="Arial"/>
          <w:color w:val="000000"/>
        </w:rPr>
        <w:t>.</w:t>
      </w:r>
    </w:p>
    <w:p w:rsidR="001C5481" w:rsidRDefault="001C5481" w:rsidP="006B58D7">
      <w:pPr>
        <w:tabs>
          <w:tab w:val="left" w:pos="720"/>
        </w:tabs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ab/>
        <w:t xml:space="preserve">Naposljetku, dio Programa koji se odnosi na </w:t>
      </w:r>
      <w:r w:rsidRPr="001C5481">
        <w:rPr>
          <w:rFonts w:ascii="Cambria" w:hAnsi="Cambria" w:cs="Arial"/>
          <w:b/>
          <w:color w:val="000000"/>
        </w:rPr>
        <w:t>građenje objekata i uređaja za odvodnju i pročišćavanje otpadnih voda</w:t>
      </w:r>
      <w:r>
        <w:rPr>
          <w:rFonts w:ascii="Cambria" w:hAnsi="Cambria" w:cs="Arial"/>
          <w:color w:val="000000"/>
        </w:rPr>
        <w:t>, izmjenama se izuzima iz Programa s obzirom da sve investicije za predmetne građevine preuzima Varkom d.d., a realizirati će se u sklopu izgradnje Aglomeracije Ludbreg.</w:t>
      </w:r>
    </w:p>
    <w:p w:rsidR="00503E4D" w:rsidRPr="0071759C" w:rsidRDefault="00C125A6" w:rsidP="0071759C">
      <w:pPr>
        <w:tabs>
          <w:tab w:val="left" w:pos="720"/>
        </w:tabs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ab/>
      </w:r>
      <w:r w:rsidRPr="00C125A6">
        <w:rPr>
          <w:rFonts w:ascii="Cambria" w:hAnsi="Cambria" w:cs="Arial"/>
          <w:b/>
          <w:color w:val="000000"/>
        </w:rPr>
        <w:t xml:space="preserve">Sveukupno, umjesto planiranih </w:t>
      </w:r>
      <w:r>
        <w:rPr>
          <w:rFonts w:ascii="Cambria" w:hAnsi="Cambria" w:cs="Arial"/>
          <w:b/>
          <w:bCs/>
          <w:color w:val="000000"/>
        </w:rPr>
        <w:t>17.464.660,00</w:t>
      </w:r>
      <w:r w:rsidR="00E940E6">
        <w:rPr>
          <w:rFonts w:ascii="Cambria" w:hAnsi="Cambria" w:cs="Arial"/>
          <w:b/>
          <w:bCs/>
          <w:color w:val="000000"/>
        </w:rPr>
        <w:t xml:space="preserve"> kn, </w:t>
      </w:r>
      <w:r w:rsidRPr="00C125A6">
        <w:rPr>
          <w:rFonts w:ascii="Cambria" w:hAnsi="Cambria" w:cs="Arial"/>
          <w:b/>
          <w:color w:val="000000"/>
        </w:rPr>
        <w:t xml:space="preserve">Program je </w:t>
      </w:r>
      <w:r w:rsidR="00E940E6">
        <w:rPr>
          <w:rFonts w:ascii="Cambria" w:hAnsi="Cambria" w:cs="Arial"/>
          <w:b/>
          <w:color w:val="000000"/>
        </w:rPr>
        <w:t xml:space="preserve">ovim </w:t>
      </w:r>
      <w:r w:rsidRPr="00C125A6">
        <w:rPr>
          <w:rFonts w:ascii="Cambria" w:hAnsi="Cambria" w:cs="Arial"/>
          <w:b/>
          <w:color w:val="000000"/>
        </w:rPr>
        <w:t xml:space="preserve">Izmjenama i dopunama korigiran na iznos od </w:t>
      </w:r>
      <w:r>
        <w:rPr>
          <w:rFonts w:ascii="Cambria" w:hAnsi="Cambria" w:cs="Arial"/>
          <w:b/>
          <w:color w:val="000000"/>
        </w:rPr>
        <w:t>8.654.435,</w:t>
      </w:r>
      <w:r w:rsidRPr="00C125A6">
        <w:rPr>
          <w:rFonts w:ascii="Cambria" w:hAnsi="Cambria" w:cs="Arial"/>
          <w:b/>
          <w:color w:val="000000"/>
        </w:rPr>
        <w:t>58</w:t>
      </w:r>
      <w:r>
        <w:rPr>
          <w:rFonts w:ascii="Cambria" w:hAnsi="Cambria" w:cs="Arial"/>
          <w:b/>
          <w:bCs/>
          <w:color w:val="000000"/>
        </w:rPr>
        <w:t xml:space="preserve"> </w:t>
      </w:r>
      <w:r w:rsidRPr="00C125A6">
        <w:rPr>
          <w:rFonts w:ascii="Cambria" w:hAnsi="Cambria" w:cs="Arial"/>
          <w:b/>
          <w:bCs/>
          <w:color w:val="000000"/>
        </w:rPr>
        <w:t>kn</w:t>
      </w:r>
      <w:r w:rsidRPr="00C125A6">
        <w:rPr>
          <w:rFonts w:ascii="Cambria" w:hAnsi="Cambria" w:cs="Arial"/>
          <w:bCs/>
          <w:color w:val="000000"/>
        </w:rPr>
        <w:t xml:space="preserve">, </w:t>
      </w:r>
      <w:r w:rsidRPr="00C125A6">
        <w:rPr>
          <w:rFonts w:ascii="Cambria" w:hAnsi="Cambria" w:cs="Arial"/>
          <w:color w:val="000000"/>
        </w:rPr>
        <w:t xml:space="preserve">a realizacija od </w:t>
      </w:r>
      <w:r w:rsidR="00DF668A">
        <w:rPr>
          <w:rFonts w:ascii="Cambria" w:hAnsi="Cambria" w:cs="Arial"/>
          <w:color w:val="000000"/>
        </w:rPr>
        <w:t>49,55</w:t>
      </w:r>
      <w:r w:rsidRPr="00C125A6">
        <w:rPr>
          <w:rFonts w:ascii="Cambria" w:hAnsi="Cambria" w:cs="Arial"/>
          <w:color w:val="000000"/>
        </w:rPr>
        <w:t>% u odnosu na planirano, što je u skladu sa proračunskim mogućnostima i osiguranim sredstvima iz vanjskih izvora</w:t>
      </w:r>
      <w:r w:rsidR="0071759C">
        <w:rPr>
          <w:rFonts w:ascii="Cambria" w:hAnsi="Cambria" w:cs="Arial"/>
          <w:color w:val="000000"/>
        </w:rPr>
        <w:t>, pa se  ove Izmjene i dopune Programa</w:t>
      </w:r>
      <w:r w:rsidR="00F773C9">
        <w:rPr>
          <w:rFonts w:asciiTheme="majorHAnsi" w:hAnsiTheme="majorHAnsi" w:cs="Arial"/>
        </w:rPr>
        <w:t xml:space="preserve"> </w:t>
      </w:r>
      <w:r w:rsidR="0071759C">
        <w:rPr>
          <w:rFonts w:asciiTheme="majorHAnsi" w:hAnsiTheme="majorHAnsi" w:cs="Arial"/>
        </w:rPr>
        <w:t>upućuju</w:t>
      </w:r>
      <w:r w:rsidR="00F773C9">
        <w:rPr>
          <w:rFonts w:asciiTheme="majorHAnsi" w:hAnsiTheme="majorHAnsi" w:cs="Arial"/>
        </w:rPr>
        <w:t xml:space="preserve"> Gradskom vijeću Grada Ludbrega na donošenje u predloženom tekstu i iznosima financiranja po pojedinoj komunalnoj građevini.</w:t>
      </w:r>
    </w:p>
    <w:sectPr w:rsidR="00503E4D" w:rsidRPr="0071759C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ED" w:rsidRDefault="000B79ED">
      <w:r>
        <w:separator/>
      </w:r>
    </w:p>
  </w:endnote>
  <w:endnote w:type="continuationSeparator" w:id="0">
    <w:p w:rsidR="000B79ED" w:rsidRDefault="000B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6B" w:rsidRDefault="00A67558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4E6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F4E6B" w:rsidRDefault="000F4E6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6B" w:rsidRPr="009B32A5" w:rsidRDefault="000F4E6B" w:rsidP="00EB2941">
    <w:pPr>
      <w:pStyle w:val="Podnoje"/>
      <w:framePr w:wrap="around" w:vAnchor="text" w:hAnchor="margin" w:xAlign="center" w:y="1"/>
      <w:rPr>
        <w:rStyle w:val="Brojstranice"/>
        <w:rFonts w:ascii="Cambria" w:hAnsi="Cambria"/>
        <w:sz w:val="20"/>
        <w:szCs w:val="20"/>
      </w:rPr>
    </w:pPr>
  </w:p>
  <w:p w:rsidR="000F4E6B" w:rsidRDefault="000F4E6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ED" w:rsidRDefault="000B79ED">
      <w:r>
        <w:separator/>
      </w:r>
    </w:p>
  </w:footnote>
  <w:footnote w:type="continuationSeparator" w:id="0">
    <w:p w:rsidR="000B79ED" w:rsidRDefault="000B7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6CE9"/>
    <w:rsid w:val="000748FF"/>
    <w:rsid w:val="000820B8"/>
    <w:rsid w:val="0008252D"/>
    <w:rsid w:val="000852FC"/>
    <w:rsid w:val="0008592A"/>
    <w:rsid w:val="00087B3C"/>
    <w:rsid w:val="000A0EE6"/>
    <w:rsid w:val="000A2A33"/>
    <w:rsid w:val="000A488F"/>
    <w:rsid w:val="000A58FE"/>
    <w:rsid w:val="000A710A"/>
    <w:rsid w:val="000B0054"/>
    <w:rsid w:val="000B1210"/>
    <w:rsid w:val="000B2461"/>
    <w:rsid w:val="000B4638"/>
    <w:rsid w:val="000B47F4"/>
    <w:rsid w:val="000B79ED"/>
    <w:rsid w:val="000C00A3"/>
    <w:rsid w:val="000C1925"/>
    <w:rsid w:val="000C60F8"/>
    <w:rsid w:val="000D2106"/>
    <w:rsid w:val="000E110C"/>
    <w:rsid w:val="000E27EB"/>
    <w:rsid w:val="000E2D28"/>
    <w:rsid w:val="000E5EED"/>
    <w:rsid w:val="000F0E5A"/>
    <w:rsid w:val="000F122A"/>
    <w:rsid w:val="000F21F1"/>
    <w:rsid w:val="000F3565"/>
    <w:rsid w:val="000F45F6"/>
    <w:rsid w:val="000F4E6B"/>
    <w:rsid w:val="001017E8"/>
    <w:rsid w:val="00102142"/>
    <w:rsid w:val="001079BB"/>
    <w:rsid w:val="00111613"/>
    <w:rsid w:val="001141C9"/>
    <w:rsid w:val="001168E5"/>
    <w:rsid w:val="00117005"/>
    <w:rsid w:val="00121037"/>
    <w:rsid w:val="001237A4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0EF6"/>
    <w:rsid w:val="00162D74"/>
    <w:rsid w:val="001647AD"/>
    <w:rsid w:val="00164C3B"/>
    <w:rsid w:val="0018052C"/>
    <w:rsid w:val="00181A47"/>
    <w:rsid w:val="0018364E"/>
    <w:rsid w:val="00184238"/>
    <w:rsid w:val="001873F1"/>
    <w:rsid w:val="001877ED"/>
    <w:rsid w:val="0019000B"/>
    <w:rsid w:val="00195955"/>
    <w:rsid w:val="001A1587"/>
    <w:rsid w:val="001A3D4B"/>
    <w:rsid w:val="001B1178"/>
    <w:rsid w:val="001B2689"/>
    <w:rsid w:val="001B4011"/>
    <w:rsid w:val="001B67DE"/>
    <w:rsid w:val="001C0284"/>
    <w:rsid w:val="001C37B8"/>
    <w:rsid w:val="001C5481"/>
    <w:rsid w:val="001C66C7"/>
    <w:rsid w:val="001D02D8"/>
    <w:rsid w:val="001E0D13"/>
    <w:rsid w:val="001E5700"/>
    <w:rsid w:val="001F07DD"/>
    <w:rsid w:val="001F1928"/>
    <w:rsid w:val="001F3100"/>
    <w:rsid w:val="001F4C8A"/>
    <w:rsid w:val="00201F33"/>
    <w:rsid w:val="00202EEE"/>
    <w:rsid w:val="00205A90"/>
    <w:rsid w:val="0021000E"/>
    <w:rsid w:val="00211879"/>
    <w:rsid w:val="00216DA9"/>
    <w:rsid w:val="00241877"/>
    <w:rsid w:val="00253936"/>
    <w:rsid w:val="00257E41"/>
    <w:rsid w:val="00260E25"/>
    <w:rsid w:val="00261006"/>
    <w:rsid w:val="00261CDA"/>
    <w:rsid w:val="002644C9"/>
    <w:rsid w:val="00267A03"/>
    <w:rsid w:val="00291CAB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7B6"/>
    <w:rsid w:val="002D68F8"/>
    <w:rsid w:val="002E18FD"/>
    <w:rsid w:val="002F1260"/>
    <w:rsid w:val="002F4373"/>
    <w:rsid w:val="00301894"/>
    <w:rsid w:val="00303857"/>
    <w:rsid w:val="00307EE6"/>
    <w:rsid w:val="00311894"/>
    <w:rsid w:val="0031342B"/>
    <w:rsid w:val="00317704"/>
    <w:rsid w:val="003237CB"/>
    <w:rsid w:val="00327247"/>
    <w:rsid w:val="00335C33"/>
    <w:rsid w:val="003418BC"/>
    <w:rsid w:val="00350F24"/>
    <w:rsid w:val="00352BCB"/>
    <w:rsid w:val="00355BF6"/>
    <w:rsid w:val="00363FE7"/>
    <w:rsid w:val="00364CEA"/>
    <w:rsid w:val="0037203B"/>
    <w:rsid w:val="00372417"/>
    <w:rsid w:val="00381FAB"/>
    <w:rsid w:val="003961F4"/>
    <w:rsid w:val="00396659"/>
    <w:rsid w:val="00397D3C"/>
    <w:rsid w:val="003A1B5B"/>
    <w:rsid w:val="003A44BC"/>
    <w:rsid w:val="003B1C1C"/>
    <w:rsid w:val="003B29BC"/>
    <w:rsid w:val="003B3371"/>
    <w:rsid w:val="003B506D"/>
    <w:rsid w:val="003B5672"/>
    <w:rsid w:val="003C6C64"/>
    <w:rsid w:val="003C70E5"/>
    <w:rsid w:val="003C7843"/>
    <w:rsid w:val="003D29AB"/>
    <w:rsid w:val="003D2E13"/>
    <w:rsid w:val="003D5AC6"/>
    <w:rsid w:val="003D6756"/>
    <w:rsid w:val="003D6DDB"/>
    <w:rsid w:val="003D75DE"/>
    <w:rsid w:val="003E123E"/>
    <w:rsid w:val="003E28B5"/>
    <w:rsid w:val="003F1C60"/>
    <w:rsid w:val="003F40BE"/>
    <w:rsid w:val="004020FF"/>
    <w:rsid w:val="00410614"/>
    <w:rsid w:val="00421358"/>
    <w:rsid w:val="0042377F"/>
    <w:rsid w:val="004239A9"/>
    <w:rsid w:val="00424110"/>
    <w:rsid w:val="004310C0"/>
    <w:rsid w:val="004328F0"/>
    <w:rsid w:val="00435C20"/>
    <w:rsid w:val="00440874"/>
    <w:rsid w:val="00442318"/>
    <w:rsid w:val="00444885"/>
    <w:rsid w:val="00447115"/>
    <w:rsid w:val="00447433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7028"/>
    <w:rsid w:val="00494486"/>
    <w:rsid w:val="00495CF8"/>
    <w:rsid w:val="004A1EAF"/>
    <w:rsid w:val="004B4139"/>
    <w:rsid w:val="004C1825"/>
    <w:rsid w:val="004C645B"/>
    <w:rsid w:val="004E0F93"/>
    <w:rsid w:val="004E6FAC"/>
    <w:rsid w:val="004F741C"/>
    <w:rsid w:val="00500509"/>
    <w:rsid w:val="005016D9"/>
    <w:rsid w:val="00502941"/>
    <w:rsid w:val="00503E4D"/>
    <w:rsid w:val="00507215"/>
    <w:rsid w:val="00510855"/>
    <w:rsid w:val="005113E7"/>
    <w:rsid w:val="00511644"/>
    <w:rsid w:val="005146CA"/>
    <w:rsid w:val="0051503E"/>
    <w:rsid w:val="00516C85"/>
    <w:rsid w:val="005226E8"/>
    <w:rsid w:val="00523F41"/>
    <w:rsid w:val="00525092"/>
    <w:rsid w:val="00526729"/>
    <w:rsid w:val="005305F4"/>
    <w:rsid w:val="005312F5"/>
    <w:rsid w:val="0053180C"/>
    <w:rsid w:val="00533C6D"/>
    <w:rsid w:val="00547BCC"/>
    <w:rsid w:val="005524DE"/>
    <w:rsid w:val="00552800"/>
    <w:rsid w:val="00553246"/>
    <w:rsid w:val="00553E15"/>
    <w:rsid w:val="00555FFB"/>
    <w:rsid w:val="0055777E"/>
    <w:rsid w:val="00562940"/>
    <w:rsid w:val="00565E16"/>
    <w:rsid w:val="00566ACC"/>
    <w:rsid w:val="00570E3C"/>
    <w:rsid w:val="00576EAD"/>
    <w:rsid w:val="0059147B"/>
    <w:rsid w:val="00594A6D"/>
    <w:rsid w:val="00595AA0"/>
    <w:rsid w:val="00595DBB"/>
    <w:rsid w:val="00597F29"/>
    <w:rsid w:val="005A2F76"/>
    <w:rsid w:val="005A7841"/>
    <w:rsid w:val="005B2ADA"/>
    <w:rsid w:val="005B3FC3"/>
    <w:rsid w:val="005B7232"/>
    <w:rsid w:val="005C1975"/>
    <w:rsid w:val="005C60BA"/>
    <w:rsid w:val="005C64E3"/>
    <w:rsid w:val="005C7D20"/>
    <w:rsid w:val="005D0C0B"/>
    <w:rsid w:val="005D6AE7"/>
    <w:rsid w:val="005E3B86"/>
    <w:rsid w:val="005E5CC4"/>
    <w:rsid w:val="005F09A2"/>
    <w:rsid w:val="00601FAE"/>
    <w:rsid w:val="006021D9"/>
    <w:rsid w:val="006030B7"/>
    <w:rsid w:val="00607D9C"/>
    <w:rsid w:val="00611180"/>
    <w:rsid w:val="00614AF4"/>
    <w:rsid w:val="0061731A"/>
    <w:rsid w:val="0062277A"/>
    <w:rsid w:val="00622F21"/>
    <w:rsid w:val="0062358C"/>
    <w:rsid w:val="00624096"/>
    <w:rsid w:val="00636FCF"/>
    <w:rsid w:val="00641097"/>
    <w:rsid w:val="00642140"/>
    <w:rsid w:val="006441B9"/>
    <w:rsid w:val="00646E40"/>
    <w:rsid w:val="00654BED"/>
    <w:rsid w:val="006555A7"/>
    <w:rsid w:val="00672516"/>
    <w:rsid w:val="0067574A"/>
    <w:rsid w:val="00681951"/>
    <w:rsid w:val="006874D2"/>
    <w:rsid w:val="006970C3"/>
    <w:rsid w:val="006973E0"/>
    <w:rsid w:val="006A30A2"/>
    <w:rsid w:val="006A6A33"/>
    <w:rsid w:val="006A6DED"/>
    <w:rsid w:val="006B2BF5"/>
    <w:rsid w:val="006B4612"/>
    <w:rsid w:val="006B5207"/>
    <w:rsid w:val="006B58D7"/>
    <w:rsid w:val="006C209F"/>
    <w:rsid w:val="006C2FF3"/>
    <w:rsid w:val="006C6EC4"/>
    <w:rsid w:val="006C6FDE"/>
    <w:rsid w:val="006C7A23"/>
    <w:rsid w:val="006D58DB"/>
    <w:rsid w:val="006E591A"/>
    <w:rsid w:val="006F6E35"/>
    <w:rsid w:val="00700949"/>
    <w:rsid w:val="00700DFB"/>
    <w:rsid w:val="00703E6B"/>
    <w:rsid w:val="0071033F"/>
    <w:rsid w:val="0071759C"/>
    <w:rsid w:val="00725E13"/>
    <w:rsid w:val="0072678F"/>
    <w:rsid w:val="0073154B"/>
    <w:rsid w:val="007333A1"/>
    <w:rsid w:val="00733AF9"/>
    <w:rsid w:val="007428F5"/>
    <w:rsid w:val="007478B5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5D3C"/>
    <w:rsid w:val="00785DC0"/>
    <w:rsid w:val="00790A9F"/>
    <w:rsid w:val="007915E5"/>
    <w:rsid w:val="00791F19"/>
    <w:rsid w:val="00794261"/>
    <w:rsid w:val="007946B7"/>
    <w:rsid w:val="007960D6"/>
    <w:rsid w:val="007A25FA"/>
    <w:rsid w:val="007A6BBA"/>
    <w:rsid w:val="007B21BB"/>
    <w:rsid w:val="007B3B6C"/>
    <w:rsid w:val="007B6F79"/>
    <w:rsid w:val="007C00F3"/>
    <w:rsid w:val="007C2DDE"/>
    <w:rsid w:val="007C45AB"/>
    <w:rsid w:val="007C518E"/>
    <w:rsid w:val="007E4183"/>
    <w:rsid w:val="007E47D3"/>
    <w:rsid w:val="007E7DCF"/>
    <w:rsid w:val="007F3673"/>
    <w:rsid w:val="007F7589"/>
    <w:rsid w:val="00801BD7"/>
    <w:rsid w:val="00810149"/>
    <w:rsid w:val="00811718"/>
    <w:rsid w:val="008150F7"/>
    <w:rsid w:val="008218BD"/>
    <w:rsid w:val="008227C6"/>
    <w:rsid w:val="008231A2"/>
    <w:rsid w:val="00827845"/>
    <w:rsid w:val="008309DC"/>
    <w:rsid w:val="00832860"/>
    <w:rsid w:val="0083529C"/>
    <w:rsid w:val="00837FD3"/>
    <w:rsid w:val="0085008D"/>
    <w:rsid w:val="00852A75"/>
    <w:rsid w:val="0085746D"/>
    <w:rsid w:val="00864D0D"/>
    <w:rsid w:val="0086622A"/>
    <w:rsid w:val="00867F0F"/>
    <w:rsid w:val="008740C9"/>
    <w:rsid w:val="008904A7"/>
    <w:rsid w:val="0089470C"/>
    <w:rsid w:val="008A2436"/>
    <w:rsid w:val="008A267D"/>
    <w:rsid w:val="008A29B4"/>
    <w:rsid w:val="008A70BA"/>
    <w:rsid w:val="008B38BC"/>
    <w:rsid w:val="008B38E7"/>
    <w:rsid w:val="008B6F9B"/>
    <w:rsid w:val="008C309E"/>
    <w:rsid w:val="008C48B0"/>
    <w:rsid w:val="008D021A"/>
    <w:rsid w:val="008D1FD7"/>
    <w:rsid w:val="008E1F8F"/>
    <w:rsid w:val="008E2F48"/>
    <w:rsid w:val="008E7993"/>
    <w:rsid w:val="008F23D5"/>
    <w:rsid w:val="008F2613"/>
    <w:rsid w:val="008F2D26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323D5"/>
    <w:rsid w:val="0093582D"/>
    <w:rsid w:val="00940C83"/>
    <w:rsid w:val="00957B49"/>
    <w:rsid w:val="00965106"/>
    <w:rsid w:val="00967B1B"/>
    <w:rsid w:val="009713B0"/>
    <w:rsid w:val="0097235C"/>
    <w:rsid w:val="00974151"/>
    <w:rsid w:val="0097529A"/>
    <w:rsid w:val="00975B2C"/>
    <w:rsid w:val="00980271"/>
    <w:rsid w:val="0098078B"/>
    <w:rsid w:val="00994DCD"/>
    <w:rsid w:val="009A1195"/>
    <w:rsid w:val="009A7513"/>
    <w:rsid w:val="009B32A5"/>
    <w:rsid w:val="009B73F1"/>
    <w:rsid w:val="009C075E"/>
    <w:rsid w:val="009C1F65"/>
    <w:rsid w:val="009E0B8D"/>
    <w:rsid w:val="009F100A"/>
    <w:rsid w:val="009F12B2"/>
    <w:rsid w:val="009F17DB"/>
    <w:rsid w:val="009F1840"/>
    <w:rsid w:val="009F1880"/>
    <w:rsid w:val="009F2B9D"/>
    <w:rsid w:val="009F3B45"/>
    <w:rsid w:val="00A12629"/>
    <w:rsid w:val="00A15658"/>
    <w:rsid w:val="00A16309"/>
    <w:rsid w:val="00A2181B"/>
    <w:rsid w:val="00A26086"/>
    <w:rsid w:val="00A2776D"/>
    <w:rsid w:val="00A32570"/>
    <w:rsid w:val="00A36339"/>
    <w:rsid w:val="00A500FF"/>
    <w:rsid w:val="00A55DE8"/>
    <w:rsid w:val="00A575B1"/>
    <w:rsid w:val="00A60717"/>
    <w:rsid w:val="00A67558"/>
    <w:rsid w:val="00A7513E"/>
    <w:rsid w:val="00A810F7"/>
    <w:rsid w:val="00A811C8"/>
    <w:rsid w:val="00A8412C"/>
    <w:rsid w:val="00A86E1B"/>
    <w:rsid w:val="00A940E7"/>
    <w:rsid w:val="00A955CE"/>
    <w:rsid w:val="00A97502"/>
    <w:rsid w:val="00AA3CED"/>
    <w:rsid w:val="00AA5673"/>
    <w:rsid w:val="00AB1CAE"/>
    <w:rsid w:val="00AC6989"/>
    <w:rsid w:val="00AD5DBB"/>
    <w:rsid w:val="00AD5E36"/>
    <w:rsid w:val="00AE1BFC"/>
    <w:rsid w:val="00AE2F06"/>
    <w:rsid w:val="00AE3D62"/>
    <w:rsid w:val="00AE5264"/>
    <w:rsid w:val="00AE536B"/>
    <w:rsid w:val="00AE61FF"/>
    <w:rsid w:val="00AF4868"/>
    <w:rsid w:val="00AF7A6D"/>
    <w:rsid w:val="00B00123"/>
    <w:rsid w:val="00B001C3"/>
    <w:rsid w:val="00B01B89"/>
    <w:rsid w:val="00B04F4D"/>
    <w:rsid w:val="00B0672B"/>
    <w:rsid w:val="00B06F2E"/>
    <w:rsid w:val="00B078D1"/>
    <w:rsid w:val="00B12926"/>
    <w:rsid w:val="00B252F0"/>
    <w:rsid w:val="00B27A38"/>
    <w:rsid w:val="00B37A1E"/>
    <w:rsid w:val="00B45826"/>
    <w:rsid w:val="00B50008"/>
    <w:rsid w:val="00B518D5"/>
    <w:rsid w:val="00B535CA"/>
    <w:rsid w:val="00B53657"/>
    <w:rsid w:val="00B55CC7"/>
    <w:rsid w:val="00B6382D"/>
    <w:rsid w:val="00B6772E"/>
    <w:rsid w:val="00B72357"/>
    <w:rsid w:val="00B86950"/>
    <w:rsid w:val="00B91292"/>
    <w:rsid w:val="00BA0446"/>
    <w:rsid w:val="00BA063C"/>
    <w:rsid w:val="00BA0EB3"/>
    <w:rsid w:val="00BA26CF"/>
    <w:rsid w:val="00BA3A98"/>
    <w:rsid w:val="00BA4E89"/>
    <w:rsid w:val="00BA630F"/>
    <w:rsid w:val="00BA7BB2"/>
    <w:rsid w:val="00BB3612"/>
    <w:rsid w:val="00BB6B95"/>
    <w:rsid w:val="00BB70FA"/>
    <w:rsid w:val="00BC4F34"/>
    <w:rsid w:val="00BE5386"/>
    <w:rsid w:val="00BF02A6"/>
    <w:rsid w:val="00BF1693"/>
    <w:rsid w:val="00BF7E0C"/>
    <w:rsid w:val="00C125A6"/>
    <w:rsid w:val="00C15CE7"/>
    <w:rsid w:val="00C23063"/>
    <w:rsid w:val="00C31094"/>
    <w:rsid w:val="00C333D9"/>
    <w:rsid w:val="00C344E1"/>
    <w:rsid w:val="00C41D06"/>
    <w:rsid w:val="00C420D6"/>
    <w:rsid w:val="00C43811"/>
    <w:rsid w:val="00C46DDA"/>
    <w:rsid w:val="00C47460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5DAB"/>
    <w:rsid w:val="00CA66FE"/>
    <w:rsid w:val="00CB4644"/>
    <w:rsid w:val="00CB6EF1"/>
    <w:rsid w:val="00CB7A4E"/>
    <w:rsid w:val="00CC0E9E"/>
    <w:rsid w:val="00CC358E"/>
    <w:rsid w:val="00CC4AC9"/>
    <w:rsid w:val="00CC7324"/>
    <w:rsid w:val="00CC7596"/>
    <w:rsid w:val="00CD188F"/>
    <w:rsid w:val="00CE5983"/>
    <w:rsid w:val="00CE5B22"/>
    <w:rsid w:val="00CF419D"/>
    <w:rsid w:val="00CF421B"/>
    <w:rsid w:val="00D00211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35D1C"/>
    <w:rsid w:val="00D51A64"/>
    <w:rsid w:val="00D52F96"/>
    <w:rsid w:val="00D55165"/>
    <w:rsid w:val="00D57004"/>
    <w:rsid w:val="00D607AC"/>
    <w:rsid w:val="00D63A65"/>
    <w:rsid w:val="00D73C99"/>
    <w:rsid w:val="00D77DB6"/>
    <w:rsid w:val="00D80692"/>
    <w:rsid w:val="00D80D82"/>
    <w:rsid w:val="00D81BD2"/>
    <w:rsid w:val="00D826D5"/>
    <w:rsid w:val="00D82A94"/>
    <w:rsid w:val="00D90C84"/>
    <w:rsid w:val="00D9356A"/>
    <w:rsid w:val="00D94468"/>
    <w:rsid w:val="00DA0160"/>
    <w:rsid w:val="00DA0D73"/>
    <w:rsid w:val="00DB1ED3"/>
    <w:rsid w:val="00DB3602"/>
    <w:rsid w:val="00DB546F"/>
    <w:rsid w:val="00DB67A5"/>
    <w:rsid w:val="00DD6EE6"/>
    <w:rsid w:val="00DE3FDF"/>
    <w:rsid w:val="00DE7E72"/>
    <w:rsid w:val="00DF18B5"/>
    <w:rsid w:val="00DF2E10"/>
    <w:rsid w:val="00DF668A"/>
    <w:rsid w:val="00E01399"/>
    <w:rsid w:val="00E04692"/>
    <w:rsid w:val="00E06CD6"/>
    <w:rsid w:val="00E104FE"/>
    <w:rsid w:val="00E11587"/>
    <w:rsid w:val="00E149D1"/>
    <w:rsid w:val="00E17535"/>
    <w:rsid w:val="00E2265A"/>
    <w:rsid w:val="00E22F08"/>
    <w:rsid w:val="00E246A5"/>
    <w:rsid w:val="00E24CEC"/>
    <w:rsid w:val="00E25F00"/>
    <w:rsid w:val="00E26BAC"/>
    <w:rsid w:val="00E3095D"/>
    <w:rsid w:val="00E327C9"/>
    <w:rsid w:val="00E32849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940E6"/>
    <w:rsid w:val="00EA43DB"/>
    <w:rsid w:val="00EA4940"/>
    <w:rsid w:val="00EB23E9"/>
    <w:rsid w:val="00EB2941"/>
    <w:rsid w:val="00EB2F7A"/>
    <w:rsid w:val="00EB6B39"/>
    <w:rsid w:val="00ED4E65"/>
    <w:rsid w:val="00ED75CF"/>
    <w:rsid w:val="00EE694B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54239"/>
    <w:rsid w:val="00F5424A"/>
    <w:rsid w:val="00F6148D"/>
    <w:rsid w:val="00F62F6D"/>
    <w:rsid w:val="00F6633A"/>
    <w:rsid w:val="00F7143B"/>
    <w:rsid w:val="00F773C9"/>
    <w:rsid w:val="00F77AE1"/>
    <w:rsid w:val="00F874CE"/>
    <w:rsid w:val="00F91528"/>
    <w:rsid w:val="00F92226"/>
    <w:rsid w:val="00F92794"/>
    <w:rsid w:val="00F93466"/>
    <w:rsid w:val="00FA08A5"/>
    <w:rsid w:val="00FA272A"/>
    <w:rsid w:val="00FA57C6"/>
    <w:rsid w:val="00FA706E"/>
    <w:rsid w:val="00FA75FA"/>
    <w:rsid w:val="00FB0C12"/>
    <w:rsid w:val="00FB24AD"/>
    <w:rsid w:val="00FB73B8"/>
    <w:rsid w:val="00FC0938"/>
    <w:rsid w:val="00FC14C1"/>
    <w:rsid w:val="00FC1B12"/>
    <w:rsid w:val="00FC2E05"/>
    <w:rsid w:val="00FC3CB8"/>
    <w:rsid w:val="00FC52E5"/>
    <w:rsid w:val="00FC721A"/>
    <w:rsid w:val="00FD0B7C"/>
    <w:rsid w:val="00FD724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5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6734-A0F5-464E-9B73-D3ED9A4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DarkoR</cp:lastModifiedBy>
  <cp:revision>32</cp:revision>
  <cp:lastPrinted>2018-12-19T14:39:00Z</cp:lastPrinted>
  <dcterms:created xsi:type="dcterms:W3CDTF">2018-12-19T09:22:00Z</dcterms:created>
  <dcterms:modified xsi:type="dcterms:W3CDTF">2018-12-20T08:11:00Z</dcterms:modified>
</cp:coreProperties>
</file>