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214"/>
    <w:bookmarkStart w:id="1" w:name="_MON_997167243"/>
    <w:bookmarkStart w:id="2" w:name="_MON_997167298"/>
    <w:bookmarkStart w:id="3" w:name="_MON_997167348"/>
    <w:bookmarkStart w:id="4" w:name="_MON_997168076"/>
    <w:bookmarkStart w:id="5" w:name="_MON_997168088"/>
    <w:bookmarkStart w:id="6" w:name="_MON_997168239"/>
    <w:bookmarkStart w:id="7" w:name="_MON_997168289"/>
    <w:bookmarkStart w:id="8" w:name="_MON_997173670"/>
    <w:bookmarkStart w:id="9" w:name="_MON_997173726"/>
    <w:bookmarkStart w:id="10" w:name="_MON_997173872"/>
    <w:bookmarkStart w:id="11" w:name="_MON_997174023"/>
    <w:bookmarkStart w:id="12" w:name="_MON_997174120"/>
    <w:bookmarkStart w:id="13" w:name="_MON_997687131"/>
    <w:bookmarkStart w:id="14" w:name="_MON_997687232"/>
    <w:bookmarkStart w:id="15" w:name="_MON_9977655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6985576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45265358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8E3AF7" w:rsidRDefault="005E6FBB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KLASA:944-01/1</w:t>
      </w:r>
      <w:r w:rsidR="00B118FE">
        <w:rPr>
          <w:rFonts w:asciiTheme="majorHAnsi" w:hAnsiTheme="majorHAnsi"/>
          <w:szCs w:val="24"/>
        </w:rPr>
        <w:t>6-01/03</w:t>
      </w:r>
    </w:p>
    <w:p w:rsidR="00515574" w:rsidRPr="008E3AF7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>URBROJ:2186/18-02</w:t>
      </w:r>
      <w:r w:rsidR="00A710FE" w:rsidRPr="008E3AF7">
        <w:rPr>
          <w:rFonts w:asciiTheme="majorHAnsi" w:hAnsiTheme="majorHAnsi"/>
          <w:szCs w:val="24"/>
        </w:rPr>
        <w:t>/</w:t>
      </w:r>
      <w:r w:rsidR="00B118FE">
        <w:rPr>
          <w:rFonts w:asciiTheme="majorHAnsi" w:hAnsiTheme="majorHAnsi"/>
          <w:szCs w:val="24"/>
        </w:rPr>
        <w:t>1-</w:t>
      </w:r>
      <w:r w:rsidR="005166A2">
        <w:rPr>
          <w:rFonts w:asciiTheme="majorHAnsi" w:hAnsiTheme="majorHAnsi"/>
          <w:szCs w:val="24"/>
        </w:rPr>
        <w:t>20</w:t>
      </w:r>
      <w:r w:rsidR="00F43729" w:rsidRPr="008E3AF7">
        <w:rPr>
          <w:rFonts w:asciiTheme="majorHAnsi" w:hAnsiTheme="majorHAnsi"/>
          <w:szCs w:val="24"/>
        </w:rPr>
        <w:t>-</w:t>
      </w:r>
      <w:r w:rsidR="005166A2">
        <w:rPr>
          <w:rFonts w:asciiTheme="majorHAnsi" w:hAnsiTheme="majorHAnsi"/>
          <w:szCs w:val="24"/>
        </w:rPr>
        <w:t>_____</w:t>
      </w:r>
    </w:p>
    <w:p w:rsidR="00515574" w:rsidRPr="008E3AF7" w:rsidRDefault="005166A2">
      <w:pPr>
        <w:pStyle w:val="Tijeloteksta"/>
        <w:jc w:val="lef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Ludbreg, </w:t>
      </w:r>
      <w:r w:rsidR="002E26F3">
        <w:rPr>
          <w:rFonts w:asciiTheme="majorHAnsi" w:hAnsiTheme="majorHAnsi"/>
          <w:szCs w:val="24"/>
        </w:rPr>
        <w:t>16. ožujka</w:t>
      </w:r>
      <w:r>
        <w:rPr>
          <w:rFonts w:asciiTheme="majorHAnsi" w:hAnsiTheme="majorHAnsi"/>
          <w:szCs w:val="24"/>
        </w:rPr>
        <w:t xml:space="preserve"> 2020</w:t>
      </w:r>
      <w:r w:rsidR="00C201D4">
        <w:rPr>
          <w:rFonts w:asciiTheme="majorHAnsi" w:hAnsiTheme="majorHAnsi"/>
          <w:szCs w:val="24"/>
        </w:rPr>
        <w:t>. g.</w:t>
      </w:r>
      <w:r w:rsidR="000B3DC7">
        <w:rPr>
          <w:rFonts w:asciiTheme="majorHAnsi" w:hAnsiTheme="majorHAnsi"/>
          <w:szCs w:val="24"/>
        </w:rPr>
        <w:tab/>
      </w:r>
      <w:r w:rsidR="000B3DC7">
        <w:rPr>
          <w:rFonts w:asciiTheme="majorHAnsi" w:hAnsiTheme="majorHAnsi"/>
          <w:szCs w:val="24"/>
        </w:rPr>
        <w:tab/>
      </w:r>
      <w:r w:rsidR="000B3DC7">
        <w:rPr>
          <w:rFonts w:asciiTheme="majorHAnsi" w:hAnsiTheme="majorHAnsi"/>
          <w:szCs w:val="24"/>
        </w:rPr>
        <w:tab/>
      </w:r>
      <w:r w:rsidR="000B3DC7">
        <w:rPr>
          <w:rFonts w:asciiTheme="majorHAnsi" w:hAnsiTheme="majorHAnsi"/>
          <w:szCs w:val="24"/>
        </w:rPr>
        <w:tab/>
      </w:r>
    </w:p>
    <w:p w:rsidR="00515574" w:rsidRPr="008E3AF7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</w:p>
    <w:p w:rsidR="00AB6371" w:rsidRDefault="00515574" w:rsidP="00AB6371">
      <w:pPr>
        <w:ind w:firstLine="720"/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t xml:space="preserve">Na temelju članka </w:t>
      </w:r>
      <w:r w:rsidR="00AB6371" w:rsidRPr="008E3AF7">
        <w:rPr>
          <w:rFonts w:asciiTheme="majorHAnsi" w:hAnsiTheme="majorHAnsi"/>
          <w:szCs w:val="24"/>
        </w:rPr>
        <w:t>35</w:t>
      </w:r>
      <w:r w:rsidRPr="008E3AF7">
        <w:rPr>
          <w:rFonts w:asciiTheme="majorHAnsi" w:hAnsiTheme="majorHAnsi"/>
          <w:szCs w:val="24"/>
        </w:rPr>
        <w:t>. Zakona o lokalnoj i područnoj (regionalnoj) samoupravi (NN</w:t>
      </w:r>
      <w:r w:rsidR="00D62267">
        <w:rPr>
          <w:rFonts w:asciiTheme="majorHAnsi" w:hAnsiTheme="majorHAnsi"/>
          <w:szCs w:val="24"/>
        </w:rPr>
        <w:t>,</w:t>
      </w:r>
      <w:r w:rsidR="00D0648B" w:rsidRPr="008E3AF7">
        <w:rPr>
          <w:rFonts w:asciiTheme="majorHAnsi" w:hAnsiTheme="majorHAnsi"/>
          <w:szCs w:val="24"/>
        </w:rPr>
        <w:t xml:space="preserve"> br.</w:t>
      </w:r>
      <w:r w:rsidR="00D62267">
        <w:rPr>
          <w:rFonts w:asciiTheme="majorHAnsi" w:hAnsiTheme="majorHAnsi"/>
          <w:szCs w:val="24"/>
        </w:rPr>
        <w:t xml:space="preserve"> </w:t>
      </w:r>
      <w:r w:rsidR="00D62267" w:rsidRPr="00D62267">
        <w:rPr>
          <w:rFonts w:asciiTheme="majorHAnsi" w:hAnsiTheme="majorHAnsi"/>
          <w:szCs w:val="24"/>
        </w:rPr>
        <w:t>33/01, 60/01, 129/05, 109/07, 125/08, 36/09, 150/11, 144/12, 19/13, 137/15 i 123/17)</w:t>
      </w:r>
      <w:r w:rsidR="007401EA" w:rsidRPr="008E3AF7">
        <w:rPr>
          <w:rFonts w:asciiTheme="majorHAnsi" w:hAnsiTheme="majorHAnsi"/>
          <w:szCs w:val="24"/>
        </w:rPr>
        <w:t xml:space="preserve"> i</w:t>
      </w:r>
      <w:r w:rsidR="00AF77E8" w:rsidRPr="008E3AF7">
        <w:rPr>
          <w:rFonts w:asciiTheme="majorHAnsi" w:hAnsiTheme="majorHAnsi"/>
          <w:szCs w:val="24"/>
        </w:rPr>
        <w:t xml:space="preserve"> članka </w:t>
      </w:r>
      <w:r w:rsidR="00AB6371" w:rsidRPr="008E3AF7">
        <w:rPr>
          <w:rFonts w:asciiTheme="majorHAnsi" w:hAnsiTheme="majorHAnsi"/>
          <w:szCs w:val="24"/>
        </w:rPr>
        <w:t>33</w:t>
      </w:r>
      <w:r w:rsidRPr="008E3AF7">
        <w:rPr>
          <w:rFonts w:asciiTheme="majorHAnsi" w:hAnsiTheme="majorHAnsi"/>
          <w:szCs w:val="24"/>
        </w:rPr>
        <w:t>. Statuta Grada Ludbrega (</w:t>
      </w:r>
      <w:r w:rsidR="00D0648B" w:rsidRPr="008E3AF7">
        <w:rPr>
          <w:rFonts w:asciiTheme="majorHAnsi" w:hAnsiTheme="majorHAnsi"/>
          <w:szCs w:val="24"/>
        </w:rPr>
        <w:t>„</w:t>
      </w:r>
      <w:r w:rsidRPr="008E3AF7">
        <w:rPr>
          <w:rFonts w:asciiTheme="majorHAnsi" w:hAnsiTheme="majorHAnsi"/>
          <w:szCs w:val="24"/>
        </w:rPr>
        <w:t>Sl</w:t>
      </w:r>
      <w:r w:rsidR="00D0648B" w:rsidRPr="008E3AF7">
        <w:rPr>
          <w:rFonts w:asciiTheme="majorHAnsi" w:hAnsiTheme="majorHAnsi"/>
          <w:szCs w:val="24"/>
        </w:rPr>
        <w:t>užbeni</w:t>
      </w:r>
      <w:r w:rsidRPr="008E3AF7">
        <w:rPr>
          <w:rFonts w:asciiTheme="majorHAnsi" w:hAnsiTheme="majorHAnsi"/>
          <w:szCs w:val="24"/>
        </w:rPr>
        <w:t xml:space="preserve"> Vjesnik Varaždinske županije</w:t>
      </w:r>
      <w:r w:rsidR="00D0648B" w:rsidRPr="008E3AF7">
        <w:rPr>
          <w:rFonts w:asciiTheme="majorHAnsi" w:hAnsiTheme="majorHAnsi"/>
          <w:szCs w:val="24"/>
        </w:rPr>
        <w:t>“</w:t>
      </w:r>
      <w:r w:rsidRPr="008E3AF7">
        <w:rPr>
          <w:rFonts w:asciiTheme="majorHAnsi" w:hAnsiTheme="majorHAnsi"/>
          <w:szCs w:val="24"/>
        </w:rPr>
        <w:t xml:space="preserve"> br. </w:t>
      </w:r>
      <w:r w:rsidR="007401EA" w:rsidRPr="008E3AF7">
        <w:rPr>
          <w:rFonts w:asciiTheme="majorHAnsi" w:hAnsiTheme="majorHAnsi"/>
          <w:szCs w:val="24"/>
        </w:rPr>
        <w:t>23/09</w:t>
      </w:r>
      <w:r w:rsidR="00482D51" w:rsidRPr="008E3AF7">
        <w:rPr>
          <w:rFonts w:asciiTheme="majorHAnsi" w:hAnsiTheme="majorHAnsi"/>
          <w:szCs w:val="24"/>
        </w:rPr>
        <w:t xml:space="preserve">, </w:t>
      </w:r>
      <w:r w:rsidR="007401EA" w:rsidRPr="008E3AF7">
        <w:rPr>
          <w:rFonts w:asciiTheme="majorHAnsi" w:hAnsiTheme="majorHAnsi"/>
          <w:szCs w:val="24"/>
        </w:rPr>
        <w:t>17/13</w:t>
      </w:r>
      <w:r w:rsidR="00482D51" w:rsidRPr="008E3AF7">
        <w:rPr>
          <w:rFonts w:asciiTheme="majorHAnsi" w:hAnsiTheme="majorHAnsi"/>
          <w:szCs w:val="24"/>
        </w:rPr>
        <w:t>, 40/13-pročišćeni tekst</w:t>
      </w:r>
      <w:r w:rsidR="00D62267">
        <w:rPr>
          <w:rFonts w:asciiTheme="majorHAnsi" w:hAnsiTheme="majorHAnsi"/>
          <w:szCs w:val="24"/>
        </w:rPr>
        <w:t xml:space="preserve">, </w:t>
      </w:r>
      <w:r w:rsidR="00D62267" w:rsidRPr="00D62267">
        <w:rPr>
          <w:rFonts w:asciiTheme="majorHAnsi" w:hAnsiTheme="majorHAnsi"/>
          <w:szCs w:val="24"/>
        </w:rPr>
        <w:t>12/18, 55/18</w:t>
      </w:r>
      <w:r w:rsidR="00D62267">
        <w:rPr>
          <w:rFonts w:asciiTheme="majorHAnsi" w:hAnsiTheme="majorHAnsi"/>
          <w:szCs w:val="24"/>
        </w:rPr>
        <w:t>-</w:t>
      </w:r>
      <w:r w:rsidR="00D62267" w:rsidRPr="00D62267">
        <w:rPr>
          <w:rFonts w:asciiTheme="majorHAnsi" w:hAnsiTheme="majorHAnsi"/>
          <w:szCs w:val="24"/>
        </w:rPr>
        <w:t>pročišćeni tekst i 40/19</w:t>
      </w:r>
      <w:r w:rsidRPr="008E3AF7">
        <w:rPr>
          <w:rFonts w:asciiTheme="majorHAnsi" w:hAnsiTheme="majorHAnsi"/>
          <w:szCs w:val="24"/>
        </w:rPr>
        <w:t xml:space="preserve">), </w:t>
      </w:r>
      <w:r w:rsidR="00AB6371" w:rsidRPr="008E3AF7">
        <w:rPr>
          <w:rFonts w:asciiTheme="majorHAnsi" w:hAnsiTheme="majorHAnsi"/>
          <w:szCs w:val="24"/>
        </w:rPr>
        <w:t>Gradsko vijeće Grada Ludbrega na</w:t>
      </w:r>
      <w:r w:rsidR="005B6B37" w:rsidRPr="008E3AF7">
        <w:rPr>
          <w:rFonts w:asciiTheme="majorHAnsi" w:hAnsiTheme="majorHAnsi"/>
          <w:szCs w:val="24"/>
        </w:rPr>
        <w:t xml:space="preserve"> </w:t>
      </w:r>
      <w:r w:rsidR="005166A2">
        <w:rPr>
          <w:rFonts w:asciiTheme="majorHAnsi" w:hAnsiTheme="majorHAnsi"/>
          <w:szCs w:val="24"/>
        </w:rPr>
        <w:t>19</w:t>
      </w:r>
      <w:r w:rsidR="007037DB">
        <w:rPr>
          <w:rFonts w:asciiTheme="majorHAnsi" w:hAnsiTheme="majorHAnsi"/>
          <w:szCs w:val="24"/>
        </w:rPr>
        <w:t>.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5166A2">
        <w:rPr>
          <w:rFonts w:asciiTheme="majorHAnsi" w:hAnsiTheme="majorHAnsi"/>
          <w:szCs w:val="24"/>
        </w:rPr>
        <w:t xml:space="preserve">sjednici održanoj </w:t>
      </w:r>
      <w:r w:rsidR="002E26F3">
        <w:rPr>
          <w:rFonts w:asciiTheme="majorHAnsi" w:hAnsiTheme="majorHAnsi"/>
          <w:szCs w:val="24"/>
        </w:rPr>
        <w:t>16. ožujka</w:t>
      </w:r>
      <w:r w:rsidR="00CE733C" w:rsidRPr="008E3AF7">
        <w:rPr>
          <w:rFonts w:asciiTheme="majorHAnsi" w:hAnsiTheme="majorHAnsi"/>
          <w:szCs w:val="24"/>
        </w:rPr>
        <w:t xml:space="preserve"> </w:t>
      </w:r>
      <w:r w:rsidR="005166A2">
        <w:rPr>
          <w:rFonts w:asciiTheme="majorHAnsi" w:hAnsiTheme="majorHAnsi"/>
          <w:szCs w:val="24"/>
        </w:rPr>
        <w:t>2020</w:t>
      </w:r>
      <w:r w:rsidR="00AB6371" w:rsidRPr="008E3AF7">
        <w:rPr>
          <w:rFonts w:asciiTheme="majorHAnsi" w:hAnsiTheme="majorHAnsi"/>
          <w:szCs w:val="24"/>
        </w:rPr>
        <w:t>. g., donosi sljedeć</w:t>
      </w:r>
      <w:r w:rsidR="00B56B17" w:rsidRPr="008E3AF7">
        <w:rPr>
          <w:rFonts w:asciiTheme="majorHAnsi" w:hAnsiTheme="majorHAnsi"/>
          <w:szCs w:val="24"/>
        </w:rPr>
        <w:t>u</w:t>
      </w:r>
    </w:p>
    <w:p w:rsidR="008E3AF7" w:rsidRPr="008E3AF7" w:rsidRDefault="008E3AF7" w:rsidP="004655A5">
      <w:pPr>
        <w:rPr>
          <w:rFonts w:asciiTheme="majorHAnsi" w:hAnsiTheme="majorHAnsi"/>
          <w:szCs w:val="24"/>
        </w:rPr>
      </w:pPr>
    </w:p>
    <w:p w:rsidR="00515574" w:rsidRPr="008E3AF7" w:rsidRDefault="005D7AEB">
      <w:pPr>
        <w:pStyle w:val="Naslov1"/>
        <w:rPr>
          <w:rFonts w:asciiTheme="majorHAnsi" w:hAnsiTheme="majorHAnsi"/>
          <w:sz w:val="28"/>
          <w:szCs w:val="28"/>
        </w:rPr>
      </w:pPr>
      <w:r w:rsidRPr="008E3AF7">
        <w:rPr>
          <w:rFonts w:asciiTheme="majorHAnsi" w:hAnsiTheme="majorHAnsi"/>
          <w:sz w:val="28"/>
          <w:szCs w:val="28"/>
        </w:rPr>
        <w:t>O D L U K U</w:t>
      </w:r>
    </w:p>
    <w:p w:rsidR="008E3AF7" w:rsidRPr="008E3AF7" w:rsidRDefault="008E3AF7">
      <w:pPr>
        <w:rPr>
          <w:rFonts w:asciiTheme="majorHAnsi" w:hAnsiTheme="majorHAnsi"/>
          <w:szCs w:val="24"/>
        </w:rPr>
      </w:pPr>
    </w:p>
    <w:p w:rsidR="00515574" w:rsidRPr="008E3AF7" w:rsidRDefault="00515574">
      <w:pPr>
        <w:pStyle w:val="Tijeloteksta-uvlaka2"/>
        <w:ind w:firstLine="0"/>
        <w:jc w:val="center"/>
        <w:rPr>
          <w:rFonts w:asciiTheme="majorHAnsi" w:hAnsiTheme="majorHAnsi"/>
          <w:b/>
          <w:sz w:val="24"/>
          <w:szCs w:val="24"/>
        </w:rPr>
      </w:pPr>
      <w:r w:rsidRPr="008E3AF7">
        <w:rPr>
          <w:rFonts w:asciiTheme="majorHAnsi" w:hAnsiTheme="majorHAnsi"/>
          <w:b/>
          <w:sz w:val="24"/>
          <w:szCs w:val="24"/>
        </w:rPr>
        <w:t>I.</w:t>
      </w:r>
    </w:p>
    <w:p w:rsidR="002E3459" w:rsidRDefault="00930DFC" w:rsidP="002E345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D77D2F" w:rsidRPr="00FE4A73">
        <w:rPr>
          <w:rFonts w:asciiTheme="majorHAnsi" w:hAnsiTheme="majorHAnsi"/>
          <w:b/>
          <w:szCs w:val="24"/>
        </w:rPr>
        <w:t>P</w:t>
      </w:r>
      <w:r w:rsidR="00515574" w:rsidRPr="00FE4A73">
        <w:rPr>
          <w:rFonts w:asciiTheme="majorHAnsi" w:hAnsiTheme="majorHAnsi"/>
          <w:b/>
          <w:szCs w:val="24"/>
        </w:rPr>
        <w:t>rihvaća</w:t>
      </w:r>
      <w:r w:rsidR="002417B4" w:rsidRPr="00FE4A73">
        <w:rPr>
          <w:rFonts w:asciiTheme="majorHAnsi" w:hAnsiTheme="majorHAnsi"/>
          <w:b/>
          <w:szCs w:val="24"/>
        </w:rPr>
        <w:t xml:space="preserve"> se</w:t>
      </w:r>
      <w:r w:rsidR="00755FE1" w:rsidRPr="00FE4A73">
        <w:rPr>
          <w:rFonts w:asciiTheme="majorHAnsi" w:hAnsiTheme="majorHAnsi"/>
          <w:b/>
          <w:szCs w:val="24"/>
        </w:rPr>
        <w:t xml:space="preserve"> zahtjev društva </w:t>
      </w:r>
      <w:r w:rsidR="002E3459" w:rsidRPr="00FE4A73">
        <w:rPr>
          <w:rFonts w:asciiTheme="majorHAnsi" w:hAnsiTheme="majorHAnsi"/>
          <w:b/>
          <w:szCs w:val="24"/>
        </w:rPr>
        <w:t>SUNCE MOJE MALO d.o.o.</w:t>
      </w:r>
      <w:r w:rsidR="002E3459" w:rsidRPr="002E3459">
        <w:rPr>
          <w:rFonts w:asciiTheme="majorHAnsi" w:hAnsiTheme="majorHAnsi"/>
          <w:szCs w:val="24"/>
        </w:rPr>
        <w:t>, Ludbreg, Antuna Nemčića 13, OIB:89088066205</w:t>
      </w:r>
      <w:r w:rsidR="002417B4" w:rsidRPr="002E3459">
        <w:rPr>
          <w:rFonts w:asciiTheme="majorHAnsi" w:hAnsiTheme="majorHAnsi"/>
          <w:szCs w:val="24"/>
        </w:rPr>
        <w:t xml:space="preserve">, </w:t>
      </w:r>
      <w:r w:rsidR="0045696C" w:rsidRPr="00FE4A73">
        <w:rPr>
          <w:rFonts w:asciiTheme="majorHAnsi" w:hAnsiTheme="majorHAnsi"/>
          <w:b/>
          <w:szCs w:val="24"/>
        </w:rPr>
        <w:t xml:space="preserve">za </w:t>
      </w:r>
      <w:r w:rsidR="002E3459" w:rsidRPr="00FE4A73">
        <w:rPr>
          <w:rFonts w:asciiTheme="majorHAnsi" w:hAnsiTheme="majorHAnsi"/>
          <w:b/>
          <w:szCs w:val="24"/>
        </w:rPr>
        <w:t xml:space="preserve">produljenje roka za </w:t>
      </w:r>
      <w:r w:rsidR="0073379F">
        <w:rPr>
          <w:rFonts w:asciiTheme="majorHAnsi" w:hAnsiTheme="majorHAnsi"/>
          <w:b/>
          <w:szCs w:val="24"/>
        </w:rPr>
        <w:t>izgradnju</w:t>
      </w:r>
      <w:r w:rsidR="002E3459" w:rsidRPr="00FE4A73">
        <w:rPr>
          <w:rFonts w:asciiTheme="majorHAnsi" w:hAnsiTheme="majorHAnsi"/>
          <w:b/>
          <w:szCs w:val="24"/>
        </w:rPr>
        <w:t xml:space="preserve"> </w:t>
      </w:r>
      <w:r w:rsidR="002E3459" w:rsidRPr="0095373E">
        <w:rPr>
          <w:rFonts w:asciiTheme="majorHAnsi" w:hAnsiTheme="majorHAnsi"/>
          <w:b/>
          <w:szCs w:val="24"/>
        </w:rPr>
        <w:t>dječjeg vrtića</w:t>
      </w:r>
      <w:r w:rsidR="0095373E" w:rsidRPr="0095373E">
        <w:rPr>
          <w:rFonts w:asciiTheme="majorHAnsi" w:hAnsiTheme="majorHAnsi"/>
          <w:b/>
          <w:szCs w:val="24"/>
        </w:rPr>
        <w:t>, odnosno izvršenje znatnijih radova</w:t>
      </w:r>
      <w:r w:rsidR="002E3459" w:rsidRPr="002E3459">
        <w:rPr>
          <w:rFonts w:asciiTheme="majorHAnsi" w:hAnsiTheme="majorHAnsi"/>
          <w:szCs w:val="24"/>
        </w:rPr>
        <w:t xml:space="preserve"> </w:t>
      </w:r>
      <w:r w:rsidR="002E3459" w:rsidRPr="00DA2D67">
        <w:rPr>
          <w:rFonts w:asciiTheme="majorHAnsi" w:hAnsiTheme="majorHAnsi"/>
          <w:szCs w:val="24"/>
        </w:rPr>
        <w:t>na</w:t>
      </w:r>
      <w:r w:rsidR="00832D15">
        <w:rPr>
          <w:rFonts w:asciiTheme="majorHAnsi" w:hAnsiTheme="majorHAnsi"/>
          <w:szCs w:val="24"/>
        </w:rPr>
        <w:t xml:space="preserve"> kupljenoj</w:t>
      </w:r>
      <w:r w:rsidR="002E3459" w:rsidRPr="00DA2D67">
        <w:rPr>
          <w:rFonts w:asciiTheme="majorHAnsi" w:hAnsiTheme="majorHAnsi"/>
          <w:szCs w:val="24"/>
        </w:rPr>
        <w:t xml:space="preserve"> čkbr. 1229/38 – pašnjak u Ulici dr. Franje Tuđmana od 1709 m</w:t>
      </w:r>
      <w:r w:rsidR="002E3459" w:rsidRPr="00DA2D67">
        <w:rPr>
          <w:rFonts w:asciiTheme="majorHAnsi" w:hAnsiTheme="majorHAnsi"/>
          <w:szCs w:val="24"/>
          <w:vertAlign w:val="superscript"/>
        </w:rPr>
        <w:t>2</w:t>
      </w:r>
      <w:r w:rsidR="002E3459" w:rsidRPr="00DA2D67">
        <w:rPr>
          <w:rFonts w:asciiTheme="majorHAnsi" w:hAnsiTheme="majorHAnsi"/>
          <w:szCs w:val="24"/>
        </w:rPr>
        <w:t>, upisan</w:t>
      </w:r>
      <w:r w:rsidR="00DA2D67">
        <w:rPr>
          <w:rFonts w:asciiTheme="majorHAnsi" w:hAnsiTheme="majorHAnsi"/>
          <w:szCs w:val="24"/>
        </w:rPr>
        <w:t>e</w:t>
      </w:r>
      <w:r w:rsidR="00E92A39" w:rsidRPr="00DA2D67">
        <w:rPr>
          <w:rFonts w:asciiTheme="majorHAnsi" w:hAnsiTheme="majorHAnsi"/>
          <w:szCs w:val="24"/>
        </w:rPr>
        <w:t xml:space="preserve"> u zk.ul.br.</w:t>
      </w:r>
      <w:r w:rsidR="00E92A39">
        <w:rPr>
          <w:rFonts w:asciiTheme="majorHAnsi" w:hAnsiTheme="majorHAnsi"/>
          <w:szCs w:val="24"/>
        </w:rPr>
        <w:t xml:space="preserve"> </w:t>
      </w:r>
      <w:r w:rsidR="00DA2D67">
        <w:rPr>
          <w:rFonts w:asciiTheme="majorHAnsi" w:hAnsiTheme="majorHAnsi"/>
          <w:szCs w:val="24"/>
        </w:rPr>
        <w:t>3233</w:t>
      </w:r>
      <w:r w:rsidR="00FE4A73">
        <w:rPr>
          <w:rFonts w:asciiTheme="majorHAnsi" w:hAnsiTheme="majorHAnsi"/>
          <w:szCs w:val="24"/>
        </w:rPr>
        <w:t xml:space="preserve"> k.o. Ludbreg.</w:t>
      </w:r>
    </w:p>
    <w:p w:rsidR="0095373E" w:rsidRPr="0095373E" w:rsidRDefault="00930DFC" w:rsidP="0073379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73379F" w:rsidRPr="0093252C">
        <w:rPr>
          <w:rFonts w:asciiTheme="majorHAnsi" w:hAnsiTheme="majorHAnsi"/>
          <w:b/>
          <w:szCs w:val="24"/>
        </w:rPr>
        <w:t xml:space="preserve">Rok za </w:t>
      </w:r>
      <w:r w:rsidR="0073379F">
        <w:rPr>
          <w:rFonts w:asciiTheme="majorHAnsi" w:hAnsiTheme="majorHAnsi"/>
          <w:b/>
          <w:szCs w:val="24"/>
        </w:rPr>
        <w:t>izgradnju dječjeg vrtića</w:t>
      </w:r>
      <w:r w:rsidR="0095373E">
        <w:rPr>
          <w:rFonts w:asciiTheme="majorHAnsi" w:hAnsiTheme="majorHAnsi"/>
          <w:szCs w:val="24"/>
        </w:rPr>
        <w:t xml:space="preserve">, </w:t>
      </w:r>
      <w:r w:rsidR="0073379F">
        <w:rPr>
          <w:rFonts w:asciiTheme="majorHAnsi" w:hAnsiTheme="majorHAnsi"/>
          <w:szCs w:val="24"/>
        </w:rPr>
        <w:t xml:space="preserve">koji u članku 5. Ugovora o kupoprodaji od </w:t>
      </w:r>
      <w:r w:rsidR="0073379F" w:rsidRPr="00363FAB">
        <w:rPr>
          <w:rFonts w:asciiTheme="majorHAnsi" w:hAnsiTheme="majorHAnsi"/>
          <w:szCs w:val="24"/>
        </w:rPr>
        <w:t>30.06.2016. g., (KLASA:944-01/16-01/03, URBROJ:2186/18-01/1-16-7</w:t>
      </w:r>
      <w:r w:rsidR="0073379F">
        <w:rPr>
          <w:rFonts w:asciiTheme="majorHAnsi" w:hAnsiTheme="majorHAnsi"/>
          <w:szCs w:val="24"/>
        </w:rPr>
        <w:t>)</w:t>
      </w:r>
      <w:r>
        <w:rPr>
          <w:rFonts w:asciiTheme="majorHAnsi" w:hAnsiTheme="majorHAnsi"/>
          <w:szCs w:val="24"/>
        </w:rPr>
        <w:t xml:space="preserve"> </w:t>
      </w:r>
      <w:r w:rsidRPr="00930DFC">
        <w:rPr>
          <w:rFonts w:asciiTheme="majorHAnsi" w:hAnsiTheme="majorHAnsi"/>
          <w:szCs w:val="24"/>
        </w:rPr>
        <w:t>te</w:t>
      </w:r>
      <w:r>
        <w:rPr>
          <w:rFonts w:asciiTheme="majorHAnsi" w:hAnsiTheme="majorHAnsi"/>
          <w:szCs w:val="24"/>
        </w:rPr>
        <w:t xml:space="preserve"> Aneksa</w:t>
      </w:r>
      <w:r w:rsidRPr="00930DFC">
        <w:rPr>
          <w:rFonts w:asciiTheme="majorHAnsi" w:hAnsiTheme="majorHAnsi"/>
          <w:szCs w:val="24"/>
        </w:rPr>
        <w:t xml:space="preserve"> Ugovora o kupoprodaji</w:t>
      </w:r>
      <w:r>
        <w:rPr>
          <w:rFonts w:asciiTheme="majorHAnsi" w:hAnsiTheme="majorHAnsi"/>
          <w:szCs w:val="24"/>
        </w:rPr>
        <w:t xml:space="preserve"> od 17</w:t>
      </w:r>
      <w:r w:rsidRPr="00930DFC">
        <w:rPr>
          <w:rFonts w:asciiTheme="majorHAnsi" w:hAnsiTheme="majorHAnsi"/>
          <w:szCs w:val="24"/>
        </w:rPr>
        <w:t>.0</w:t>
      </w:r>
      <w:r>
        <w:rPr>
          <w:rFonts w:asciiTheme="majorHAnsi" w:hAnsiTheme="majorHAnsi"/>
          <w:szCs w:val="24"/>
        </w:rPr>
        <w:t>3.2017</w:t>
      </w:r>
      <w:r w:rsidRPr="00930DFC">
        <w:rPr>
          <w:rFonts w:asciiTheme="majorHAnsi" w:hAnsiTheme="majorHAnsi"/>
          <w:szCs w:val="24"/>
        </w:rPr>
        <w:t>. (KLASA: 944-01/16-01/03</w:t>
      </w:r>
      <w:r>
        <w:rPr>
          <w:rFonts w:asciiTheme="majorHAnsi" w:hAnsiTheme="majorHAnsi"/>
          <w:b/>
          <w:szCs w:val="24"/>
        </w:rPr>
        <w:t xml:space="preserve">, </w:t>
      </w:r>
      <w:r w:rsidRPr="00930DFC">
        <w:rPr>
          <w:rFonts w:asciiTheme="majorHAnsi" w:hAnsiTheme="majorHAnsi"/>
          <w:szCs w:val="24"/>
        </w:rPr>
        <w:t>URBROJ: 2186/18-01/1-17-15)</w:t>
      </w:r>
      <w:r w:rsidR="0073379F">
        <w:rPr>
          <w:rFonts w:asciiTheme="majorHAnsi" w:hAnsiTheme="majorHAnsi"/>
          <w:szCs w:val="24"/>
        </w:rPr>
        <w:t xml:space="preserve"> sklopljenoga između Grada Ludbrega kao prodavatelja i društva Sunce moje malo d.o.o. kao kupca,</w:t>
      </w:r>
      <w:r>
        <w:rPr>
          <w:rFonts w:asciiTheme="majorHAnsi" w:hAnsiTheme="majorHAnsi"/>
          <w:szCs w:val="24"/>
        </w:rPr>
        <w:t xml:space="preserve"> iznosi </w:t>
      </w:r>
      <w:r w:rsidR="0095373E">
        <w:rPr>
          <w:rFonts w:asciiTheme="majorHAnsi" w:hAnsiTheme="majorHAnsi"/>
          <w:szCs w:val="24"/>
        </w:rPr>
        <w:t>2</w:t>
      </w:r>
      <w:r w:rsidR="0073379F">
        <w:rPr>
          <w:rFonts w:asciiTheme="majorHAnsi" w:hAnsiTheme="majorHAnsi"/>
          <w:szCs w:val="24"/>
        </w:rPr>
        <w:t xml:space="preserve"> (</w:t>
      </w:r>
      <w:r w:rsidR="0095373E">
        <w:rPr>
          <w:rFonts w:asciiTheme="majorHAnsi" w:hAnsiTheme="majorHAnsi"/>
          <w:szCs w:val="24"/>
        </w:rPr>
        <w:t>dvije</w:t>
      </w:r>
      <w:r>
        <w:rPr>
          <w:rFonts w:asciiTheme="majorHAnsi" w:hAnsiTheme="majorHAnsi"/>
          <w:szCs w:val="24"/>
        </w:rPr>
        <w:t>)</w:t>
      </w:r>
      <w:r w:rsidR="0073379F">
        <w:rPr>
          <w:rFonts w:asciiTheme="majorHAnsi" w:hAnsiTheme="majorHAnsi"/>
          <w:szCs w:val="24"/>
        </w:rPr>
        <w:t xml:space="preserve"> </w:t>
      </w:r>
      <w:r w:rsidR="0095373E">
        <w:rPr>
          <w:rFonts w:asciiTheme="majorHAnsi" w:hAnsiTheme="majorHAnsi"/>
          <w:szCs w:val="24"/>
        </w:rPr>
        <w:t>godine</w:t>
      </w:r>
      <w:r w:rsidR="0073379F" w:rsidRPr="00C4578B">
        <w:rPr>
          <w:rFonts w:asciiTheme="majorHAnsi" w:hAnsiTheme="majorHAnsi"/>
          <w:szCs w:val="24"/>
        </w:rPr>
        <w:t xml:space="preserve"> od </w:t>
      </w:r>
      <w:r>
        <w:rPr>
          <w:rFonts w:asciiTheme="majorHAnsi" w:hAnsiTheme="majorHAnsi"/>
          <w:szCs w:val="24"/>
        </w:rPr>
        <w:t xml:space="preserve">ishođenja </w:t>
      </w:r>
      <w:r w:rsidR="0095373E">
        <w:rPr>
          <w:rFonts w:asciiTheme="majorHAnsi" w:hAnsiTheme="majorHAnsi"/>
          <w:szCs w:val="24"/>
        </w:rPr>
        <w:t>pravomoćne G</w:t>
      </w:r>
      <w:r w:rsidRPr="0095373E">
        <w:rPr>
          <w:rFonts w:asciiTheme="majorHAnsi" w:hAnsiTheme="majorHAnsi"/>
          <w:szCs w:val="24"/>
        </w:rPr>
        <w:t>rađevinske dozvole</w:t>
      </w:r>
      <w:r w:rsidR="0095373E" w:rsidRPr="0095373E">
        <w:rPr>
          <w:rFonts w:asciiTheme="majorHAnsi" w:hAnsiTheme="majorHAnsi"/>
          <w:szCs w:val="24"/>
        </w:rPr>
        <w:t xml:space="preserve"> koja je ishođena 24.07.2017.</w:t>
      </w:r>
      <w:r w:rsidR="0095373E">
        <w:rPr>
          <w:rFonts w:asciiTheme="majorHAnsi" w:hAnsiTheme="majorHAnsi"/>
          <w:szCs w:val="24"/>
        </w:rPr>
        <w:t xml:space="preserve">, </w:t>
      </w:r>
      <w:r w:rsidR="0095373E" w:rsidRPr="0095373E">
        <w:rPr>
          <w:rFonts w:asciiTheme="majorHAnsi" w:hAnsiTheme="majorHAnsi"/>
          <w:b/>
          <w:szCs w:val="24"/>
        </w:rPr>
        <w:t xml:space="preserve">produljuje se </w:t>
      </w:r>
      <w:r w:rsidR="0095373E">
        <w:rPr>
          <w:rFonts w:asciiTheme="majorHAnsi" w:hAnsiTheme="majorHAnsi"/>
          <w:b/>
          <w:szCs w:val="24"/>
        </w:rPr>
        <w:t xml:space="preserve">na </w:t>
      </w:r>
      <w:r w:rsidR="0095373E" w:rsidRPr="0095373E">
        <w:rPr>
          <w:rFonts w:asciiTheme="majorHAnsi" w:hAnsiTheme="majorHAnsi"/>
          <w:b/>
          <w:szCs w:val="24"/>
        </w:rPr>
        <w:t>2 (dvije) godine od pravomoćnosti Rješenja o izmjeni i dopuni Građevinske dozvole,</w:t>
      </w:r>
      <w:r w:rsidR="0095373E">
        <w:rPr>
          <w:rFonts w:asciiTheme="majorHAnsi" w:hAnsiTheme="majorHAnsi"/>
          <w:b/>
          <w:szCs w:val="24"/>
        </w:rPr>
        <w:t xml:space="preserve"> koje je pravomoćno dana 24.12.2019., tako da rok za izgradnju dječjeg vrtića ističe 24.12.2021.</w:t>
      </w:r>
    </w:p>
    <w:p w:rsidR="005061DE" w:rsidRPr="002E3459" w:rsidRDefault="005061DE">
      <w:pPr>
        <w:jc w:val="both"/>
        <w:rPr>
          <w:rFonts w:asciiTheme="majorHAnsi" w:hAnsiTheme="majorHAnsi"/>
          <w:szCs w:val="24"/>
        </w:rPr>
      </w:pPr>
    </w:p>
    <w:p w:rsidR="00A14591" w:rsidRPr="008E3AF7" w:rsidRDefault="004771AC" w:rsidP="00A14591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II</w:t>
      </w:r>
      <w:r w:rsidR="00A14591" w:rsidRPr="008E3AF7">
        <w:rPr>
          <w:rFonts w:asciiTheme="majorHAnsi" w:hAnsiTheme="majorHAnsi"/>
          <w:b/>
          <w:szCs w:val="24"/>
        </w:rPr>
        <w:t>.</w:t>
      </w:r>
    </w:p>
    <w:p w:rsidR="001E3959" w:rsidRDefault="009B0D4B" w:rsidP="00A14591">
      <w:pPr>
        <w:jc w:val="both"/>
        <w:rPr>
          <w:rFonts w:asciiTheme="majorHAnsi" w:hAnsiTheme="majorHAnsi"/>
          <w:szCs w:val="24"/>
        </w:rPr>
      </w:pPr>
      <w:r w:rsidRPr="009B0D4B">
        <w:rPr>
          <w:rFonts w:asciiTheme="majorHAnsi" w:hAnsiTheme="majorHAnsi"/>
          <w:szCs w:val="24"/>
        </w:rPr>
        <w:tab/>
        <w:t>Zahtjev društva Sunce moje malo d.o.o.</w:t>
      </w:r>
      <w:r w:rsidR="00832D15">
        <w:rPr>
          <w:rFonts w:asciiTheme="majorHAnsi" w:hAnsiTheme="majorHAnsi"/>
          <w:szCs w:val="24"/>
        </w:rPr>
        <w:t xml:space="preserve"> od 28.01</w:t>
      </w:r>
      <w:r w:rsidR="006A76B7">
        <w:rPr>
          <w:rFonts w:asciiTheme="majorHAnsi" w:hAnsiTheme="majorHAnsi"/>
          <w:szCs w:val="24"/>
        </w:rPr>
        <w:t>.20</w:t>
      </w:r>
      <w:r w:rsidR="00832D15">
        <w:rPr>
          <w:rFonts w:asciiTheme="majorHAnsi" w:hAnsiTheme="majorHAnsi"/>
          <w:szCs w:val="24"/>
        </w:rPr>
        <w:t>20.</w:t>
      </w:r>
      <w:r w:rsidRPr="009B0D4B">
        <w:rPr>
          <w:rFonts w:asciiTheme="majorHAnsi" w:hAnsiTheme="majorHAnsi"/>
          <w:szCs w:val="24"/>
        </w:rPr>
        <w:t xml:space="preserve">, za produljenje roka za </w:t>
      </w:r>
      <w:r w:rsidR="006A76B7">
        <w:rPr>
          <w:rFonts w:asciiTheme="majorHAnsi" w:hAnsiTheme="majorHAnsi"/>
          <w:szCs w:val="24"/>
        </w:rPr>
        <w:t>izgradnju dječjeg vrtića u Ludbregu, prihvaća se s obzirom da je društvo</w:t>
      </w:r>
      <w:r w:rsidR="006A76B7" w:rsidRPr="006A76B7">
        <w:rPr>
          <w:rFonts w:asciiTheme="majorHAnsi" w:hAnsiTheme="majorHAnsi"/>
          <w:szCs w:val="24"/>
        </w:rPr>
        <w:t xml:space="preserve"> </w:t>
      </w:r>
      <w:r w:rsidR="006A76B7" w:rsidRPr="009B0D4B">
        <w:rPr>
          <w:rFonts w:asciiTheme="majorHAnsi" w:hAnsiTheme="majorHAnsi"/>
          <w:szCs w:val="24"/>
        </w:rPr>
        <w:t>Sunce moje malo d.o.o.</w:t>
      </w:r>
      <w:r w:rsidR="00CA4888">
        <w:rPr>
          <w:rFonts w:asciiTheme="majorHAnsi" w:hAnsiTheme="majorHAnsi"/>
          <w:szCs w:val="24"/>
        </w:rPr>
        <w:t>,</w:t>
      </w:r>
      <w:r w:rsidR="006A76B7">
        <w:rPr>
          <w:rFonts w:asciiTheme="majorHAnsi" w:hAnsiTheme="majorHAnsi"/>
          <w:szCs w:val="24"/>
        </w:rPr>
        <w:t xml:space="preserve"> kao kupac zemljišta u vlasništvu Grada Ludbrega, ispunilo ugovornu obvezu u pogledu isplate kupoprodajne cijene </w:t>
      </w:r>
      <w:r w:rsidR="00E11651">
        <w:rPr>
          <w:rFonts w:asciiTheme="majorHAnsi" w:hAnsiTheme="majorHAnsi"/>
          <w:szCs w:val="24"/>
        </w:rPr>
        <w:t>utvrđene u članku 3. Ugovora o kupoprodaji,</w:t>
      </w:r>
      <w:r w:rsidR="00A07C8B">
        <w:rPr>
          <w:rFonts w:asciiTheme="majorHAnsi" w:hAnsiTheme="majorHAnsi"/>
          <w:szCs w:val="24"/>
        </w:rPr>
        <w:t xml:space="preserve"> te činjenice da se nakon ishođenja Građevinske dozvole, geotehničkim istraživanjem temeljnog tla utvrdilo</w:t>
      </w:r>
      <w:r w:rsidR="003D165B">
        <w:rPr>
          <w:rFonts w:asciiTheme="majorHAnsi" w:hAnsiTheme="majorHAnsi"/>
          <w:szCs w:val="24"/>
        </w:rPr>
        <w:t xml:space="preserve"> da </w:t>
      </w:r>
      <w:r w:rsidR="00E0455D">
        <w:rPr>
          <w:rFonts w:asciiTheme="majorHAnsi" w:hAnsiTheme="majorHAnsi"/>
          <w:szCs w:val="24"/>
        </w:rPr>
        <w:t xml:space="preserve">gradnja </w:t>
      </w:r>
      <w:r w:rsidR="00A07C8B">
        <w:rPr>
          <w:rFonts w:asciiTheme="majorHAnsi" w:hAnsiTheme="majorHAnsi"/>
          <w:szCs w:val="24"/>
        </w:rPr>
        <w:t>prema prihvaćeno</w:t>
      </w:r>
      <w:r w:rsidR="00E0455D">
        <w:rPr>
          <w:rFonts w:asciiTheme="majorHAnsi" w:hAnsiTheme="majorHAnsi"/>
          <w:szCs w:val="24"/>
        </w:rPr>
        <w:t>m</w:t>
      </w:r>
      <w:r w:rsidR="00A07C8B">
        <w:rPr>
          <w:rFonts w:asciiTheme="majorHAnsi" w:hAnsiTheme="majorHAnsi"/>
          <w:szCs w:val="24"/>
        </w:rPr>
        <w:t xml:space="preserve"> proj</w:t>
      </w:r>
      <w:r w:rsidR="00E0455D">
        <w:rPr>
          <w:rFonts w:asciiTheme="majorHAnsi" w:hAnsiTheme="majorHAnsi"/>
          <w:szCs w:val="24"/>
        </w:rPr>
        <w:t xml:space="preserve">ektu nije ekonomski niti građevinsko prihvatljiva zbog loše kvalitete temeljnog tla, </w:t>
      </w:r>
      <w:r w:rsidR="003D165B">
        <w:rPr>
          <w:rFonts w:asciiTheme="majorHAnsi" w:hAnsiTheme="majorHAnsi"/>
          <w:szCs w:val="24"/>
        </w:rPr>
        <w:t>pa se pristupilo izmjeni projekta i građevinske dozvole</w:t>
      </w:r>
      <w:r w:rsidR="00E0455D">
        <w:rPr>
          <w:rFonts w:asciiTheme="majorHAnsi" w:hAnsiTheme="majorHAnsi"/>
          <w:szCs w:val="24"/>
        </w:rPr>
        <w:t xml:space="preserve"> </w:t>
      </w:r>
      <w:r w:rsidR="008C4ECD">
        <w:rPr>
          <w:rFonts w:asciiTheme="majorHAnsi" w:hAnsiTheme="majorHAnsi"/>
          <w:szCs w:val="24"/>
        </w:rPr>
        <w:t>radi novog arhitektonskog rješenja kojim bi se osigurala sigurnost građevine.</w:t>
      </w:r>
    </w:p>
    <w:p w:rsidR="00A14591" w:rsidRPr="008E3AF7" w:rsidRDefault="00A14591" w:rsidP="00A14591">
      <w:pPr>
        <w:jc w:val="both"/>
        <w:rPr>
          <w:rFonts w:asciiTheme="majorHAnsi" w:hAnsiTheme="majorHAnsi"/>
          <w:b/>
          <w:szCs w:val="24"/>
        </w:rPr>
      </w:pPr>
    </w:p>
    <w:p w:rsidR="00A14591" w:rsidRPr="008E3AF7" w:rsidRDefault="004771AC" w:rsidP="00A14591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III</w:t>
      </w:r>
      <w:r w:rsidR="00A14591" w:rsidRPr="008E3AF7">
        <w:rPr>
          <w:rFonts w:asciiTheme="majorHAnsi" w:hAnsiTheme="majorHAnsi"/>
          <w:b/>
          <w:szCs w:val="24"/>
        </w:rPr>
        <w:t>.</w:t>
      </w:r>
    </w:p>
    <w:p w:rsidR="00A14591" w:rsidRDefault="00A14591" w:rsidP="00A14591">
      <w:pPr>
        <w:jc w:val="both"/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szCs w:val="24"/>
        </w:rPr>
        <w:t>Ova</w:t>
      </w:r>
      <w:r w:rsidR="002B511F" w:rsidRPr="008E3AF7">
        <w:rPr>
          <w:rFonts w:asciiTheme="majorHAnsi" w:hAnsiTheme="majorHAnsi"/>
          <w:szCs w:val="24"/>
        </w:rPr>
        <w:t xml:space="preserve"> Odluka</w:t>
      </w:r>
      <w:r w:rsidRPr="008E3AF7">
        <w:rPr>
          <w:rFonts w:asciiTheme="majorHAnsi" w:hAnsiTheme="majorHAnsi"/>
          <w:szCs w:val="24"/>
        </w:rPr>
        <w:t xml:space="preserve"> stupa na snagu danom donošenja.</w:t>
      </w:r>
    </w:p>
    <w:p w:rsidR="002B511F" w:rsidRPr="008E3AF7" w:rsidRDefault="001E3959" w:rsidP="002B511F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 xml:space="preserve">    Predsjednik</w:t>
      </w:r>
    </w:p>
    <w:p w:rsidR="002B511F" w:rsidRPr="008E3AF7" w:rsidRDefault="002B511F" w:rsidP="002B511F">
      <w:pPr>
        <w:jc w:val="both"/>
        <w:rPr>
          <w:rFonts w:asciiTheme="majorHAnsi" w:hAnsiTheme="majorHAnsi"/>
          <w:b/>
          <w:szCs w:val="24"/>
        </w:rPr>
      </w:pP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</w:r>
      <w:r w:rsidRPr="008E3AF7">
        <w:rPr>
          <w:rFonts w:asciiTheme="majorHAnsi" w:hAnsiTheme="majorHAnsi"/>
          <w:b/>
          <w:szCs w:val="24"/>
        </w:rPr>
        <w:tab/>
        <w:t xml:space="preserve"> Gradskog vijeća</w:t>
      </w:r>
    </w:p>
    <w:p w:rsidR="002B511F" w:rsidRPr="008E3AF7" w:rsidRDefault="00B71E3C" w:rsidP="002B511F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</w:t>
      </w:r>
      <w:r w:rsidR="001E3959">
        <w:rPr>
          <w:rFonts w:asciiTheme="majorHAnsi" w:hAnsiTheme="majorHAnsi"/>
          <w:szCs w:val="24"/>
        </w:rPr>
        <w:t xml:space="preserve">  Antun Šimić</w:t>
      </w:r>
    </w:p>
    <w:p w:rsidR="00AE6DEE" w:rsidRPr="008E3AF7" w:rsidRDefault="00AE6DEE" w:rsidP="00A14591">
      <w:pPr>
        <w:jc w:val="both"/>
        <w:rPr>
          <w:rFonts w:asciiTheme="majorHAnsi" w:hAnsiTheme="majorHAnsi"/>
          <w:szCs w:val="24"/>
        </w:rPr>
      </w:pPr>
    </w:p>
    <w:sectPr w:rsidR="00AE6DEE" w:rsidRPr="008E3AF7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F0" w:rsidRDefault="008C55F0">
      <w:r>
        <w:separator/>
      </w:r>
    </w:p>
  </w:endnote>
  <w:endnote w:type="continuationSeparator" w:id="0">
    <w:p w:rsidR="008C55F0" w:rsidRDefault="008C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F0" w:rsidRDefault="008C55F0">
      <w:r>
        <w:separator/>
      </w:r>
    </w:p>
  </w:footnote>
  <w:footnote w:type="continuationSeparator" w:id="0">
    <w:p w:rsidR="008C55F0" w:rsidRDefault="008C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B25A4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36DD"/>
    <w:rsid w:val="00096854"/>
    <w:rsid w:val="000A2F21"/>
    <w:rsid w:val="000A3882"/>
    <w:rsid w:val="000B3DC7"/>
    <w:rsid w:val="000B4EF9"/>
    <w:rsid w:val="000B52B6"/>
    <w:rsid w:val="000B55A7"/>
    <w:rsid w:val="00173AC6"/>
    <w:rsid w:val="001E3959"/>
    <w:rsid w:val="00214068"/>
    <w:rsid w:val="002417B4"/>
    <w:rsid w:val="00250860"/>
    <w:rsid w:val="00272283"/>
    <w:rsid w:val="002B0B8C"/>
    <w:rsid w:val="002B511F"/>
    <w:rsid w:val="002B6F84"/>
    <w:rsid w:val="002D21D9"/>
    <w:rsid w:val="002E1321"/>
    <w:rsid w:val="002E26F3"/>
    <w:rsid w:val="002E3459"/>
    <w:rsid w:val="002E376B"/>
    <w:rsid w:val="002F5199"/>
    <w:rsid w:val="003113FE"/>
    <w:rsid w:val="003565BD"/>
    <w:rsid w:val="00363FAB"/>
    <w:rsid w:val="00393D48"/>
    <w:rsid w:val="003B3C87"/>
    <w:rsid w:val="003C2013"/>
    <w:rsid w:val="003D165B"/>
    <w:rsid w:val="003E5B2A"/>
    <w:rsid w:val="00403DA3"/>
    <w:rsid w:val="004124B5"/>
    <w:rsid w:val="00427762"/>
    <w:rsid w:val="00437C51"/>
    <w:rsid w:val="004450DC"/>
    <w:rsid w:val="0045696C"/>
    <w:rsid w:val="004655A5"/>
    <w:rsid w:val="004771AC"/>
    <w:rsid w:val="004802C5"/>
    <w:rsid w:val="00482D51"/>
    <w:rsid w:val="004C31C2"/>
    <w:rsid w:val="005061DE"/>
    <w:rsid w:val="00515574"/>
    <w:rsid w:val="005166A2"/>
    <w:rsid w:val="005715BD"/>
    <w:rsid w:val="00580566"/>
    <w:rsid w:val="0059043B"/>
    <w:rsid w:val="005A02B9"/>
    <w:rsid w:val="005A28AE"/>
    <w:rsid w:val="005A661E"/>
    <w:rsid w:val="005B6B37"/>
    <w:rsid w:val="005C3868"/>
    <w:rsid w:val="005D615F"/>
    <w:rsid w:val="005D7AEB"/>
    <w:rsid w:val="005E40DD"/>
    <w:rsid w:val="005E6FBB"/>
    <w:rsid w:val="0060762F"/>
    <w:rsid w:val="00612079"/>
    <w:rsid w:val="00635102"/>
    <w:rsid w:val="006440E1"/>
    <w:rsid w:val="0066656E"/>
    <w:rsid w:val="00666F9C"/>
    <w:rsid w:val="00671ACC"/>
    <w:rsid w:val="00672B97"/>
    <w:rsid w:val="006804BD"/>
    <w:rsid w:val="00692FA9"/>
    <w:rsid w:val="006A76B7"/>
    <w:rsid w:val="006D4B41"/>
    <w:rsid w:val="006F09DE"/>
    <w:rsid w:val="006F66FE"/>
    <w:rsid w:val="007037DB"/>
    <w:rsid w:val="0073379F"/>
    <w:rsid w:val="00736C58"/>
    <w:rsid w:val="007401EA"/>
    <w:rsid w:val="00755FE1"/>
    <w:rsid w:val="007A13CC"/>
    <w:rsid w:val="007A5890"/>
    <w:rsid w:val="00807695"/>
    <w:rsid w:val="0083088C"/>
    <w:rsid w:val="00832D15"/>
    <w:rsid w:val="00846B7A"/>
    <w:rsid w:val="00867932"/>
    <w:rsid w:val="00874F1D"/>
    <w:rsid w:val="008A754C"/>
    <w:rsid w:val="008C4ECD"/>
    <w:rsid w:val="008C55F0"/>
    <w:rsid w:val="008D399B"/>
    <w:rsid w:val="008D558D"/>
    <w:rsid w:val="008D65BD"/>
    <w:rsid w:val="008E3AF7"/>
    <w:rsid w:val="008E5EED"/>
    <w:rsid w:val="00930DFC"/>
    <w:rsid w:val="0093252C"/>
    <w:rsid w:val="0095373E"/>
    <w:rsid w:val="0096617C"/>
    <w:rsid w:val="00982F8F"/>
    <w:rsid w:val="009B0D4B"/>
    <w:rsid w:val="009B5520"/>
    <w:rsid w:val="009C160B"/>
    <w:rsid w:val="009D273A"/>
    <w:rsid w:val="00A07C8B"/>
    <w:rsid w:val="00A1286A"/>
    <w:rsid w:val="00A14591"/>
    <w:rsid w:val="00A44F0B"/>
    <w:rsid w:val="00A46260"/>
    <w:rsid w:val="00A710FE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25A4E"/>
    <w:rsid w:val="00B36409"/>
    <w:rsid w:val="00B56B17"/>
    <w:rsid w:val="00B71E3C"/>
    <w:rsid w:val="00B85C2C"/>
    <w:rsid w:val="00BB3DCE"/>
    <w:rsid w:val="00BB44EA"/>
    <w:rsid w:val="00BC4682"/>
    <w:rsid w:val="00BC4B37"/>
    <w:rsid w:val="00C1557B"/>
    <w:rsid w:val="00C201A4"/>
    <w:rsid w:val="00C201D4"/>
    <w:rsid w:val="00C25A6E"/>
    <w:rsid w:val="00C4578B"/>
    <w:rsid w:val="00C82103"/>
    <w:rsid w:val="00C917B8"/>
    <w:rsid w:val="00CA4888"/>
    <w:rsid w:val="00CD309C"/>
    <w:rsid w:val="00CE733C"/>
    <w:rsid w:val="00D0648B"/>
    <w:rsid w:val="00D23BEB"/>
    <w:rsid w:val="00D41C7C"/>
    <w:rsid w:val="00D52353"/>
    <w:rsid w:val="00D62267"/>
    <w:rsid w:val="00D64874"/>
    <w:rsid w:val="00D77D2F"/>
    <w:rsid w:val="00DA2D67"/>
    <w:rsid w:val="00DA774B"/>
    <w:rsid w:val="00DF4223"/>
    <w:rsid w:val="00E0021F"/>
    <w:rsid w:val="00E0455D"/>
    <w:rsid w:val="00E11651"/>
    <w:rsid w:val="00E214A1"/>
    <w:rsid w:val="00E26891"/>
    <w:rsid w:val="00E4198B"/>
    <w:rsid w:val="00E71B1C"/>
    <w:rsid w:val="00E92A39"/>
    <w:rsid w:val="00ED6F56"/>
    <w:rsid w:val="00F239E4"/>
    <w:rsid w:val="00F43729"/>
    <w:rsid w:val="00F47BFB"/>
    <w:rsid w:val="00F558BD"/>
    <w:rsid w:val="00F71B57"/>
    <w:rsid w:val="00F814E4"/>
    <w:rsid w:val="00FC6A17"/>
    <w:rsid w:val="00FD55B6"/>
    <w:rsid w:val="00FD6434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43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14</cp:revision>
  <cp:lastPrinted>2008-11-06T07:50:00Z</cp:lastPrinted>
  <dcterms:created xsi:type="dcterms:W3CDTF">2020-02-14T12:25:00Z</dcterms:created>
  <dcterms:modified xsi:type="dcterms:W3CDTF">2020-03-09T12:23:00Z</dcterms:modified>
</cp:coreProperties>
</file>