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4" w:rsidRDefault="00385964" w:rsidP="00816BE8">
      <w:pPr>
        <w:jc w:val="both"/>
        <w:rPr>
          <w:rFonts w:ascii="Cambria" w:hAnsi="Cambria"/>
          <w:szCs w:val="24"/>
        </w:rPr>
      </w:pPr>
    </w:p>
    <w:p w:rsidR="000E0361" w:rsidRDefault="000E0361" w:rsidP="00816BE8">
      <w:pPr>
        <w:jc w:val="both"/>
        <w:rPr>
          <w:rFonts w:ascii="Cambria" w:hAnsi="Cambria"/>
          <w:szCs w:val="24"/>
        </w:rPr>
      </w:pPr>
    </w:p>
    <w:p w:rsidR="005B1AAD" w:rsidRDefault="006C3E3B" w:rsidP="005B1AA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16.5pt;width:144.95pt;height:84.05pt;z-index:251657728" fillcolor="window">
            <v:imagedata r:id="rId8" o:title=""/>
            <w10:wrap type="square" side="right"/>
          </v:shape>
          <o:OLEObject Type="Embed" ProgID="Word.Picture.8" ShapeID="_x0000_s1027" DrawAspect="Content" ObjectID="_1636528568" r:id="rId9"/>
        </w:pict>
      </w: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Pr="00476445" w:rsidRDefault="005B1AAD" w:rsidP="005B1AAD">
      <w:pPr>
        <w:jc w:val="both"/>
        <w:rPr>
          <w:rFonts w:ascii="Arial Narrow" w:hAnsi="Arial Narrow" w:cs="Arial"/>
          <w:b/>
          <w:szCs w:val="24"/>
          <w:lang w:val="it-IT"/>
        </w:rPr>
      </w:pPr>
      <w:r>
        <w:rPr>
          <w:rFonts w:ascii="Arial Narrow" w:hAnsi="Arial Narrow"/>
        </w:rPr>
        <w:t xml:space="preserve">            </w:t>
      </w:r>
      <w:r w:rsidRPr="00216975">
        <w:rPr>
          <w:rFonts w:ascii="Arial Narrow" w:hAnsi="Arial Narrow" w:cs="Arial"/>
          <w:b/>
          <w:sz w:val="22"/>
          <w:szCs w:val="22"/>
          <w:lang w:val="it-IT"/>
        </w:rPr>
        <w:t>Gradsko vijeće</w:t>
      </w:r>
      <w:r>
        <w:rPr>
          <w:rFonts w:ascii="Arial Narrow" w:hAnsi="Arial Narrow" w:cs="Arial"/>
          <w:b/>
          <w:sz w:val="22"/>
          <w:szCs w:val="22"/>
          <w:lang w:val="it-IT"/>
        </w:rPr>
        <w:tab/>
      </w:r>
      <w:r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E72280" w:rsidRPr="00E72280">
        <w:rPr>
          <w:rFonts w:ascii="Arial Narrow" w:hAnsi="Arial Narrow" w:cs="Arial"/>
          <w:b/>
          <w:i/>
          <w:szCs w:val="24"/>
          <w:u w:val="single"/>
          <w:lang w:val="it-IT"/>
        </w:rPr>
        <w:t>P R I J E D L O G</w:t>
      </w:r>
      <w:r w:rsidR="0095051B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Pr="00476445">
        <w:rPr>
          <w:rFonts w:ascii="Arial Narrow" w:hAnsi="Arial Narrow" w:cs="Arial"/>
          <w:b/>
          <w:szCs w:val="24"/>
          <w:lang w:val="it-IT"/>
        </w:rPr>
        <w:tab/>
      </w:r>
      <w:r w:rsidRPr="00476445">
        <w:rPr>
          <w:rFonts w:ascii="Arial Narrow" w:hAnsi="Arial Narrow" w:cs="Arial"/>
          <w:b/>
          <w:szCs w:val="24"/>
          <w:lang w:val="it-IT"/>
        </w:rPr>
        <w:tab/>
        <w:t xml:space="preserve">   </w:t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KLASA:402-03/1</w:t>
      </w:r>
      <w:r w:rsidR="002E24E7">
        <w:rPr>
          <w:rFonts w:ascii="Arial Narrow" w:hAnsi="Arial Narrow" w:cs="Arial"/>
          <w:szCs w:val="24"/>
          <w:lang w:val="it-IT"/>
        </w:rPr>
        <w:t>9</w:t>
      </w:r>
      <w:r w:rsidRPr="00476445">
        <w:rPr>
          <w:rFonts w:ascii="Arial Narrow" w:hAnsi="Arial Narrow" w:cs="Arial"/>
          <w:szCs w:val="24"/>
          <w:lang w:val="it-IT"/>
        </w:rPr>
        <w:t>-01/</w:t>
      </w:r>
      <w:r w:rsidR="002E24E7">
        <w:rPr>
          <w:rFonts w:ascii="Arial Narrow" w:hAnsi="Arial Narrow" w:cs="Arial"/>
          <w:szCs w:val="24"/>
          <w:lang w:val="it-IT"/>
        </w:rPr>
        <w:t>47</w:t>
      </w:r>
    </w:p>
    <w:p w:rsidR="005B1AAD" w:rsidRPr="00476445" w:rsidRDefault="005B1AAD" w:rsidP="005B1AAD">
      <w:pPr>
        <w:tabs>
          <w:tab w:val="left" w:pos="1374"/>
        </w:tabs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URBROJ:2186/18-02/1-1</w:t>
      </w:r>
      <w:r w:rsidR="002E24E7">
        <w:rPr>
          <w:rFonts w:ascii="Arial Narrow" w:hAnsi="Arial Narrow" w:cs="Arial"/>
          <w:szCs w:val="24"/>
          <w:lang w:val="it-IT"/>
        </w:rPr>
        <w:t>9</w:t>
      </w:r>
      <w:r w:rsidR="00476445" w:rsidRPr="00476445">
        <w:rPr>
          <w:rFonts w:ascii="Arial Narrow" w:hAnsi="Arial Narrow" w:cs="Arial"/>
          <w:szCs w:val="24"/>
          <w:lang w:val="it-IT"/>
        </w:rPr>
        <w:t>-</w:t>
      </w:r>
      <w:r w:rsidR="006F56D9">
        <w:rPr>
          <w:rFonts w:ascii="Arial Narrow" w:hAnsi="Arial Narrow" w:cs="Arial"/>
          <w:szCs w:val="24"/>
          <w:lang w:val="it-IT"/>
        </w:rPr>
        <w:t>25</w:t>
      </w:r>
      <w:r w:rsidRPr="00476445">
        <w:rPr>
          <w:rFonts w:ascii="Arial Narrow" w:hAnsi="Arial Narrow" w:cs="Arial"/>
          <w:szCs w:val="24"/>
          <w:lang w:val="it-IT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U Ludbregu,</w:t>
      </w:r>
      <w:r w:rsidR="00E4155B" w:rsidRPr="00476445">
        <w:rPr>
          <w:rFonts w:ascii="Arial Narrow" w:hAnsi="Arial Narrow" w:cs="Arial"/>
          <w:szCs w:val="24"/>
          <w:lang w:val="it-IT"/>
        </w:rPr>
        <w:t xml:space="preserve"> </w:t>
      </w:r>
      <w:r w:rsidR="006F56D9">
        <w:rPr>
          <w:rFonts w:ascii="Arial Narrow" w:hAnsi="Arial Narrow" w:cs="Arial"/>
          <w:szCs w:val="24"/>
          <w:lang w:val="it-IT"/>
        </w:rPr>
        <w:t xml:space="preserve">06. </w:t>
      </w:r>
      <w:r w:rsidR="002E24E7">
        <w:rPr>
          <w:rFonts w:ascii="Arial Narrow" w:hAnsi="Arial Narrow" w:cs="Arial"/>
          <w:szCs w:val="24"/>
          <w:lang w:val="it-IT"/>
        </w:rPr>
        <w:t>prosinca</w:t>
      </w:r>
      <w:r w:rsidR="008745D6" w:rsidRPr="00476445">
        <w:rPr>
          <w:rFonts w:ascii="Arial Narrow" w:hAnsi="Arial Narrow" w:cs="Arial"/>
          <w:szCs w:val="24"/>
          <w:lang w:val="it-IT"/>
        </w:rPr>
        <w:t xml:space="preserve"> </w:t>
      </w:r>
      <w:r w:rsidRPr="00476445">
        <w:rPr>
          <w:rFonts w:ascii="Arial Narrow" w:hAnsi="Arial Narrow" w:cs="Arial"/>
          <w:szCs w:val="24"/>
          <w:lang w:val="it-IT"/>
        </w:rPr>
        <w:t xml:space="preserve"> 201</w:t>
      </w:r>
      <w:r w:rsidR="002E24E7">
        <w:rPr>
          <w:rFonts w:ascii="Arial Narrow" w:hAnsi="Arial Narrow" w:cs="Arial"/>
          <w:szCs w:val="24"/>
          <w:lang w:val="it-IT"/>
        </w:rPr>
        <w:t>9</w:t>
      </w:r>
      <w:r w:rsidRPr="00476445">
        <w:rPr>
          <w:rFonts w:ascii="Arial Narrow" w:hAnsi="Arial Narrow" w:cs="Arial"/>
          <w:szCs w:val="24"/>
          <w:lang w:val="it-IT"/>
        </w:rPr>
        <w:t>. godine</w:t>
      </w:r>
    </w:p>
    <w:p w:rsidR="005B1AAD" w:rsidRDefault="005B1AAD" w:rsidP="005B1AAD">
      <w:pPr>
        <w:jc w:val="both"/>
        <w:rPr>
          <w:rFonts w:ascii="Arial Narrow" w:hAnsi="Arial Narrow"/>
          <w:szCs w:val="24"/>
          <w:lang w:val="it-IT"/>
        </w:rPr>
      </w:pPr>
    </w:p>
    <w:p w:rsidR="004F05BB" w:rsidRPr="00476445" w:rsidRDefault="004F05BB" w:rsidP="005B1AAD">
      <w:pPr>
        <w:jc w:val="both"/>
        <w:rPr>
          <w:rFonts w:ascii="Arial Narrow" w:hAnsi="Arial Narrow"/>
          <w:szCs w:val="24"/>
          <w:lang w:val="it-IT"/>
        </w:rPr>
      </w:pP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 w:cs="Arial"/>
          <w:szCs w:val="24"/>
        </w:rPr>
        <w:t>Na temelju članka 33. Statuta Grada Ludbrega (Službeni vjesnik Varaždinske županije br. 23/09, 17/13, 40/13-pročišćeni tekst</w:t>
      </w:r>
      <w:r w:rsidR="00D544EB">
        <w:rPr>
          <w:rFonts w:ascii="Arial Narrow" w:hAnsi="Arial Narrow" w:cs="Arial"/>
          <w:szCs w:val="24"/>
        </w:rPr>
        <w:t>, 12/18, 55/18-pročišćeni tekst</w:t>
      </w:r>
      <w:r w:rsidR="002E24E7">
        <w:rPr>
          <w:rFonts w:ascii="Arial Narrow" w:hAnsi="Arial Narrow" w:cs="Arial"/>
          <w:szCs w:val="24"/>
        </w:rPr>
        <w:t>, 40/19</w:t>
      </w:r>
      <w:r w:rsidRPr="00476445">
        <w:rPr>
          <w:rFonts w:ascii="Arial Narrow" w:hAnsi="Arial Narrow" w:cs="Arial"/>
          <w:szCs w:val="24"/>
        </w:rPr>
        <w:t xml:space="preserve">), </w:t>
      </w:r>
      <w:r w:rsidRPr="00476445">
        <w:rPr>
          <w:rFonts w:ascii="Arial Narrow" w:hAnsi="Arial Narrow"/>
          <w:szCs w:val="24"/>
        </w:rPr>
        <w:t>članka 15. Odluke o međusobnim odnosima Grada Ludbrega i Dječjeg vrtića Radost Ludbreg (“Službeni vjesnik Varaždinske županije” broj 8/98) te Proračuna Grada Ludbrega za 20</w:t>
      </w:r>
      <w:r w:rsidR="002E24E7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>. godinu</w:t>
      </w:r>
      <w:r w:rsidR="008745D6" w:rsidRPr="00476445">
        <w:rPr>
          <w:rFonts w:ascii="Arial Narrow" w:hAnsi="Arial Narrow"/>
          <w:szCs w:val="24"/>
        </w:rPr>
        <w:t xml:space="preserve">, </w:t>
      </w:r>
      <w:r w:rsidRPr="00476445">
        <w:rPr>
          <w:rFonts w:ascii="Arial Narrow" w:hAnsi="Arial Narrow"/>
          <w:szCs w:val="24"/>
        </w:rPr>
        <w:t xml:space="preserve"> Gradsko vijeće Grada Ludbrega na</w:t>
      </w:r>
      <w:r w:rsidR="00D544EB">
        <w:rPr>
          <w:rFonts w:ascii="Arial Narrow" w:hAnsi="Arial Narrow"/>
          <w:szCs w:val="24"/>
        </w:rPr>
        <w:t xml:space="preserve"> </w:t>
      </w:r>
      <w:r w:rsidR="006F56D9">
        <w:rPr>
          <w:rFonts w:ascii="Arial Narrow" w:hAnsi="Arial Narrow"/>
          <w:szCs w:val="24"/>
        </w:rPr>
        <w:t>17</w:t>
      </w:r>
      <w:r w:rsidR="00476445" w:rsidRPr="00476445">
        <w:rPr>
          <w:rFonts w:ascii="Arial Narrow" w:hAnsi="Arial Narrow"/>
          <w:szCs w:val="24"/>
        </w:rPr>
        <w:t xml:space="preserve">. </w:t>
      </w:r>
      <w:r w:rsidRPr="00476445">
        <w:rPr>
          <w:rFonts w:ascii="Arial Narrow" w:hAnsi="Arial Narrow"/>
          <w:szCs w:val="24"/>
        </w:rPr>
        <w:t xml:space="preserve"> sjednici održanoj dana </w:t>
      </w:r>
      <w:r w:rsidR="00E72280">
        <w:rPr>
          <w:rFonts w:ascii="Arial Narrow" w:hAnsi="Arial Narrow"/>
          <w:szCs w:val="24"/>
        </w:rPr>
        <w:t xml:space="preserve"> </w:t>
      </w:r>
      <w:r w:rsidR="006F56D9">
        <w:rPr>
          <w:rFonts w:ascii="Arial Narrow" w:hAnsi="Arial Narrow"/>
          <w:szCs w:val="24"/>
        </w:rPr>
        <w:t>06</w:t>
      </w:r>
      <w:r w:rsidR="00E72280">
        <w:rPr>
          <w:rFonts w:ascii="Arial Narrow" w:hAnsi="Arial Narrow"/>
          <w:szCs w:val="24"/>
        </w:rPr>
        <w:t>. prosinca</w:t>
      </w:r>
      <w:r w:rsidRPr="00476445">
        <w:rPr>
          <w:rFonts w:ascii="Arial Narrow" w:hAnsi="Arial Narrow"/>
          <w:szCs w:val="24"/>
        </w:rPr>
        <w:t xml:space="preserve">  201</w:t>
      </w:r>
      <w:r w:rsidR="002E24E7">
        <w:rPr>
          <w:rFonts w:ascii="Arial Narrow" w:hAnsi="Arial Narrow"/>
          <w:szCs w:val="24"/>
        </w:rPr>
        <w:t>9</w:t>
      </w:r>
      <w:r w:rsidRPr="00476445">
        <w:rPr>
          <w:rFonts w:ascii="Arial Narrow" w:hAnsi="Arial Narrow"/>
          <w:szCs w:val="24"/>
        </w:rPr>
        <w:t>. godine donosi slijedeću</w:t>
      </w: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5B1AAD" w:rsidRPr="00476445" w:rsidRDefault="005B1AAD" w:rsidP="005B1AAD">
      <w:pPr>
        <w:jc w:val="center"/>
        <w:rPr>
          <w:rFonts w:ascii="Arial Narrow" w:hAnsi="Arial Narrow"/>
          <w:b/>
          <w:sz w:val="32"/>
          <w:szCs w:val="32"/>
        </w:rPr>
      </w:pPr>
      <w:r w:rsidRPr="00476445">
        <w:rPr>
          <w:rFonts w:ascii="Arial Narrow" w:hAnsi="Arial Narrow"/>
          <w:b/>
          <w:sz w:val="32"/>
          <w:szCs w:val="32"/>
        </w:rPr>
        <w:t>O D L U K U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 w:val="28"/>
          <w:szCs w:val="28"/>
        </w:rPr>
      </w:pPr>
      <w:r w:rsidRPr="00476445">
        <w:rPr>
          <w:rFonts w:ascii="Arial Narrow" w:hAnsi="Arial Narrow"/>
          <w:b/>
          <w:sz w:val="28"/>
          <w:szCs w:val="28"/>
        </w:rPr>
        <w:t>o sufinanciranju boravka djece u</w:t>
      </w:r>
      <w:r w:rsidR="003E2821" w:rsidRPr="00476445">
        <w:rPr>
          <w:rFonts w:ascii="Arial Narrow" w:hAnsi="Arial Narrow"/>
          <w:b/>
          <w:sz w:val="28"/>
          <w:szCs w:val="28"/>
        </w:rPr>
        <w:t xml:space="preserve"> </w:t>
      </w:r>
      <w:r w:rsidRPr="00476445">
        <w:rPr>
          <w:rFonts w:ascii="Arial Narrow" w:hAnsi="Arial Narrow"/>
          <w:b/>
          <w:sz w:val="28"/>
          <w:szCs w:val="28"/>
        </w:rPr>
        <w:t>dječjim vrtićima u 20</w:t>
      </w:r>
      <w:r w:rsidR="002E24E7">
        <w:rPr>
          <w:rFonts w:ascii="Arial Narrow" w:hAnsi="Arial Narrow"/>
          <w:b/>
          <w:sz w:val="28"/>
          <w:szCs w:val="28"/>
        </w:rPr>
        <w:t>20</w:t>
      </w:r>
      <w:r w:rsidRPr="00476445">
        <w:rPr>
          <w:rFonts w:ascii="Arial Narrow" w:hAnsi="Arial Narrow"/>
          <w:b/>
          <w:sz w:val="28"/>
          <w:szCs w:val="28"/>
        </w:rPr>
        <w:t>. godini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1.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Grad Ludbreg će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u skladu s osiguranim sredstvima u Proračunu Grada Ludbrega za 20</w:t>
      </w:r>
      <w:r w:rsidR="00D75CDB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>. godinu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sufinancirati u 20</w:t>
      </w:r>
      <w:r w:rsidR="00D75CDB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>. godini dnevni boravak maksimalno</w:t>
      </w:r>
      <w:r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>3</w:t>
      </w:r>
      <w:r w:rsidR="00D544EB">
        <w:rPr>
          <w:rFonts w:ascii="Arial Narrow" w:hAnsi="Arial Narrow"/>
          <w:b/>
          <w:color w:val="FF0000"/>
          <w:szCs w:val="24"/>
        </w:rPr>
        <w:t>4</w:t>
      </w:r>
      <w:r w:rsidR="009279A7" w:rsidRPr="00476445">
        <w:rPr>
          <w:rFonts w:ascii="Arial Narrow" w:hAnsi="Arial Narrow"/>
          <w:b/>
          <w:color w:val="FF0000"/>
          <w:szCs w:val="24"/>
        </w:rPr>
        <w:t>0</w:t>
      </w:r>
      <w:r w:rsidRPr="00476445">
        <w:rPr>
          <w:rFonts w:ascii="Arial Narrow" w:hAnsi="Arial Narrow"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 xml:space="preserve"> djece </w:t>
      </w:r>
      <w:r w:rsidRPr="00476445">
        <w:rPr>
          <w:rFonts w:ascii="Arial Narrow" w:hAnsi="Arial Narrow"/>
          <w:szCs w:val="24"/>
        </w:rPr>
        <w:t>s redovnim prebivalištem na području Grada Ludbrega u dječjim vrtićima :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ind w:firstLine="36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Radost</w:t>
      </w:r>
      <w:r w:rsidR="008745D6" w:rsidRPr="00476445">
        <w:rPr>
          <w:rFonts w:ascii="Arial Narrow" w:hAnsi="Arial Narrow"/>
          <w:b/>
          <w:szCs w:val="24"/>
        </w:rPr>
        <w:t>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</w:t>
      </w:r>
      <w:r w:rsidRPr="00476445">
        <w:rPr>
          <w:rFonts w:ascii="Arial Narrow" w:hAnsi="Arial Narrow"/>
          <w:b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>1</w:t>
      </w:r>
      <w:r w:rsidR="00D544EB">
        <w:rPr>
          <w:rFonts w:ascii="Arial Narrow" w:hAnsi="Arial Narrow"/>
          <w:b/>
          <w:color w:val="FF0000"/>
          <w:szCs w:val="24"/>
        </w:rPr>
        <w:t>40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 xml:space="preserve"> djece </w:t>
      </w:r>
      <w:r w:rsidRPr="00476445">
        <w:rPr>
          <w:rFonts w:ascii="Arial Narrow" w:hAnsi="Arial Narrow"/>
          <w:szCs w:val="24"/>
        </w:rPr>
        <w:t xml:space="preserve">- a prema mjesečnim podacima o broju sati boravka u toku mjeseca po pojedinom djetetu; 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       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Iskrica</w:t>
      </w:r>
      <w:r w:rsidR="008745D6" w:rsidRPr="00476445">
        <w:rPr>
          <w:rFonts w:ascii="Arial Narrow" w:hAnsi="Arial Narrow"/>
          <w:szCs w:val="24"/>
        </w:rPr>
        <w:t>-Bernarda Varga“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 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85 </w:t>
      </w:r>
      <w:r w:rsidRPr="00476445">
        <w:rPr>
          <w:rFonts w:ascii="Arial Narrow" w:hAnsi="Arial Narrow"/>
          <w:b/>
          <w:color w:val="FF0000"/>
          <w:szCs w:val="24"/>
        </w:rPr>
        <w:t xml:space="preserve"> djece</w:t>
      </w:r>
      <w:r w:rsidRPr="00476445">
        <w:rPr>
          <w:rFonts w:ascii="Arial Narrow" w:hAnsi="Arial Narrow"/>
          <w:szCs w:val="24"/>
        </w:rPr>
        <w:t xml:space="preserve"> - prema mjesečnim podacima o broju sati boravka u toku mjeseca po pojedinom djetetu. </w:t>
      </w:r>
    </w:p>
    <w:p w:rsidR="005B1AAD" w:rsidRPr="00476445" w:rsidRDefault="005B1AAD" w:rsidP="005B1AAD">
      <w:pPr>
        <w:ind w:firstLine="36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Smjehuljica</w:t>
      </w:r>
      <w:r w:rsidR="008745D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</w:t>
      </w:r>
      <w:r w:rsidR="009279A7" w:rsidRPr="00476445">
        <w:rPr>
          <w:rFonts w:ascii="Arial Narrow" w:hAnsi="Arial Narrow"/>
          <w:szCs w:val="24"/>
        </w:rPr>
        <w:t xml:space="preserve"> </w:t>
      </w:r>
      <w:r w:rsidR="00D544EB">
        <w:rPr>
          <w:rFonts w:ascii="Arial Narrow" w:hAnsi="Arial Narrow"/>
          <w:b/>
          <w:color w:val="FF0000"/>
          <w:szCs w:val="24"/>
        </w:rPr>
        <w:t>115</w:t>
      </w:r>
      <w:r w:rsidR="004B30F7">
        <w:rPr>
          <w:rFonts w:ascii="Arial Narrow" w:hAnsi="Arial Narrow"/>
          <w:b/>
          <w:color w:val="FF0000"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>djece</w:t>
      </w:r>
      <w:r w:rsidRPr="00476445">
        <w:rPr>
          <w:rFonts w:ascii="Arial Narrow" w:hAnsi="Arial Narrow"/>
          <w:szCs w:val="24"/>
        </w:rPr>
        <w:t xml:space="preserve"> - prema mjesečnim podacima o broju sati boravka u toku mjeseca po pojedinom djetetu. </w:t>
      </w:r>
    </w:p>
    <w:p w:rsidR="005B1AAD" w:rsidRPr="00476445" w:rsidRDefault="005B1AAD" w:rsidP="005B1AAD">
      <w:pPr>
        <w:ind w:left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2.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po pojedinom djetetu osigurava iznos sufinanciranja od </w:t>
      </w:r>
      <w:r w:rsidR="00B77C9D" w:rsidRPr="00476445">
        <w:rPr>
          <w:rFonts w:ascii="Arial Narrow" w:hAnsi="Arial Narrow"/>
          <w:b/>
          <w:color w:val="FF0000"/>
          <w:szCs w:val="24"/>
        </w:rPr>
        <w:t>80</w:t>
      </w:r>
      <w:r w:rsidRPr="00476445">
        <w:rPr>
          <w:rFonts w:ascii="Arial Narrow" w:hAnsi="Arial Narrow"/>
          <w:b/>
          <w:color w:val="FF0000"/>
          <w:szCs w:val="24"/>
        </w:rPr>
        <w:t>0,00 kn (</w:t>
      </w:r>
      <w:r w:rsidR="00B77C9D" w:rsidRPr="00476445">
        <w:rPr>
          <w:rFonts w:ascii="Arial Narrow" w:hAnsi="Arial Narrow"/>
          <w:b/>
          <w:color w:val="FF0000"/>
          <w:szCs w:val="24"/>
        </w:rPr>
        <w:t>osamstokuna</w:t>
      </w:r>
      <w:r w:rsidRPr="00476445">
        <w:rPr>
          <w:rFonts w:ascii="Arial Narrow" w:hAnsi="Arial Narrow"/>
          <w:b/>
          <w:szCs w:val="24"/>
        </w:rPr>
        <w:t xml:space="preserve">) </w:t>
      </w:r>
      <w:r w:rsidRPr="00476445">
        <w:rPr>
          <w:rFonts w:ascii="Arial Narrow" w:hAnsi="Arial Narrow"/>
          <w:szCs w:val="24"/>
        </w:rPr>
        <w:t>mjesečno po djetetu sukladno članku 1. ove odluke, a za puni desetosatni program boravka u dječjem vrtiću sukladno Državnim pedagoškim standardima Predškolskog odgoja i naobrazbe.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Gornji iznos financiranja dostavlja se mjesečno po djetetu za najmanje 200 sati boravka u vrtiću u toku kalendarskog mjeseca. 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kao osnivač utvrđuje ekonomsku cijenu koštanja boravka u Dječjem vrtiću </w:t>
      </w:r>
      <w:r w:rsidR="00316B3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Radost</w:t>
      </w:r>
      <w:r w:rsidR="00316B3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szCs w:val="24"/>
        </w:rPr>
        <w:t xml:space="preserve"> za 20</w:t>
      </w:r>
      <w:r w:rsidR="001C6620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 xml:space="preserve">. godinu u iznosu od </w:t>
      </w:r>
      <w:r w:rsidR="003E2821" w:rsidRPr="00476445">
        <w:rPr>
          <w:rFonts w:ascii="Arial Narrow" w:hAnsi="Arial Narrow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>1.</w:t>
      </w:r>
      <w:r w:rsidR="00B957F6" w:rsidRPr="00476445">
        <w:rPr>
          <w:rFonts w:ascii="Arial Narrow" w:hAnsi="Arial Narrow"/>
          <w:b/>
          <w:color w:val="FF0000"/>
          <w:szCs w:val="24"/>
        </w:rPr>
        <w:t>30</w:t>
      </w:r>
      <w:r w:rsidRPr="00476445">
        <w:rPr>
          <w:rFonts w:ascii="Arial Narrow" w:hAnsi="Arial Narrow"/>
          <w:b/>
          <w:color w:val="FF0000"/>
          <w:szCs w:val="24"/>
        </w:rPr>
        <w:t>0,00 kn (tisuću</w:t>
      </w:r>
      <w:r w:rsidR="00B957F6" w:rsidRPr="00476445">
        <w:rPr>
          <w:rFonts w:ascii="Arial Narrow" w:hAnsi="Arial Narrow"/>
          <w:b/>
          <w:color w:val="FF0000"/>
          <w:szCs w:val="24"/>
        </w:rPr>
        <w:t>tristokuna</w:t>
      </w:r>
      <w:r w:rsidRPr="00476445">
        <w:rPr>
          <w:rFonts w:ascii="Arial Narrow" w:hAnsi="Arial Narrow"/>
          <w:b/>
          <w:color w:val="FF0000"/>
          <w:szCs w:val="24"/>
        </w:rPr>
        <w:t>) mjesečno po djetetu.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3.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dodatno osigurava iznos </w:t>
      </w:r>
      <w:r w:rsidRPr="00476445">
        <w:rPr>
          <w:rFonts w:ascii="Arial Narrow" w:hAnsi="Arial Narrow"/>
          <w:b/>
          <w:color w:val="FF0000"/>
          <w:szCs w:val="24"/>
        </w:rPr>
        <w:t xml:space="preserve">od </w:t>
      </w:r>
      <w:r w:rsidR="004B30F7">
        <w:rPr>
          <w:rFonts w:ascii="Arial Narrow" w:hAnsi="Arial Narrow"/>
          <w:b/>
          <w:color w:val="FF0000"/>
          <w:szCs w:val="24"/>
        </w:rPr>
        <w:t>9</w:t>
      </w:r>
      <w:r w:rsidRPr="00476445">
        <w:rPr>
          <w:rFonts w:ascii="Arial Narrow" w:hAnsi="Arial Narrow"/>
          <w:b/>
          <w:color w:val="FF0000"/>
          <w:szCs w:val="24"/>
        </w:rPr>
        <w:t>0.000,00 kn (</w:t>
      </w:r>
      <w:r w:rsidR="004B30F7">
        <w:rPr>
          <w:rFonts w:ascii="Arial Narrow" w:hAnsi="Arial Narrow"/>
          <w:b/>
          <w:color w:val="FF0000"/>
          <w:szCs w:val="24"/>
        </w:rPr>
        <w:t>devedeset</w:t>
      </w:r>
      <w:r w:rsidR="00A7701F" w:rsidRPr="00476445">
        <w:rPr>
          <w:rFonts w:ascii="Arial Narrow" w:hAnsi="Arial Narrow"/>
          <w:b/>
          <w:color w:val="FF0000"/>
          <w:szCs w:val="24"/>
        </w:rPr>
        <w:t>tisućakuna</w:t>
      </w:r>
      <w:r w:rsidRPr="00476445">
        <w:rPr>
          <w:rFonts w:ascii="Arial Narrow" w:hAnsi="Arial Narrow"/>
          <w:b/>
          <w:color w:val="FF0000"/>
          <w:szCs w:val="24"/>
        </w:rPr>
        <w:t>)</w:t>
      </w:r>
      <w:r w:rsidRPr="00476445">
        <w:rPr>
          <w:rFonts w:ascii="Arial Narrow" w:hAnsi="Arial Narrow"/>
          <w:szCs w:val="24"/>
        </w:rPr>
        <w:t xml:space="preserve"> za socijalni program roditeljima za 20</w:t>
      </w:r>
      <w:r w:rsidR="001C6620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 xml:space="preserve">. </w:t>
      </w:r>
      <w:r w:rsidR="004B30F7">
        <w:rPr>
          <w:rFonts w:ascii="Arial Narrow" w:hAnsi="Arial Narrow"/>
          <w:szCs w:val="24"/>
        </w:rPr>
        <w:t>g</w:t>
      </w:r>
      <w:r w:rsidRPr="00476445">
        <w:rPr>
          <w:rFonts w:ascii="Arial Narrow" w:hAnsi="Arial Narrow"/>
          <w:szCs w:val="24"/>
        </w:rPr>
        <w:t>odinu</w:t>
      </w:r>
      <w:r w:rsidR="004B30F7">
        <w:rPr>
          <w:rFonts w:ascii="Arial Narrow" w:hAnsi="Arial Narrow"/>
          <w:szCs w:val="24"/>
        </w:rPr>
        <w:t xml:space="preserve"> i to za Dječji vrtić „Radost“ 70.000,00 kuna, a za vrtiće čiji su osnivači privatne osobe 20.000,00 kuna</w:t>
      </w:r>
      <w:r w:rsidRPr="00476445">
        <w:rPr>
          <w:rFonts w:ascii="Arial Narrow" w:hAnsi="Arial Narrow"/>
          <w:szCs w:val="24"/>
        </w:rPr>
        <w:t xml:space="preserve">, a radi dodatnog sufinanciranja troškova boravka djece u dječjim vrtićima, a </w:t>
      </w:r>
      <w:r w:rsidRPr="00476445">
        <w:rPr>
          <w:rFonts w:ascii="Arial Narrow" w:hAnsi="Arial Narrow"/>
          <w:szCs w:val="24"/>
        </w:rPr>
        <w:lastRenderedPageBreak/>
        <w:t>uvjeti za dobivanje sredstava iz predmetnog socijalnog programa utvrdit će se posebnom odlukom Gradonačelnika po dostavljenim prijedlozima Upravnih vijeća</w:t>
      </w:r>
      <w:r w:rsidR="00316B36" w:rsidRPr="00476445">
        <w:rPr>
          <w:rFonts w:ascii="Arial Narrow" w:hAnsi="Arial Narrow"/>
          <w:szCs w:val="24"/>
        </w:rPr>
        <w:t xml:space="preserve"> ili osnivača</w:t>
      </w:r>
      <w:r w:rsidRPr="00476445">
        <w:rPr>
          <w:rFonts w:ascii="Arial Narrow" w:hAnsi="Arial Narrow"/>
          <w:szCs w:val="24"/>
        </w:rPr>
        <w:t xml:space="preserve"> dječjih vrtića.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4.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Uvjeti utvrđeni prethodnim člancima ove odluke za vršenje sufinanciranja boravka djece u dječjim vrtićima na području Grada Ludbrega vrijede do eventualnih izmjena i dopuna proračuna ili donošenja novog proračuna Grada Ludbrega kada sukladno promjenama prihoda proračuna Gradsko vijeće Grada Ludbrega može ove uvjete izmijeniti.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5.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osigurat će provedbu ove Odluke.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ovlašten je izvršiti kontrolu dostavljenih podataka i upotrebu doznačenih sredstava u svakom pojedinom dječjem vrtiću te u slučaju nezakonitih radnji može uskratiti uplatu dijela ili ukupnih sredstava predviđenih ovom Odlukom pojedinom dječjem vrtiću do konačne odluke Gradskog vijeća o pojedinom pitanju.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Prilikom svakog mjesečnog zahtjeva za isplatu dječji vrtići obvezuju se po zahtjevu Upravnog odjela priložiti tražene vjerodostojne dokumente kojima dokazuju boravak djece u dječjem vrtiću.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6.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Ova odluka objaviti će se u „Službenom vjesniku Varaždinske županije“, a stupa na snagu s  01. siječnja 20</w:t>
      </w:r>
      <w:r w:rsidR="001C6620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>. godine.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Danom stupanja na snagu ove Odluke prestaju s važenjem prijašnje Odluke Gradskog vijeća Grada Ludbrega koje su regulirale predmetn</w:t>
      </w:r>
      <w:r w:rsidR="00316B36" w:rsidRPr="00476445">
        <w:rPr>
          <w:rFonts w:ascii="Arial Narrow" w:hAnsi="Arial Narrow"/>
          <w:szCs w:val="24"/>
        </w:rPr>
        <w:t>u oblast</w:t>
      </w:r>
      <w:r w:rsidRPr="00476445">
        <w:rPr>
          <w:rFonts w:ascii="Arial Narrow" w:hAnsi="Arial Narrow"/>
          <w:szCs w:val="24"/>
        </w:rPr>
        <w:t>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ind w:left="5760"/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  <w:t xml:space="preserve">   </w:t>
      </w:r>
      <w:r w:rsidR="00A7701F" w:rsidRPr="00476445">
        <w:rPr>
          <w:rFonts w:ascii="Arial Narrow" w:hAnsi="Arial Narrow"/>
          <w:b/>
          <w:szCs w:val="24"/>
        </w:rPr>
        <w:t xml:space="preserve">   </w:t>
      </w:r>
      <w:r w:rsidRPr="00476445">
        <w:rPr>
          <w:rFonts w:ascii="Arial Narrow" w:hAnsi="Arial Narrow"/>
          <w:b/>
          <w:szCs w:val="24"/>
        </w:rPr>
        <w:t>PREDSJEDNI</w:t>
      </w:r>
      <w:r w:rsidR="00A7701F" w:rsidRPr="00476445">
        <w:rPr>
          <w:rFonts w:ascii="Arial Narrow" w:hAnsi="Arial Narrow"/>
          <w:b/>
          <w:szCs w:val="24"/>
        </w:rPr>
        <w:t>K</w:t>
      </w:r>
    </w:p>
    <w:p w:rsidR="005B1AAD" w:rsidRPr="00476445" w:rsidRDefault="005B1AAD" w:rsidP="005B1AAD">
      <w:pPr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 xml:space="preserve">         </w:t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>GRADSKOG</w:t>
      </w:r>
      <w:r w:rsidR="00A7701F" w:rsidRPr="00476445">
        <w:rPr>
          <w:rFonts w:ascii="Arial Narrow" w:hAnsi="Arial Narrow"/>
          <w:b/>
          <w:szCs w:val="24"/>
        </w:rPr>
        <w:t>A</w:t>
      </w:r>
      <w:r w:rsidRPr="00476445">
        <w:rPr>
          <w:rFonts w:ascii="Arial Narrow" w:hAnsi="Arial Narrow"/>
          <w:b/>
          <w:szCs w:val="24"/>
        </w:rPr>
        <w:t xml:space="preserve"> VIJEĆA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szCs w:val="24"/>
        </w:rPr>
        <w:t xml:space="preserve">        </w:t>
      </w:r>
      <w:r w:rsidRPr="00476445">
        <w:rPr>
          <w:rFonts w:ascii="Arial Narrow" w:hAnsi="Arial Narrow"/>
          <w:szCs w:val="24"/>
        </w:rPr>
        <w:tab/>
        <w:t xml:space="preserve">   </w:t>
      </w:r>
      <w:r w:rsidR="00A7701F" w:rsidRPr="00476445">
        <w:rPr>
          <w:rFonts w:ascii="Arial Narrow" w:hAnsi="Arial Narrow"/>
          <w:szCs w:val="24"/>
        </w:rPr>
        <w:t xml:space="preserve">      Antun  Šimić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  <w:t xml:space="preserve">    </w:t>
      </w:r>
      <w:r w:rsidRPr="00476445">
        <w:rPr>
          <w:rFonts w:ascii="Arial Narrow" w:hAnsi="Arial Narrow"/>
          <w:szCs w:val="24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sectPr w:rsidR="005B1AAD" w:rsidRPr="00476445" w:rsidSect="00130AD6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25" w:rsidRDefault="004F3325">
      <w:r>
        <w:separator/>
      </w:r>
    </w:p>
  </w:endnote>
  <w:endnote w:type="continuationSeparator" w:id="0">
    <w:p w:rsidR="004F3325" w:rsidRDefault="004F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6C3E3B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6C3E3B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128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25" w:rsidRDefault="004F3325">
      <w:r>
        <w:separator/>
      </w:r>
    </w:p>
  </w:footnote>
  <w:footnote w:type="continuationSeparator" w:id="0">
    <w:p w:rsidR="004F3325" w:rsidRDefault="004F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6C3E3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AC"/>
    <w:multiLevelType w:val="hybridMultilevel"/>
    <w:tmpl w:val="C15E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B7D09"/>
    <w:multiLevelType w:val="hybridMultilevel"/>
    <w:tmpl w:val="07989E56"/>
    <w:lvl w:ilvl="0" w:tplc="6302E21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2CF7"/>
    <w:rsid w:val="00007B8C"/>
    <w:rsid w:val="000104B9"/>
    <w:rsid w:val="00026A7D"/>
    <w:rsid w:val="000325C8"/>
    <w:rsid w:val="000348D0"/>
    <w:rsid w:val="00045F99"/>
    <w:rsid w:val="0006154F"/>
    <w:rsid w:val="00061B5B"/>
    <w:rsid w:val="0006306B"/>
    <w:rsid w:val="00070BC5"/>
    <w:rsid w:val="000729A3"/>
    <w:rsid w:val="00075EBC"/>
    <w:rsid w:val="00093488"/>
    <w:rsid w:val="00095AF8"/>
    <w:rsid w:val="000A6AAF"/>
    <w:rsid w:val="000A6D1B"/>
    <w:rsid w:val="000B6FEC"/>
    <w:rsid w:val="000C0E94"/>
    <w:rsid w:val="000C26FF"/>
    <w:rsid w:val="000C411F"/>
    <w:rsid w:val="000D5656"/>
    <w:rsid w:val="000D7039"/>
    <w:rsid w:val="000D7130"/>
    <w:rsid w:val="000E0361"/>
    <w:rsid w:val="000E0EFC"/>
    <w:rsid w:val="000E26B6"/>
    <w:rsid w:val="000E60BE"/>
    <w:rsid w:val="000F1154"/>
    <w:rsid w:val="000F379E"/>
    <w:rsid w:val="00122079"/>
    <w:rsid w:val="00127888"/>
    <w:rsid w:val="00130AD6"/>
    <w:rsid w:val="00132C8B"/>
    <w:rsid w:val="00133FC1"/>
    <w:rsid w:val="00141E06"/>
    <w:rsid w:val="00146234"/>
    <w:rsid w:val="0014749F"/>
    <w:rsid w:val="00156BE7"/>
    <w:rsid w:val="00161DDF"/>
    <w:rsid w:val="001646D7"/>
    <w:rsid w:val="00165BE4"/>
    <w:rsid w:val="00167ED1"/>
    <w:rsid w:val="001710E8"/>
    <w:rsid w:val="00187436"/>
    <w:rsid w:val="00190E07"/>
    <w:rsid w:val="00193930"/>
    <w:rsid w:val="001A05E5"/>
    <w:rsid w:val="001C1F10"/>
    <w:rsid w:val="001C3836"/>
    <w:rsid w:val="001C6620"/>
    <w:rsid w:val="001D2143"/>
    <w:rsid w:val="001E03D0"/>
    <w:rsid w:val="001E3E08"/>
    <w:rsid w:val="001E50B2"/>
    <w:rsid w:val="001F116C"/>
    <w:rsid w:val="00204480"/>
    <w:rsid w:val="00210489"/>
    <w:rsid w:val="00212763"/>
    <w:rsid w:val="00221C87"/>
    <w:rsid w:val="00223B97"/>
    <w:rsid w:val="00231E1D"/>
    <w:rsid w:val="00240D2C"/>
    <w:rsid w:val="002501F0"/>
    <w:rsid w:val="00254A94"/>
    <w:rsid w:val="0027244F"/>
    <w:rsid w:val="002730E4"/>
    <w:rsid w:val="00285724"/>
    <w:rsid w:val="00285A06"/>
    <w:rsid w:val="00286B00"/>
    <w:rsid w:val="00287685"/>
    <w:rsid w:val="002878AD"/>
    <w:rsid w:val="00294D55"/>
    <w:rsid w:val="002957B0"/>
    <w:rsid w:val="00296EAC"/>
    <w:rsid w:val="002A71CB"/>
    <w:rsid w:val="002A7310"/>
    <w:rsid w:val="002B26A0"/>
    <w:rsid w:val="002C1B26"/>
    <w:rsid w:val="002C378F"/>
    <w:rsid w:val="002D5996"/>
    <w:rsid w:val="002D73F7"/>
    <w:rsid w:val="002D75A8"/>
    <w:rsid w:val="002E24E7"/>
    <w:rsid w:val="002E43CC"/>
    <w:rsid w:val="002E6F8E"/>
    <w:rsid w:val="00301E3A"/>
    <w:rsid w:val="00304E29"/>
    <w:rsid w:val="00316B36"/>
    <w:rsid w:val="00326906"/>
    <w:rsid w:val="0034762B"/>
    <w:rsid w:val="00350FB4"/>
    <w:rsid w:val="0036178E"/>
    <w:rsid w:val="00370440"/>
    <w:rsid w:val="00373B60"/>
    <w:rsid w:val="003752D0"/>
    <w:rsid w:val="0038128D"/>
    <w:rsid w:val="00385964"/>
    <w:rsid w:val="00387323"/>
    <w:rsid w:val="0039248B"/>
    <w:rsid w:val="003B5277"/>
    <w:rsid w:val="003B5980"/>
    <w:rsid w:val="003C0ADB"/>
    <w:rsid w:val="003C4F17"/>
    <w:rsid w:val="003D215C"/>
    <w:rsid w:val="003D2872"/>
    <w:rsid w:val="003D6A43"/>
    <w:rsid w:val="003E2516"/>
    <w:rsid w:val="003E2821"/>
    <w:rsid w:val="003F26D1"/>
    <w:rsid w:val="003F41DD"/>
    <w:rsid w:val="003F536E"/>
    <w:rsid w:val="00413404"/>
    <w:rsid w:val="00414ED9"/>
    <w:rsid w:val="00420C90"/>
    <w:rsid w:val="00421347"/>
    <w:rsid w:val="00425FFB"/>
    <w:rsid w:val="0043179E"/>
    <w:rsid w:val="004545AD"/>
    <w:rsid w:val="00455AEF"/>
    <w:rsid w:val="00457C97"/>
    <w:rsid w:val="00466D29"/>
    <w:rsid w:val="00466E86"/>
    <w:rsid w:val="00475A57"/>
    <w:rsid w:val="00476445"/>
    <w:rsid w:val="00490267"/>
    <w:rsid w:val="00491535"/>
    <w:rsid w:val="00492546"/>
    <w:rsid w:val="0049279C"/>
    <w:rsid w:val="00494308"/>
    <w:rsid w:val="00496C42"/>
    <w:rsid w:val="004B15C7"/>
    <w:rsid w:val="004B30F7"/>
    <w:rsid w:val="004B38F8"/>
    <w:rsid w:val="004D7B49"/>
    <w:rsid w:val="004F05BB"/>
    <w:rsid w:val="004F3325"/>
    <w:rsid w:val="004F37BD"/>
    <w:rsid w:val="004F6762"/>
    <w:rsid w:val="00504F93"/>
    <w:rsid w:val="00510E41"/>
    <w:rsid w:val="00511DE5"/>
    <w:rsid w:val="00520842"/>
    <w:rsid w:val="005330C7"/>
    <w:rsid w:val="005352A1"/>
    <w:rsid w:val="005367CD"/>
    <w:rsid w:val="00540139"/>
    <w:rsid w:val="005470DB"/>
    <w:rsid w:val="0054782D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B1AAD"/>
    <w:rsid w:val="005C0948"/>
    <w:rsid w:val="005C3CB7"/>
    <w:rsid w:val="005D4D28"/>
    <w:rsid w:val="005E275C"/>
    <w:rsid w:val="005F2381"/>
    <w:rsid w:val="005F2B9D"/>
    <w:rsid w:val="005F521C"/>
    <w:rsid w:val="005F73E0"/>
    <w:rsid w:val="00605FCD"/>
    <w:rsid w:val="006246D8"/>
    <w:rsid w:val="00625B86"/>
    <w:rsid w:val="00655E56"/>
    <w:rsid w:val="00670D77"/>
    <w:rsid w:val="00670E1A"/>
    <w:rsid w:val="00690465"/>
    <w:rsid w:val="006919C8"/>
    <w:rsid w:val="006A2E36"/>
    <w:rsid w:val="006B4E81"/>
    <w:rsid w:val="006C1A3A"/>
    <w:rsid w:val="006C3E3B"/>
    <w:rsid w:val="006C4124"/>
    <w:rsid w:val="006C7352"/>
    <w:rsid w:val="006E3074"/>
    <w:rsid w:val="006E63C8"/>
    <w:rsid w:val="006F56D9"/>
    <w:rsid w:val="00710F91"/>
    <w:rsid w:val="00713E1E"/>
    <w:rsid w:val="00714EC1"/>
    <w:rsid w:val="00721113"/>
    <w:rsid w:val="00732D04"/>
    <w:rsid w:val="00734816"/>
    <w:rsid w:val="00740A9C"/>
    <w:rsid w:val="0074382B"/>
    <w:rsid w:val="007448B8"/>
    <w:rsid w:val="0074629C"/>
    <w:rsid w:val="00746F76"/>
    <w:rsid w:val="007724DB"/>
    <w:rsid w:val="00792C79"/>
    <w:rsid w:val="00793AE6"/>
    <w:rsid w:val="00796024"/>
    <w:rsid w:val="00797563"/>
    <w:rsid w:val="007A7F1F"/>
    <w:rsid w:val="007B1AC6"/>
    <w:rsid w:val="007B1E70"/>
    <w:rsid w:val="007C013F"/>
    <w:rsid w:val="007C7013"/>
    <w:rsid w:val="007D21D4"/>
    <w:rsid w:val="007D726C"/>
    <w:rsid w:val="007F38F4"/>
    <w:rsid w:val="007F561D"/>
    <w:rsid w:val="00805A78"/>
    <w:rsid w:val="00810A9A"/>
    <w:rsid w:val="00816BE8"/>
    <w:rsid w:val="00821C00"/>
    <w:rsid w:val="0082257A"/>
    <w:rsid w:val="00852BC7"/>
    <w:rsid w:val="008534B5"/>
    <w:rsid w:val="00855844"/>
    <w:rsid w:val="00861855"/>
    <w:rsid w:val="00863A49"/>
    <w:rsid w:val="00866218"/>
    <w:rsid w:val="00874484"/>
    <w:rsid w:val="008745D6"/>
    <w:rsid w:val="00874AB3"/>
    <w:rsid w:val="00886A15"/>
    <w:rsid w:val="00891432"/>
    <w:rsid w:val="00891668"/>
    <w:rsid w:val="008927ED"/>
    <w:rsid w:val="00895D35"/>
    <w:rsid w:val="008A7870"/>
    <w:rsid w:val="008B0C27"/>
    <w:rsid w:val="008C5E48"/>
    <w:rsid w:val="008C77CE"/>
    <w:rsid w:val="008C7A0A"/>
    <w:rsid w:val="008D33B3"/>
    <w:rsid w:val="008D53BF"/>
    <w:rsid w:val="008F1DA4"/>
    <w:rsid w:val="008F2A7A"/>
    <w:rsid w:val="009010E9"/>
    <w:rsid w:val="009078AF"/>
    <w:rsid w:val="009158E1"/>
    <w:rsid w:val="00920F85"/>
    <w:rsid w:val="009279A7"/>
    <w:rsid w:val="00931E0C"/>
    <w:rsid w:val="0095051B"/>
    <w:rsid w:val="00954F45"/>
    <w:rsid w:val="009559B1"/>
    <w:rsid w:val="00956359"/>
    <w:rsid w:val="009648DF"/>
    <w:rsid w:val="009672C0"/>
    <w:rsid w:val="00974B6E"/>
    <w:rsid w:val="00997F09"/>
    <w:rsid w:val="009A1A96"/>
    <w:rsid w:val="009A7CF1"/>
    <w:rsid w:val="009B5AD5"/>
    <w:rsid w:val="009D0461"/>
    <w:rsid w:val="009D72BE"/>
    <w:rsid w:val="009E405D"/>
    <w:rsid w:val="009E407B"/>
    <w:rsid w:val="00A00D8F"/>
    <w:rsid w:val="00A01B61"/>
    <w:rsid w:val="00A02B79"/>
    <w:rsid w:val="00A05608"/>
    <w:rsid w:val="00A16928"/>
    <w:rsid w:val="00A23260"/>
    <w:rsid w:val="00A42A1F"/>
    <w:rsid w:val="00A46047"/>
    <w:rsid w:val="00A46455"/>
    <w:rsid w:val="00A54132"/>
    <w:rsid w:val="00A70136"/>
    <w:rsid w:val="00A7701F"/>
    <w:rsid w:val="00A84819"/>
    <w:rsid w:val="00A86F6D"/>
    <w:rsid w:val="00A95C71"/>
    <w:rsid w:val="00A96C42"/>
    <w:rsid w:val="00AC1B2D"/>
    <w:rsid w:val="00AC304F"/>
    <w:rsid w:val="00AC6C97"/>
    <w:rsid w:val="00AE18F7"/>
    <w:rsid w:val="00AE7904"/>
    <w:rsid w:val="00AF648D"/>
    <w:rsid w:val="00B04F36"/>
    <w:rsid w:val="00B07150"/>
    <w:rsid w:val="00B074C1"/>
    <w:rsid w:val="00B109F8"/>
    <w:rsid w:val="00B26356"/>
    <w:rsid w:val="00B27F1D"/>
    <w:rsid w:val="00B351A2"/>
    <w:rsid w:val="00B40EA9"/>
    <w:rsid w:val="00B51FF0"/>
    <w:rsid w:val="00B639A2"/>
    <w:rsid w:val="00B71945"/>
    <w:rsid w:val="00B71F3F"/>
    <w:rsid w:val="00B77C9D"/>
    <w:rsid w:val="00B8323C"/>
    <w:rsid w:val="00B85042"/>
    <w:rsid w:val="00B925C0"/>
    <w:rsid w:val="00B957F6"/>
    <w:rsid w:val="00BA16CD"/>
    <w:rsid w:val="00BB0117"/>
    <w:rsid w:val="00BB0816"/>
    <w:rsid w:val="00BB137C"/>
    <w:rsid w:val="00BB6DCB"/>
    <w:rsid w:val="00BC35F5"/>
    <w:rsid w:val="00BE216F"/>
    <w:rsid w:val="00BE7BBE"/>
    <w:rsid w:val="00BF53D0"/>
    <w:rsid w:val="00C015CD"/>
    <w:rsid w:val="00C03F79"/>
    <w:rsid w:val="00C1191A"/>
    <w:rsid w:val="00C21124"/>
    <w:rsid w:val="00C246C0"/>
    <w:rsid w:val="00C37B8D"/>
    <w:rsid w:val="00C5133B"/>
    <w:rsid w:val="00C637C6"/>
    <w:rsid w:val="00C81254"/>
    <w:rsid w:val="00C872A7"/>
    <w:rsid w:val="00C928E5"/>
    <w:rsid w:val="00C964BC"/>
    <w:rsid w:val="00CC0265"/>
    <w:rsid w:val="00CD03F1"/>
    <w:rsid w:val="00CD2D75"/>
    <w:rsid w:val="00CD3BAB"/>
    <w:rsid w:val="00CD5433"/>
    <w:rsid w:val="00CD6385"/>
    <w:rsid w:val="00CD6C54"/>
    <w:rsid w:val="00CE0D90"/>
    <w:rsid w:val="00CE21D8"/>
    <w:rsid w:val="00CE6116"/>
    <w:rsid w:val="00D04800"/>
    <w:rsid w:val="00D068ED"/>
    <w:rsid w:val="00D16498"/>
    <w:rsid w:val="00D20006"/>
    <w:rsid w:val="00D31123"/>
    <w:rsid w:val="00D445C9"/>
    <w:rsid w:val="00D529A1"/>
    <w:rsid w:val="00D544EB"/>
    <w:rsid w:val="00D5636D"/>
    <w:rsid w:val="00D5703F"/>
    <w:rsid w:val="00D71EB4"/>
    <w:rsid w:val="00D7345C"/>
    <w:rsid w:val="00D75A76"/>
    <w:rsid w:val="00D75CDB"/>
    <w:rsid w:val="00D81826"/>
    <w:rsid w:val="00D81C49"/>
    <w:rsid w:val="00DA22CE"/>
    <w:rsid w:val="00DA5832"/>
    <w:rsid w:val="00DB13A5"/>
    <w:rsid w:val="00DB6CAA"/>
    <w:rsid w:val="00DC1AFD"/>
    <w:rsid w:val="00DC731F"/>
    <w:rsid w:val="00DC7964"/>
    <w:rsid w:val="00DD56E8"/>
    <w:rsid w:val="00DE1BB7"/>
    <w:rsid w:val="00DF6861"/>
    <w:rsid w:val="00E03776"/>
    <w:rsid w:val="00E04318"/>
    <w:rsid w:val="00E06D72"/>
    <w:rsid w:val="00E06E4D"/>
    <w:rsid w:val="00E071C4"/>
    <w:rsid w:val="00E164F0"/>
    <w:rsid w:val="00E17229"/>
    <w:rsid w:val="00E27495"/>
    <w:rsid w:val="00E32423"/>
    <w:rsid w:val="00E3605C"/>
    <w:rsid w:val="00E41238"/>
    <w:rsid w:val="00E4155B"/>
    <w:rsid w:val="00E45662"/>
    <w:rsid w:val="00E72280"/>
    <w:rsid w:val="00E76B3F"/>
    <w:rsid w:val="00E85E90"/>
    <w:rsid w:val="00E9150E"/>
    <w:rsid w:val="00E97780"/>
    <w:rsid w:val="00EA587B"/>
    <w:rsid w:val="00EB0582"/>
    <w:rsid w:val="00EC78C4"/>
    <w:rsid w:val="00ED0DF1"/>
    <w:rsid w:val="00ED6360"/>
    <w:rsid w:val="00ED658E"/>
    <w:rsid w:val="00EE4DC5"/>
    <w:rsid w:val="00EF4453"/>
    <w:rsid w:val="00F0645F"/>
    <w:rsid w:val="00F1315C"/>
    <w:rsid w:val="00F13DD7"/>
    <w:rsid w:val="00F152AF"/>
    <w:rsid w:val="00F22840"/>
    <w:rsid w:val="00F249B0"/>
    <w:rsid w:val="00F449AB"/>
    <w:rsid w:val="00F50013"/>
    <w:rsid w:val="00F543E6"/>
    <w:rsid w:val="00F6003A"/>
    <w:rsid w:val="00F60B37"/>
    <w:rsid w:val="00F61C13"/>
    <w:rsid w:val="00F70766"/>
    <w:rsid w:val="00F76D6F"/>
    <w:rsid w:val="00F80A2F"/>
    <w:rsid w:val="00F83928"/>
    <w:rsid w:val="00F83E47"/>
    <w:rsid w:val="00F855B4"/>
    <w:rsid w:val="00F90F29"/>
    <w:rsid w:val="00FA2248"/>
    <w:rsid w:val="00FA24FB"/>
    <w:rsid w:val="00FA3DE0"/>
    <w:rsid w:val="00FA6CC1"/>
    <w:rsid w:val="00FB0C9A"/>
    <w:rsid w:val="00FB1EE0"/>
    <w:rsid w:val="00FC1770"/>
    <w:rsid w:val="00FC2677"/>
    <w:rsid w:val="00FC3482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6DC4-5207-435B-9604-CB5626C1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2018-11-29T17:35:00Z</cp:lastPrinted>
  <dcterms:created xsi:type="dcterms:W3CDTF">2019-11-29T09:30:00Z</dcterms:created>
  <dcterms:modified xsi:type="dcterms:W3CDTF">2019-11-29T09:30:00Z</dcterms:modified>
</cp:coreProperties>
</file>