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8239"/>
    <w:bookmarkStart w:id="1" w:name="_MON_997168289"/>
    <w:bookmarkStart w:id="2" w:name="_MON_997173670"/>
    <w:bookmarkStart w:id="3" w:name="_MON_997173726"/>
    <w:bookmarkStart w:id="4" w:name="_MON_997173872"/>
    <w:bookmarkStart w:id="5" w:name="_MON_997174023"/>
    <w:bookmarkStart w:id="6" w:name="_MON_997174120"/>
    <w:bookmarkStart w:id="7" w:name="_MON_997687131"/>
    <w:bookmarkStart w:id="8" w:name="_MON_997687232"/>
    <w:bookmarkStart w:id="9" w:name="_MON_997765591"/>
    <w:bookmarkStart w:id="10" w:name="_MON_996985576"/>
    <w:bookmarkStart w:id="11" w:name="_MON_997167214"/>
    <w:bookmarkStart w:id="12" w:name="_MON_997167243"/>
    <w:bookmarkStart w:id="13" w:name="_MON_997167298"/>
    <w:bookmarkStart w:id="14" w:name="_MON_997167348"/>
    <w:bookmarkStart w:id="15" w:name="_MON_99716807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8088"/>
    <w:bookmarkEnd w:id="16"/>
    <w:p w:rsidR="00515574" w:rsidRPr="00CB6860" w:rsidRDefault="00515574">
      <w:pPr>
        <w:rPr>
          <w:rFonts w:ascii="Cambria" w:hAnsi="Cambria"/>
          <w:szCs w:val="24"/>
        </w:rPr>
      </w:pPr>
      <w:r w:rsidRPr="00CB6860">
        <w:rPr>
          <w:rFonts w:ascii="Cambria" w:hAnsi="Cambria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55pt;height:84.55pt" o:ole="" fillcolor="window">
            <v:imagedata r:id="rId7" o:title=""/>
          </v:shape>
          <o:OLEObject Type="Embed" ProgID="Word.Picture.8" ShapeID="_x0000_i1025" DrawAspect="Content" ObjectID="_1636434501" r:id="rId8"/>
        </w:object>
      </w:r>
      <w:r w:rsidRPr="00CB6860">
        <w:rPr>
          <w:rFonts w:ascii="Cambria" w:hAnsi="Cambria"/>
          <w:szCs w:val="24"/>
        </w:rPr>
        <w:tab/>
      </w:r>
    </w:p>
    <w:p w:rsidR="00515574" w:rsidRPr="00CB6860" w:rsidRDefault="00515574">
      <w:pPr>
        <w:pStyle w:val="Opisslike"/>
        <w:rPr>
          <w:rFonts w:ascii="Cambria" w:hAnsi="Cambria"/>
          <w:sz w:val="24"/>
          <w:szCs w:val="24"/>
        </w:rPr>
      </w:pPr>
      <w:r w:rsidRPr="00CB6860">
        <w:rPr>
          <w:rFonts w:ascii="Cambria" w:hAnsi="Cambria"/>
          <w:sz w:val="24"/>
          <w:szCs w:val="24"/>
        </w:rPr>
        <w:t xml:space="preserve">     </w:t>
      </w:r>
      <w:r w:rsidR="00AE6DEE" w:rsidRPr="00CB6860">
        <w:rPr>
          <w:rFonts w:ascii="Cambria" w:hAnsi="Cambria"/>
          <w:sz w:val="24"/>
          <w:szCs w:val="24"/>
        </w:rPr>
        <w:t xml:space="preserve">     </w:t>
      </w:r>
      <w:r w:rsidR="00CF2D9A" w:rsidRPr="00CB6860">
        <w:rPr>
          <w:rFonts w:ascii="Cambria" w:hAnsi="Cambria"/>
          <w:sz w:val="24"/>
          <w:szCs w:val="24"/>
        </w:rPr>
        <w:t xml:space="preserve"> </w:t>
      </w:r>
      <w:r w:rsidRPr="00CB6860">
        <w:rPr>
          <w:rFonts w:ascii="Cambria" w:hAnsi="Cambria"/>
          <w:sz w:val="24"/>
          <w:szCs w:val="24"/>
        </w:rPr>
        <w:t>Grad</w:t>
      </w:r>
      <w:r w:rsidR="00AE6DEE" w:rsidRPr="00CB6860">
        <w:rPr>
          <w:rFonts w:ascii="Cambria" w:hAnsi="Cambria"/>
          <w:sz w:val="24"/>
          <w:szCs w:val="24"/>
        </w:rPr>
        <w:t>sko vijeće</w:t>
      </w:r>
    </w:p>
    <w:p w:rsidR="00515574" w:rsidRPr="00CB6860" w:rsidRDefault="005E6FBB">
      <w:pPr>
        <w:rPr>
          <w:rFonts w:ascii="Cambria" w:hAnsi="Cambria"/>
          <w:szCs w:val="24"/>
        </w:rPr>
      </w:pPr>
      <w:r w:rsidRPr="00CB6860">
        <w:rPr>
          <w:rFonts w:ascii="Cambria" w:hAnsi="Cambria"/>
          <w:szCs w:val="24"/>
        </w:rPr>
        <w:t>KLASA:944-01/1</w:t>
      </w:r>
      <w:r w:rsidR="00415367" w:rsidRPr="00CB6860">
        <w:rPr>
          <w:rFonts w:ascii="Cambria" w:hAnsi="Cambria"/>
          <w:szCs w:val="24"/>
        </w:rPr>
        <w:t>8-01/08</w:t>
      </w:r>
    </w:p>
    <w:p w:rsidR="00515574" w:rsidRPr="00CB6860" w:rsidRDefault="00846B7A">
      <w:pPr>
        <w:pStyle w:val="Zaglavlje"/>
        <w:tabs>
          <w:tab w:val="clear" w:pos="4320"/>
          <w:tab w:val="clear" w:pos="8640"/>
        </w:tabs>
        <w:rPr>
          <w:rFonts w:ascii="Cambria" w:hAnsi="Cambria"/>
          <w:szCs w:val="24"/>
        </w:rPr>
      </w:pPr>
      <w:r w:rsidRPr="00CB6860">
        <w:rPr>
          <w:rFonts w:ascii="Cambria" w:hAnsi="Cambria"/>
          <w:szCs w:val="24"/>
        </w:rPr>
        <w:t>URBROJ:2186/18-02</w:t>
      </w:r>
      <w:r w:rsidR="00A710FE" w:rsidRPr="00CB6860">
        <w:rPr>
          <w:rFonts w:ascii="Cambria" w:hAnsi="Cambria"/>
          <w:szCs w:val="24"/>
        </w:rPr>
        <w:t>/</w:t>
      </w:r>
      <w:r w:rsidR="00DC024A" w:rsidRPr="00CB6860">
        <w:rPr>
          <w:rFonts w:ascii="Cambria" w:hAnsi="Cambria"/>
          <w:szCs w:val="24"/>
        </w:rPr>
        <w:t>1-1</w:t>
      </w:r>
      <w:r w:rsidR="00B239DD" w:rsidRPr="00CB6860">
        <w:rPr>
          <w:rFonts w:ascii="Cambria" w:hAnsi="Cambria"/>
          <w:szCs w:val="24"/>
        </w:rPr>
        <w:t>9</w:t>
      </w:r>
      <w:r w:rsidR="00F43729" w:rsidRPr="00CB6860">
        <w:rPr>
          <w:rFonts w:ascii="Cambria" w:hAnsi="Cambria"/>
          <w:szCs w:val="24"/>
        </w:rPr>
        <w:t>-</w:t>
      </w:r>
      <w:r w:rsidR="00415367" w:rsidRPr="00CB6860">
        <w:rPr>
          <w:rFonts w:ascii="Cambria" w:hAnsi="Cambria"/>
          <w:szCs w:val="24"/>
        </w:rPr>
        <w:t>22</w:t>
      </w:r>
    </w:p>
    <w:p w:rsidR="00515574" w:rsidRPr="00CB6860" w:rsidRDefault="00B118FE">
      <w:pPr>
        <w:pStyle w:val="Tijeloteksta"/>
        <w:jc w:val="left"/>
        <w:rPr>
          <w:rFonts w:ascii="Cambria" w:hAnsi="Cambria"/>
          <w:szCs w:val="24"/>
        </w:rPr>
      </w:pPr>
      <w:r w:rsidRPr="00CB6860">
        <w:rPr>
          <w:rFonts w:ascii="Cambria" w:hAnsi="Cambria"/>
          <w:szCs w:val="24"/>
        </w:rPr>
        <w:t xml:space="preserve">Ludbreg, </w:t>
      </w:r>
      <w:r w:rsidR="00524362">
        <w:rPr>
          <w:rFonts w:ascii="Cambria" w:hAnsi="Cambria"/>
          <w:szCs w:val="24"/>
        </w:rPr>
        <w:t xml:space="preserve">06. prosinca </w:t>
      </w:r>
      <w:r w:rsidR="00C201D4" w:rsidRPr="00CB6860">
        <w:rPr>
          <w:rFonts w:ascii="Cambria" w:hAnsi="Cambria"/>
          <w:szCs w:val="24"/>
        </w:rPr>
        <w:t>201</w:t>
      </w:r>
      <w:r w:rsidR="00B239DD" w:rsidRPr="00CB6860">
        <w:rPr>
          <w:rFonts w:ascii="Cambria" w:hAnsi="Cambria"/>
          <w:szCs w:val="24"/>
        </w:rPr>
        <w:t>9</w:t>
      </w:r>
      <w:r w:rsidR="00C201D4" w:rsidRPr="00CB6860">
        <w:rPr>
          <w:rFonts w:ascii="Cambria" w:hAnsi="Cambria"/>
          <w:szCs w:val="24"/>
        </w:rPr>
        <w:t>. g.</w:t>
      </w:r>
    </w:p>
    <w:p w:rsidR="00933483" w:rsidRDefault="00933483" w:rsidP="00933483">
      <w:pPr>
        <w:jc w:val="both"/>
        <w:rPr>
          <w:rFonts w:ascii="Cambria" w:hAnsi="Cambria"/>
          <w:szCs w:val="24"/>
        </w:rPr>
      </w:pPr>
    </w:p>
    <w:p w:rsidR="00BA4C18" w:rsidRPr="00CB6860" w:rsidRDefault="00BA4C18" w:rsidP="00933483">
      <w:pPr>
        <w:jc w:val="both"/>
        <w:rPr>
          <w:rFonts w:ascii="Cambria" w:hAnsi="Cambria"/>
          <w:szCs w:val="24"/>
        </w:rPr>
      </w:pPr>
    </w:p>
    <w:p w:rsidR="00AB6371" w:rsidRPr="00CB6860" w:rsidRDefault="00515574" w:rsidP="00AB6371">
      <w:pPr>
        <w:ind w:firstLine="720"/>
        <w:jc w:val="both"/>
        <w:rPr>
          <w:rFonts w:ascii="Cambria" w:hAnsi="Cambria"/>
          <w:szCs w:val="24"/>
        </w:rPr>
      </w:pPr>
      <w:r w:rsidRPr="00CB6860">
        <w:rPr>
          <w:rFonts w:ascii="Cambria" w:hAnsi="Cambria"/>
          <w:szCs w:val="24"/>
        </w:rPr>
        <w:t xml:space="preserve">Na temelju članka </w:t>
      </w:r>
      <w:r w:rsidR="00AB6371" w:rsidRPr="00CB6860">
        <w:rPr>
          <w:rFonts w:ascii="Cambria" w:hAnsi="Cambria"/>
          <w:szCs w:val="24"/>
        </w:rPr>
        <w:t>35</w:t>
      </w:r>
      <w:r w:rsidRPr="00CB6860">
        <w:rPr>
          <w:rFonts w:ascii="Cambria" w:hAnsi="Cambria"/>
          <w:szCs w:val="24"/>
        </w:rPr>
        <w:t xml:space="preserve">. Zakona o lokalnoj i područnoj (regionalnoj) samoupravi </w:t>
      </w:r>
      <w:r w:rsidR="00D9189B" w:rsidRPr="00CB6860">
        <w:rPr>
          <w:rFonts w:ascii="Cambria" w:hAnsi="Cambria"/>
          <w:szCs w:val="24"/>
        </w:rPr>
        <w:t>(NN 33/01, 60/01, 129/05, 109/07, 125/08, 36/09, 150/11, 144/12, 19/13, 137/15, 123/17 i 98/19)</w:t>
      </w:r>
      <w:r w:rsidR="007401EA" w:rsidRPr="00CB6860">
        <w:rPr>
          <w:rFonts w:ascii="Cambria" w:hAnsi="Cambria"/>
          <w:szCs w:val="24"/>
        </w:rPr>
        <w:t xml:space="preserve"> i</w:t>
      </w:r>
      <w:r w:rsidR="00AF77E8" w:rsidRPr="00CB6860">
        <w:rPr>
          <w:rFonts w:ascii="Cambria" w:hAnsi="Cambria"/>
          <w:szCs w:val="24"/>
        </w:rPr>
        <w:t xml:space="preserve"> članka </w:t>
      </w:r>
      <w:r w:rsidR="00AB6371" w:rsidRPr="00CB6860">
        <w:rPr>
          <w:rFonts w:ascii="Cambria" w:hAnsi="Cambria"/>
          <w:szCs w:val="24"/>
        </w:rPr>
        <w:t>33</w:t>
      </w:r>
      <w:r w:rsidRPr="00CB6860">
        <w:rPr>
          <w:rFonts w:ascii="Cambria" w:hAnsi="Cambria"/>
          <w:szCs w:val="24"/>
        </w:rPr>
        <w:t xml:space="preserve">. Statuta Grada Ludbrega </w:t>
      </w:r>
      <w:r w:rsidR="00D9189B" w:rsidRPr="00CB6860">
        <w:rPr>
          <w:rFonts w:ascii="Cambria" w:hAnsi="Cambria"/>
          <w:szCs w:val="24"/>
        </w:rPr>
        <w:t>(«Službeni vjesnik Varaždinske županije», br. 23/09, 17/13, 40/13 – pročišćeni tekst, 12/18, 55/18-pročišćeni tekst i 40/19)</w:t>
      </w:r>
      <w:r w:rsidRPr="00CB6860">
        <w:rPr>
          <w:rFonts w:ascii="Cambria" w:hAnsi="Cambria"/>
          <w:szCs w:val="24"/>
        </w:rPr>
        <w:t xml:space="preserve">, </w:t>
      </w:r>
      <w:r w:rsidR="00AB6371" w:rsidRPr="00CB6860">
        <w:rPr>
          <w:rFonts w:ascii="Cambria" w:hAnsi="Cambria"/>
          <w:szCs w:val="24"/>
        </w:rPr>
        <w:t>Gradsko vijeće Grada Ludbrega</w:t>
      </w:r>
      <w:r w:rsidR="008D0C08" w:rsidRPr="00CB6860">
        <w:rPr>
          <w:rFonts w:ascii="Cambria" w:hAnsi="Cambria"/>
          <w:szCs w:val="24"/>
        </w:rPr>
        <w:t>,</w:t>
      </w:r>
      <w:r w:rsidR="00AB6371" w:rsidRPr="00CB6860">
        <w:rPr>
          <w:rFonts w:ascii="Cambria" w:hAnsi="Cambria"/>
          <w:szCs w:val="24"/>
        </w:rPr>
        <w:t xml:space="preserve"> na</w:t>
      </w:r>
      <w:r w:rsidR="005B6B37" w:rsidRPr="00CB6860">
        <w:rPr>
          <w:rFonts w:ascii="Cambria" w:hAnsi="Cambria"/>
          <w:szCs w:val="24"/>
        </w:rPr>
        <w:t xml:space="preserve"> </w:t>
      </w:r>
      <w:r w:rsidR="00F41B78" w:rsidRPr="00CB6860">
        <w:rPr>
          <w:rFonts w:ascii="Cambria" w:hAnsi="Cambria"/>
          <w:szCs w:val="24"/>
        </w:rPr>
        <w:t>1</w:t>
      </w:r>
      <w:r w:rsidR="0082343E" w:rsidRPr="00CB6860">
        <w:rPr>
          <w:rFonts w:ascii="Cambria" w:hAnsi="Cambria"/>
          <w:szCs w:val="24"/>
        </w:rPr>
        <w:t>7</w:t>
      </w:r>
      <w:r w:rsidR="007037DB" w:rsidRPr="00CB6860">
        <w:rPr>
          <w:rFonts w:ascii="Cambria" w:hAnsi="Cambria"/>
          <w:szCs w:val="24"/>
        </w:rPr>
        <w:t>.</w:t>
      </w:r>
      <w:r w:rsidR="00CE733C" w:rsidRPr="00CB6860">
        <w:rPr>
          <w:rFonts w:ascii="Cambria" w:hAnsi="Cambria"/>
          <w:szCs w:val="24"/>
        </w:rPr>
        <w:t xml:space="preserve"> </w:t>
      </w:r>
      <w:r w:rsidR="00AB6371" w:rsidRPr="00CB6860">
        <w:rPr>
          <w:rFonts w:ascii="Cambria" w:hAnsi="Cambria"/>
          <w:szCs w:val="24"/>
        </w:rPr>
        <w:t xml:space="preserve">sjednici održanoj </w:t>
      </w:r>
      <w:r w:rsidR="00524362">
        <w:rPr>
          <w:rFonts w:ascii="Cambria" w:hAnsi="Cambria"/>
          <w:szCs w:val="24"/>
        </w:rPr>
        <w:t xml:space="preserve">06. prosinca </w:t>
      </w:r>
      <w:r w:rsidR="00AB6371" w:rsidRPr="00CB6860">
        <w:rPr>
          <w:rFonts w:ascii="Cambria" w:hAnsi="Cambria"/>
          <w:szCs w:val="24"/>
        </w:rPr>
        <w:t>201</w:t>
      </w:r>
      <w:r w:rsidR="00F41B78" w:rsidRPr="00CB6860">
        <w:rPr>
          <w:rFonts w:ascii="Cambria" w:hAnsi="Cambria"/>
          <w:szCs w:val="24"/>
        </w:rPr>
        <w:t>9</w:t>
      </w:r>
      <w:r w:rsidR="00AB6371" w:rsidRPr="00CB6860">
        <w:rPr>
          <w:rFonts w:ascii="Cambria" w:hAnsi="Cambria"/>
          <w:szCs w:val="24"/>
        </w:rPr>
        <w:t>. g., donosi sljedeć</w:t>
      </w:r>
      <w:r w:rsidR="00B56B17" w:rsidRPr="00CB6860">
        <w:rPr>
          <w:rFonts w:ascii="Cambria" w:hAnsi="Cambria"/>
          <w:szCs w:val="24"/>
        </w:rPr>
        <w:t>u</w:t>
      </w:r>
    </w:p>
    <w:p w:rsidR="008E3AF7" w:rsidRPr="00CB6860" w:rsidRDefault="008E3AF7" w:rsidP="004655A5">
      <w:pPr>
        <w:rPr>
          <w:rFonts w:ascii="Cambria" w:hAnsi="Cambria"/>
          <w:szCs w:val="24"/>
        </w:rPr>
      </w:pPr>
    </w:p>
    <w:p w:rsidR="00A86BDF" w:rsidRPr="00CB6860" w:rsidRDefault="00A86BDF" w:rsidP="004655A5">
      <w:pPr>
        <w:rPr>
          <w:rFonts w:ascii="Cambria" w:hAnsi="Cambria"/>
          <w:szCs w:val="24"/>
        </w:rPr>
      </w:pPr>
    </w:p>
    <w:p w:rsidR="00515574" w:rsidRPr="00CB6860" w:rsidRDefault="005D7AEB">
      <w:pPr>
        <w:pStyle w:val="Naslov1"/>
        <w:rPr>
          <w:rFonts w:ascii="Cambria" w:hAnsi="Cambria"/>
          <w:szCs w:val="32"/>
        </w:rPr>
      </w:pPr>
      <w:r w:rsidRPr="00CB6860">
        <w:rPr>
          <w:rFonts w:ascii="Cambria" w:hAnsi="Cambria"/>
          <w:szCs w:val="32"/>
        </w:rPr>
        <w:t>O D L U K U</w:t>
      </w:r>
    </w:p>
    <w:p w:rsidR="008E3AF7" w:rsidRPr="00CB6860" w:rsidRDefault="008E3AF7">
      <w:pPr>
        <w:rPr>
          <w:rFonts w:ascii="Cambria" w:hAnsi="Cambria"/>
          <w:szCs w:val="24"/>
        </w:rPr>
      </w:pPr>
    </w:p>
    <w:p w:rsidR="000F08D0" w:rsidRPr="00A53F1E" w:rsidRDefault="00A53F1E" w:rsidP="00A53F1E">
      <w:pPr>
        <w:jc w:val="center"/>
        <w:rPr>
          <w:rFonts w:ascii="Cambria" w:hAnsi="Cambria"/>
          <w:b/>
          <w:szCs w:val="24"/>
        </w:rPr>
      </w:pPr>
      <w:r w:rsidRPr="00A53F1E">
        <w:rPr>
          <w:rFonts w:ascii="Cambria" w:hAnsi="Cambria"/>
          <w:b/>
          <w:szCs w:val="24"/>
        </w:rPr>
        <w:t>I.</w:t>
      </w:r>
    </w:p>
    <w:p w:rsidR="0076088B" w:rsidRPr="0076088B" w:rsidRDefault="00515574" w:rsidP="0076088B">
      <w:pPr>
        <w:pStyle w:val="Tijeloteksta"/>
        <w:rPr>
          <w:rFonts w:ascii="Cambria" w:hAnsi="Cambria"/>
          <w:szCs w:val="24"/>
        </w:rPr>
      </w:pPr>
      <w:r w:rsidRPr="00CB6860">
        <w:rPr>
          <w:rFonts w:ascii="Cambria" w:hAnsi="Cambria"/>
          <w:szCs w:val="24"/>
        </w:rPr>
        <w:tab/>
      </w:r>
      <w:r w:rsidR="00B245B3" w:rsidRPr="00B245B3">
        <w:rPr>
          <w:rFonts w:ascii="Cambria" w:hAnsi="Cambria"/>
          <w:b/>
          <w:szCs w:val="24"/>
        </w:rPr>
        <w:t>P</w:t>
      </w:r>
      <w:r w:rsidR="00C00FB6" w:rsidRPr="00B245B3">
        <w:rPr>
          <w:rFonts w:ascii="Cambria" w:hAnsi="Cambria"/>
          <w:b/>
          <w:szCs w:val="24"/>
        </w:rPr>
        <w:t>rihv</w:t>
      </w:r>
      <w:r w:rsidR="00C00FB6" w:rsidRPr="00CB6860">
        <w:rPr>
          <w:rFonts w:ascii="Cambria" w:hAnsi="Cambria"/>
          <w:b/>
          <w:szCs w:val="24"/>
        </w:rPr>
        <w:t>aća se z</w:t>
      </w:r>
      <w:r w:rsidR="00755FE1" w:rsidRPr="00CB6860">
        <w:rPr>
          <w:rFonts w:ascii="Cambria" w:hAnsi="Cambria"/>
          <w:b/>
          <w:szCs w:val="24"/>
        </w:rPr>
        <w:t>ahtjev</w:t>
      </w:r>
      <w:r w:rsidR="00C00FB6" w:rsidRPr="00CB6860">
        <w:rPr>
          <w:rFonts w:ascii="Cambria" w:hAnsi="Cambria"/>
          <w:b/>
          <w:szCs w:val="24"/>
        </w:rPr>
        <w:t xml:space="preserve"> t.d.</w:t>
      </w:r>
      <w:r w:rsidR="00755FE1" w:rsidRPr="00CB6860">
        <w:rPr>
          <w:rFonts w:ascii="Cambria" w:hAnsi="Cambria"/>
          <w:b/>
          <w:szCs w:val="24"/>
        </w:rPr>
        <w:t xml:space="preserve"> </w:t>
      </w:r>
      <w:r w:rsidR="00B239DD" w:rsidRPr="00CB6860">
        <w:rPr>
          <w:rFonts w:ascii="Cambria" w:hAnsi="Cambria"/>
          <w:b/>
          <w:szCs w:val="24"/>
        </w:rPr>
        <w:t>BOMARK PAK d.o.o.</w:t>
      </w:r>
      <w:r w:rsidR="00B239DD" w:rsidRPr="00CB6860">
        <w:rPr>
          <w:rFonts w:ascii="Cambria" w:hAnsi="Cambria"/>
          <w:szCs w:val="24"/>
        </w:rPr>
        <w:t>, Varaždin, Ivana Severa 15, OIB:86546227340</w:t>
      </w:r>
      <w:r w:rsidR="002417B4" w:rsidRPr="00CB6860">
        <w:rPr>
          <w:rFonts w:ascii="Cambria" w:hAnsi="Cambria"/>
          <w:szCs w:val="24"/>
        </w:rPr>
        <w:t>,</w:t>
      </w:r>
      <w:r w:rsidR="00B239DD" w:rsidRPr="00CB6860">
        <w:rPr>
          <w:rFonts w:ascii="Cambria" w:hAnsi="Cambria"/>
          <w:szCs w:val="24"/>
        </w:rPr>
        <w:t xml:space="preserve"> </w:t>
      </w:r>
      <w:r w:rsidR="00B239DD" w:rsidRPr="00CB6860">
        <w:rPr>
          <w:rFonts w:ascii="Cambria" w:hAnsi="Cambria"/>
          <w:b/>
          <w:szCs w:val="24"/>
        </w:rPr>
        <w:t xml:space="preserve">da se </w:t>
      </w:r>
      <w:r w:rsidR="00D82268" w:rsidRPr="00CB6860">
        <w:rPr>
          <w:rFonts w:ascii="Cambria" w:hAnsi="Cambria"/>
          <w:b/>
          <w:szCs w:val="24"/>
        </w:rPr>
        <w:t>u pogledu</w:t>
      </w:r>
      <w:r w:rsidR="00B239DD" w:rsidRPr="00CB6860">
        <w:rPr>
          <w:rFonts w:ascii="Cambria" w:hAnsi="Cambria"/>
          <w:b/>
          <w:szCs w:val="24"/>
        </w:rPr>
        <w:t xml:space="preserve"> svih nekretnina iz Rješenja</w:t>
      </w:r>
      <w:r w:rsidR="00B239DD" w:rsidRPr="00CB6860">
        <w:rPr>
          <w:rFonts w:ascii="Cambria" w:hAnsi="Cambria"/>
          <w:szCs w:val="24"/>
        </w:rPr>
        <w:t xml:space="preserve"> Gradskog vijeća Grada Ludbrega, od 14.10.2019. (KLASA: 944-01/18-01/08, URBROJ: 2186/18-03/1-19-16)</w:t>
      </w:r>
      <w:r w:rsidR="00D82268" w:rsidRPr="00CB6860">
        <w:rPr>
          <w:rFonts w:ascii="Cambria" w:hAnsi="Cambria"/>
          <w:szCs w:val="24"/>
        </w:rPr>
        <w:t xml:space="preserve"> kojim je </w:t>
      </w:r>
      <w:r w:rsidR="00EC5C0A" w:rsidRPr="00CB6860">
        <w:rPr>
          <w:rFonts w:ascii="Cambria" w:hAnsi="Cambria"/>
          <w:szCs w:val="24"/>
        </w:rPr>
        <w:t>prihvaćena ponuda t.d. BOMARK PAK d.o.o., za kupnju</w:t>
      </w:r>
      <w:r w:rsidR="005B5338" w:rsidRPr="00CB6860">
        <w:rPr>
          <w:rFonts w:ascii="Cambria" w:hAnsi="Cambria"/>
          <w:szCs w:val="24"/>
        </w:rPr>
        <w:t xml:space="preserve"> nekretnina iz </w:t>
      </w:r>
      <w:r w:rsidR="00EC5C0A" w:rsidRPr="00CB6860">
        <w:rPr>
          <w:rFonts w:ascii="Cambria" w:hAnsi="Cambria"/>
          <w:szCs w:val="24"/>
        </w:rPr>
        <w:t>Rješenja</w:t>
      </w:r>
      <w:r w:rsidR="005B5338" w:rsidRPr="00CB6860">
        <w:rPr>
          <w:rFonts w:ascii="Cambria" w:hAnsi="Cambria"/>
          <w:szCs w:val="24"/>
        </w:rPr>
        <w:t>,</w:t>
      </w:r>
      <w:r w:rsidR="00D82268" w:rsidRPr="00CB6860">
        <w:rPr>
          <w:rFonts w:ascii="Cambria" w:hAnsi="Cambria"/>
          <w:szCs w:val="24"/>
        </w:rPr>
        <w:t xml:space="preserve"> </w:t>
      </w:r>
      <w:r w:rsidR="00D82268" w:rsidRPr="00CB6860">
        <w:rPr>
          <w:rFonts w:ascii="Cambria" w:hAnsi="Cambria"/>
          <w:b/>
          <w:szCs w:val="24"/>
        </w:rPr>
        <w:t>odobri njihovo stjecanje bez ugovaranja i upisa zabrane opterećenja</w:t>
      </w:r>
      <w:r w:rsidR="00CB6860" w:rsidRPr="00CB6860">
        <w:rPr>
          <w:rFonts w:ascii="Cambria" w:hAnsi="Cambria"/>
          <w:b/>
          <w:szCs w:val="24"/>
        </w:rPr>
        <w:t xml:space="preserve"> nekretnina u zemljišnim knjigama</w:t>
      </w:r>
      <w:r w:rsidR="00D82268" w:rsidRPr="00CB6860">
        <w:rPr>
          <w:rFonts w:ascii="Cambria" w:hAnsi="Cambria"/>
          <w:b/>
          <w:szCs w:val="24"/>
        </w:rPr>
        <w:t>, bez ugovaranja ugovorne kazne zbog neispunjenja u iznosu od 20%</w:t>
      </w:r>
      <w:r w:rsidR="00D92EC9">
        <w:rPr>
          <w:rFonts w:ascii="Cambria" w:hAnsi="Cambria"/>
          <w:b/>
          <w:szCs w:val="24"/>
        </w:rPr>
        <w:t xml:space="preserve"> od ukupne cijene zemljišta </w:t>
      </w:r>
      <w:r w:rsidR="00BB1E4C" w:rsidRPr="00CB6860">
        <w:rPr>
          <w:rFonts w:ascii="Cambria" w:hAnsi="Cambria"/>
          <w:b/>
          <w:szCs w:val="24"/>
        </w:rPr>
        <w:t xml:space="preserve">i bez obveze zabrane otuđenja nekretnina i prava prvokupa u korist Grada </w:t>
      </w:r>
      <w:r w:rsidR="00BB1E4C" w:rsidRPr="000F0484">
        <w:rPr>
          <w:rFonts w:ascii="Cambria" w:hAnsi="Cambria"/>
          <w:b/>
          <w:szCs w:val="24"/>
        </w:rPr>
        <w:t>Ludbrega</w:t>
      </w:r>
      <w:r w:rsidR="0076088B">
        <w:rPr>
          <w:rFonts w:ascii="Cambria" w:hAnsi="Cambria"/>
          <w:szCs w:val="24"/>
        </w:rPr>
        <w:t>.</w:t>
      </w:r>
    </w:p>
    <w:p w:rsidR="0076088B" w:rsidRPr="00CB6860" w:rsidRDefault="0076088B" w:rsidP="0076088B">
      <w:pPr>
        <w:pStyle w:val="Tijeloteksta"/>
        <w:rPr>
          <w:rFonts w:ascii="Cambria" w:hAnsi="Cambria"/>
          <w:bCs/>
        </w:rPr>
      </w:pPr>
      <w:r>
        <w:rPr>
          <w:rFonts w:ascii="Cambria" w:hAnsi="Cambria"/>
          <w:szCs w:val="24"/>
        </w:rPr>
        <w:tab/>
      </w:r>
      <w:r w:rsidR="00D92EC9">
        <w:rPr>
          <w:rFonts w:ascii="Cambria" w:hAnsi="Cambria"/>
          <w:szCs w:val="24"/>
        </w:rPr>
        <w:t xml:space="preserve">Predmetni zahtjev je prihvatljiv </w:t>
      </w:r>
      <w:r w:rsidR="00B245B3" w:rsidRPr="000F0484">
        <w:rPr>
          <w:rFonts w:asciiTheme="majorHAnsi" w:hAnsiTheme="majorHAnsi"/>
          <w:szCs w:val="24"/>
        </w:rPr>
        <w:t>s obzirom na pojašnjenje podnositelja zahtjeva</w:t>
      </w:r>
      <w:r w:rsidR="006705D6">
        <w:rPr>
          <w:rFonts w:asciiTheme="majorHAnsi" w:hAnsiTheme="majorHAnsi"/>
          <w:szCs w:val="24"/>
        </w:rPr>
        <w:t xml:space="preserve"> da mu je potrebno</w:t>
      </w:r>
      <w:r w:rsidR="000F0484" w:rsidRPr="000F0484">
        <w:rPr>
          <w:rFonts w:asciiTheme="majorHAnsi" w:hAnsiTheme="majorHAnsi"/>
          <w:szCs w:val="24"/>
        </w:rPr>
        <w:t xml:space="preserve"> omogući</w:t>
      </w:r>
      <w:r w:rsidR="006705D6">
        <w:rPr>
          <w:rFonts w:asciiTheme="majorHAnsi" w:hAnsiTheme="majorHAnsi"/>
          <w:szCs w:val="24"/>
        </w:rPr>
        <w:t>ti</w:t>
      </w:r>
      <w:r w:rsidR="000F0484" w:rsidRPr="000F0484">
        <w:rPr>
          <w:rFonts w:asciiTheme="majorHAnsi" w:hAnsiTheme="majorHAnsi"/>
          <w:szCs w:val="24"/>
        </w:rPr>
        <w:t xml:space="preserve"> odgovarajuće</w:t>
      </w:r>
      <w:r w:rsidR="00B245B3" w:rsidRPr="000F0484">
        <w:rPr>
          <w:rFonts w:ascii="Cambria" w:hAnsi="Cambria"/>
          <w:bCs/>
          <w:szCs w:val="24"/>
        </w:rPr>
        <w:t xml:space="preserve"> financiranj</w:t>
      </w:r>
      <w:r w:rsidR="000F0484">
        <w:rPr>
          <w:rFonts w:ascii="Cambria" w:hAnsi="Cambria"/>
          <w:bCs/>
          <w:szCs w:val="24"/>
        </w:rPr>
        <w:t>e</w:t>
      </w:r>
      <w:r w:rsidR="00B245B3" w:rsidRPr="000F0484">
        <w:rPr>
          <w:rFonts w:ascii="Cambria" w:hAnsi="Cambria"/>
          <w:bCs/>
          <w:szCs w:val="24"/>
        </w:rPr>
        <w:t xml:space="preserve"> izgradnje solarne elektrane</w:t>
      </w:r>
      <w:r w:rsidR="006705D6">
        <w:rPr>
          <w:rFonts w:ascii="Cambria" w:hAnsi="Cambria"/>
          <w:szCs w:val="24"/>
        </w:rPr>
        <w:t>,</w:t>
      </w:r>
      <w:r w:rsidR="00D92EC9">
        <w:rPr>
          <w:rFonts w:ascii="Cambria" w:hAnsi="Cambria"/>
          <w:szCs w:val="24"/>
        </w:rPr>
        <w:t xml:space="preserve"> kao i</w:t>
      </w:r>
      <w:r w:rsidR="006705D6">
        <w:rPr>
          <w:rFonts w:ascii="Cambria" w:hAnsi="Cambria"/>
          <w:szCs w:val="24"/>
        </w:rPr>
        <w:t xml:space="preserve"> </w:t>
      </w:r>
      <w:r w:rsidR="00B245B3" w:rsidRPr="000F0484">
        <w:rPr>
          <w:rFonts w:ascii="Cambria" w:hAnsi="Cambria"/>
          <w:szCs w:val="24"/>
        </w:rPr>
        <w:t xml:space="preserve">iz razloga što ispunjenje najvećeg dijela obveza </w:t>
      </w:r>
      <w:r w:rsidR="00B34BE0" w:rsidRPr="000F0484">
        <w:rPr>
          <w:rFonts w:ascii="Cambria" w:hAnsi="Cambria"/>
          <w:szCs w:val="24"/>
        </w:rPr>
        <w:t>p</w:t>
      </w:r>
      <w:r w:rsidR="00B245B3" w:rsidRPr="000F0484">
        <w:rPr>
          <w:rFonts w:ascii="Cambria" w:hAnsi="Cambria"/>
          <w:szCs w:val="24"/>
        </w:rPr>
        <w:t>odnositelja zahtjeva u zadanim rokovima u velikoj mjeri ovisi o vanjskim čim</w:t>
      </w:r>
      <w:r w:rsidR="00B34BE0" w:rsidRPr="000F0484">
        <w:rPr>
          <w:rFonts w:ascii="Cambria" w:hAnsi="Cambria"/>
          <w:szCs w:val="24"/>
        </w:rPr>
        <w:t>benicima i okolnostima na koje p</w:t>
      </w:r>
      <w:r w:rsidR="00B245B3" w:rsidRPr="000F0484">
        <w:rPr>
          <w:rFonts w:ascii="Cambria" w:hAnsi="Cambria"/>
          <w:szCs w:val="24"/>
        </w:rPr>
        <w:t>odnositelj zahtjeva ne može utjecati</w:t>
      </w:r>
      <w:r w:rsidR="00D92EC9">
        <w:rPr>
          <w:rFonts w:ascii="Cambria" w:hAnsi="Cambria"/>
          <w:szCs w:val="24"/>
        </w:rPr>
        <w:t>.</w:t>
      </w:r>
      <w:r>
        <w:rPr>
          <w:rFonts w:ascii="Cambria" w:hAnsi="Cambria"/>
          <w:szCs w:val="24"/>
        </w:rPr>
        <w:t xml:space="preserve"> </w:t>
      </w:r>
      <w:r w:rsidR="00D92EC9">
        <w:rPr>
          <w:rFonts w:ascii="Cambria" w:hAnsi="Cambria"/>
          <w:szCs w:val="24"/>
        </w:rPr>
        <w:t xml:space="preserve">Također, predmetni zahtjev je prihvatljiv </w:t>
      </w:r>
      <w:r>
        <w:rPr>
          <w:rFonts w:ascii="Cambria" w:hAnsi="Cambria"/>
          <w:szCs w:val="24"/>
        </w:rPr>
        <w:t xml:space="preserve">zbog činjenice da je </w:t>
      </w:r>
      <w:r w:rsidR="00D92EC9">
        <w:rPr>
          <w:rFonts w:ascii="Cambria" w:hAnsi="Cambria"/>
          <w:szCs w:val="24"/>
        </w:rPr>
        <w:t>podnositelj zahtjeva</w:t>
      </w:r>
      <w:r>
        <w:rPr>
          <w:rFonts w:ascii="Cambria" w:hAnsi="Cambria"/>
          <w:szCs w:val="24"/>
        </w:rPr>
        <w:t xml:space="preserve"> već uplatio</w:t>
      </w:r>
      <w:r w:rsidR="00D92EC9">
        <w:rPr>
          <w:rFonts w:ascii="Cambria" w:hAnsi="Cambria"/>
          <w:szCs w:val="24"/>
        </w:rPr>
        <w:t xml:space="preserve"> Gradu Ludbregu</w:t>
      </w:r>
      <w:r>
        <w:rPr>
          <w:rFonts w:ascii="Cambria" w:hAnsi="Cambria"/>
          <w:szCs w:val="24"/>
        </w:rPr>
        <w:t xml:space="preserve"> cijeli dužni iznos </w:t>
      </w:r>
      <w:r w:rsidR="00D92EC9">
        <w:rPr>
          <w:rFonts w:ascii="Cambria" w:hAnsi="Cambria"/>
          <w:szCs w:val="24"/>
        </w:rPr>
        <w:t xml:space="preserve">ponuđene </w:t>
      </w:r>
      <w:r>
        <w:rPr>
          <w:rFonts w:ascii="Cambria" w:hAnsi="Cambria"/>
          <w:szCs w:val="24"/>
        </w:rPr>
        <w:t>kupoprodajne cijene</w:t>
      </w:r>
      <w:r w:rsidR="00D92EC9">
        <w:rPr>
          <w:rFonts w:ascii="Cambria" w:hAnsi="Cambria"/>
          <w:szCs w:val="24"/>
        </w:rPr>
        <w:t xml:space="preserve"> </w:t>
      </w:r>
      <w:r w:rsidRPr="00CB6860">
        <w:rPr>
          <w:rFonts w:ascii="Cambria" w:hAnsi="Cambria"/>
          <w:szCs w:val="24"/>
        </w:rPr>
        <w:t>od 7.451.700,00 kn,</w:t>
      </w:r>
      <w:r w:rsidR="00D92EC9">
        <w:rPr>
          <w:rFonts w:ascii="Cambria" w:hAnsi="Cambria"/>
          <w:szCs w:val="24"/>
        </w:rPr>
        <w:t xml:space="preserve"> na način da je</w:t>
      </w:r>
      <w:r w:rsidRPr="00CB6860">
        <w:rPr>
          <w:rFonts w:ascii="Cambria" w:hAnsi="Cambria"/>
          <w:szCs w:val="24"/>
        </w:rPr>
        <w:t xml:space="preserve"> predmetnu obvezu ispunio dana </w:t>
      </w:r>
      <w:r w:rsidR="00D92EC9">
        <w:rPr>
          <w:rFonts w:ascii="Cambria" w:hAnsi="Cambria"/>
          <w:szCs w:val="24"/>
        </w:rPr>
        <w:t xml:space="preserve">11.11.2019., uplativši </w:t>
      </w:r>
      <w:r w:rsidRPr="00CB6860">
        <w:rPr>
          <w:rFonts w:ascii="Cambria" w:hAnsi="Cambria"/>
          <w:bCs/>
        </w:rPr>
        <w:t xml:space="preserve">5.216.190,00 kn te ranije uplativši Gradu Ludbregu jamčevinu za ozbiljnost ponude u iznosu od 745.170,00 kn, dakle ukupno 5.961.360,00 kn, što predstavlja </w:t>
      </w:r>
      <w:r w:rsidRPr="00CB6860">
        <w:rPr>
          <w:rFonts w:ascii="Cambria" w:hAnsi="Cambria"/>
        </w:rPr>
        <w:t>80% od iznosa ponuđene kupoprodajne cijene, budući</w:t>
      </w:r>
      <w:r w:rsidRPr="00CB6860">
        <w:rPr>
          <w:rFonts w:ascii="Cambria" w:hAnsi="Cambria"/>
          <w:bCs/>
        </w:rPr>
        <w:t xml:space="preserve"> da je koristio poticajnu mjeru umanjenja kupoprodajne cijene od 20% za planirano je zapošljavanje 6 novih radnika s područja Grada Ludbrega.</w:t>
      </w:r>
    </w:p>
    <w:p w:rsidR="00AB0834" w:rsidRDefault="00AB0834" w:rsidP="00D43D95">
      <w:pPr>
        <w:jc w:val="both"/>
        <w:rPr>
          <w:rFonts w:ascii="Cambria" w:hAnsi="Cambria"/>
          <w:szCs w:val="24"/>
        </w:rPr>
      </w:pPr>
    </w:p>
    <w:p w:rsidR="00AB0834" w:rsidRPr="00AB0834" w:rsidRDefault="00AB0834" w:rsidP="00AB0834">
      <w:pPr>
        <w:jc w:val="center"/>
        <w:rPr>
          <w:rFonts w:ascii="Cambria" w:hAnsi="Cambria"/>
          <w:b/>
          <w:szCs w:val="24"/>
        </w:rPr>
      </w:pPr>
      <w:r w:rsidRPr="00AB0834">
        <w:rPr>
          <w:rFonts w:ascii="Cambria" w:hAnsi="Cambria"/>
          <w:b/>
          <w:szCs w:val="24"/>
        </w:rPr>
        <w:t>II.</w:t>
      </w:r>
    </w:p>
    <w:p w:rsidR="006705D6" w:rsidRPr="006705D6" w:rsidRDefault="00AB0834" w:rsidP="006705D6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ab/>
        <w:t>Ne p</w:t>
      </w:r>
      <w:r w:rsidRPr="00B245B3">
        <w:rPr>
          <w:rFonts w:ascii="Cambria" w:hAnsi="Cambria"/>
          <w:b/>
          <w:szCs w:val="24"/>
        </w:rPr>
        <w:t>rihv</w:t>
      </w:r>
      <w:r w:rsidRPr="00CB6860">
        <w:rPr>
          <w:rFonts w:ascii="Cambria" w:hAnsi="Cambria"/>
          <w:b/>
          <w:szCs w:val="24"/>
        </w:rPr>
        <w:t>aća se zahtjev t.d. BOMARK PAK d.o.o.</w:t>
      </w:r>
      <w:r>
        <w:rPr>
          <w:rFonts w:ascii="Cambria" w:hAnsi="Cambria"/>
          <w:b/>
          <w:szCs w:val="24"/>
        </w:rPr>
        <w:t>, da se u pogledu nekretnina opisanih u točki I. ove Odluke</w:t>
      </w:r>
      <w:r w:rsidR="006705D6">
        <w:rPr>
          <w:rFonts w:ascii="Cambria" w:hAnsi="Cambria"/>
          <w:b/>
          <w:szCs w:val="24"/>
        </w:rPr>
        <w:t>,</w:t>
      </w:r>
      <w:r>
        <w:rPr>
          <w:rFonts w:ascii="Cambria" w:hAnsi="Cambria"/>
          <w:b/>
          <w:szCs w:val="24"/>
        </w:rPr>
        <w:t xml:space="preserve"> </w:t>
      </w:r>
      <w:r w:rsidRPr="00CB6860">
        <w:rPr>
          <w:rFonts w:ascii="Cambria" w:hAnsi="Cambria"/>
          <w:b/>
          <w:szCs w:val="24"/>
        </w:rPr>
        <w:t>odobri njihovo stjecanje bez ugovaranja</w:t>
      </w:r>
      <w:r>
        <w:rPr>
          <w:rFonts w:ascii="Cambria" w:hAnsi="Cambria"/>
          <w:b/>
          <w:szCs w:val="24"/>
        </w:rPr>
        <w:t xml:space="preserve"> </w:t>
      </w:r>
      <w:r w:rsidR="006705D6">
        <w:rPr>
          <w:rFonts w:ascii="Cambria" w:hAnsi="Cambria"/>
          <w:b/>
          <w:szCs w:val="24"/>
        </w:rPr>
        <w:t>obveze ishođenje pravomoćnog</w:t>
      </w:r>
      <w:r w:rsidRPr="00CB6860">
        <w:rPr>
          <w:rFonts w:ascii="Cambria" w:hAnsi="Cambria"/>
          <w:b/>
          <w:szCs w:val="24"/>
        </w:rPr>
        <w:t xml:space="preserve"> akta za građenje</w:t>
      </w:r>
      <w:r>
        <w:rPr>
          <w:rFonts w:ascii="Cambria" w:hAnsi="Cambria"/>
          <w:szCs w:val="24"/>
        </w:rPr>
        <w:t xml:space="preserve">, </w:t>
      </w:r>
      <w:r w:rsidR="006705D6">
        <w:rPr>
          <w:rFonts w:ascii="Cambria" w:hAnsi="Cambria"/>
          <w:szCs w:val="24"/>
        </w:rPr>
        <w:t xml:space="preserve">jer </w:t>
      </w:r>
      <w:r w:rsidR="006705D6" w:rsidRPr="006705D6">
        <w:rPr>
          <w:rFonts w:ascii="Cambria" w:hAnsi="Cambria"/>
          <w:szCs w:val="24"/>
        </w:rPr>
        <w:t xml:space="preserve">nije prihvatljiva kupoprodaja bez ugovaranja obveze ishođenja pravomoćnog akta za građenje u roku od 1 (jedne) godine od dana sklapanja kupoprodajnog ugovora,  a time i bez obveze da se u daljnjem roku od 2 (dvije) godine od dana pravomoćnosti akta o građenju izgradi planirana solarna elektrana, s obzirom da je podnositelj zahtjeva koristio poticajnu mjeru umanjenja kupoprodajne cijene </w:t>
      </w:r>
      <w:r w:rsidR="006705D6" w:rsidRPr="006705D6">
        <w:rPr>
          <w:rFonts w:ascii="Cambria" w:hAnsi="Cambria"/>
          <w:szCs w:val="24"/>
        </w:rPr>
        <w:lastRenderedPageBreak/>
        <w:t xml:space="preserve">za 20%, tj. kupoprodajna cijena bila je umanjena za 1.490.340,00 kn, uz uvjet da kupac zaposli </w:t>
      </w:r>
      <w:r w:rsidR="006705D6" w:rsidRPr="006705D6">
        <w:rPr>
          <w:rFonts w:ascii="Cambria" w:hAnsi="Cambria"/>
          <w:bCs/>
          <w:szCs w:val="24"/>
        </w:rPr>
        <w:t>6 novih radnika s područja Grada Ludbrega, što je isti dužan dokazati u roku od 6 (šest) mjeseci od isteka roka za izgradnju solarne elektrane.</w:t>
      </w:r>
    </w:p>
    <w:p w:rsidR="000F08D0" w:rsidRDefault="000F08D0" w:rsidP="006705D6">
      <w:pPr>
        <w:jc w:val="both"/>
        <w:rPr>
          <w:rFonts w:ascii="Cambria" w:hAnsi="Cambria"/>
          <w:szCs w:val="24"/>
        </w:rPr>
      </w:pPr>
    </w:p>
    <w:p w:rsidR="00A53F1E" w:rsidRPr="00CB6860" w:rsidRDefault="00A53F1E" w:rsidP="00A53F1E">
      <w:pPr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II</w:t>
      </w:r>
      <w:r w:rsidRPr="00CB6860">
        <w:rPr>
          <w:rFonts w:ascii="Cambria" w:hAnsi="Cambria"/>
          <w:b/>
          <w:szCs w:val="24"/>
        </w:rPr>
        <w:t>.</w:t>
      </w:r>
    </w:p>
    <w:p w:rsidR="00A53F1E" w:rsidRPr="00CB6860" w:rsidRDefault="00A53F1E" w:rsidP="00A53F1E">
      <w:pPr>
        <w:jc w:val="both"/>
        <w:rPr>
          <w:rFonts w:ascii="Cambria" w:hAnsi="Cambria"/>
          <w:szCs w:val="24"/>
        </w:rPr>
      </w:pPr>
      <w:r w:rsidRPr="00CB6860">
        <w:rPr>
          <w:rFonts w:ascii="Cambria" w:hAnsi="Cambria"/>
          <w:b/>
          <w:szCs w:val="24"/>
        </w:rPr>
        <w:tab/>
      </w:r>
      <w:r w:rsidRPr="00CB6860">
        <w:rPr>
          <w:rFonts w:ascii="Cambria" w:hAnsi="Cambria"/>
          <w:szCs w:val="24"/>
        </w:rPr>
        <w:t>Ova Odluka stupa na snagu danom donošenja.</w:t>
      </w:r>
    </w:p>
    <w:p w:rsidR="00A53F1E" w:rsidRDefault="00A53F1E" w:rsidP="00D43D95">
      <w:pPr>
        <w:jc w:val="both"/>
        <w:rPr>
          <w:rFonts w:ascii="Cambria" w:hAnsi="Cambria"/>
          <w:szCs w:val="24"/>
        </w:rPr>
      </w:pPr>
    </w:p>
    <w:p w:rsidR="005C0828" w:rsidRPr="00CB6860" w:rsidRDefault="005C0828" w:rsidP="00A14591">
      <w:pPr>
        <w:jc w:val="both"/>
        <w:rPr>
          <w:rFonts w:ascii="Cambria" w:hAnsi="Cambria"/>
          <w:szCs w:val="24"/>
        </w:rPr>
      </w:pPr>
    </w:p>
    <w:p w:rsidR="002B511F" w:rsidRPr="00CB6860" w:rsidRDefault="002B511F" w:rsidP="002B511F">
      <w:pPr>
        <w:jc w:val="both"/>
        <w:rPr>
          <w:rFonts w:ascii="Cambria" w:hAnsi="Cambria"/>
          <w:b/>
          <w:szCs w:val="24"/>
        </w:rPr>
      </w:pPr>
      <w:r w:rsidRPr="00CB6860">
        <w:rPr>
          <w:rFonts w:ascii="Cambria" w:hAnsi="Cambria"/>
          <w:b/>
          <w:szCs w:val="24"/>
        </w:rPr>
        <w:tab/>
      </w:r>
      <w:r w:rsidRPr="00CB6860">
        <w:rPr>
          <w:rFonts w:ascii="Cambria" w:hAnsi="Cambria"/>
          <w:b/>
          <w:szCs w:val="24"/>
        </w:rPr>
        <w:tab/>
      </w:r>
      <w:r w:rsidRPr="00CB6860">
        <w:rPr>
          <w:rFonts w:ascii="Cambria" w:hAnsi="Cambria"/>
          <w:b/>
          <w:szCs w:val="24"/>
        </w:rPr>
        <w:tab/>
      </w:r>
      <w:r w:rsidRPr="00CB6860">
        <w:rPr>
          <w:rFonts w:ascii="Cambria" w:hAnsi="Cambria"/>
          <w:b/>
          <w:szCs w:val="24"/>
        </w:rPr>
        <w:tab/>
      </w:r>
      <w:r w:rsidRPr="00CB6860">
        <w:rPr>
          <w:rFonts w:ascii="Cambria" w:hAnsi="Cambria"/>
          <w:b/>
          <w:szCs w:val="24"/>
        </w:rPr>
        <w:tab/>
      </w:r>
      <w:r w:rsidRPr="00CB6860">
        <w:rPr>
          <w:rFonts w:ascii="Cambria" w:hAnsi="Cambria"/>
          <w:b/>
          <w:szCs w:val="24"/>
        </w:rPr>
        <w:tab/>
      </w:r>
      <w:r w:rsidRPr="00CB6860">
        <w:rPr>
          <w:rFonts w:ascii="Cambria" w:hAnsi="Cambria"/>
          <w:b/>
          <w:szCs w:val="24"/>
        </w:rPr>
        <w:tab/>
      </w:r>
      <w:r w:rsidRPr="00CB6860">
        <w:rPr>
          <w:rFonts w:ascii="Cambria" w:hAnsi="Cambria"/>
          <w:b/>
          <w:szCs w:val="24"/>
        </w:rPr>
        <w:tab/>
      </w:r>
      <w:r w:rsidRPr="00CB6860">
        <w:rPr>
          <w:rFonts w:ascii="Cambria" w:hAnsi="Cambria"/>
          <w:b/>
          <w:szCs w:val="24"/>
        </w:rPr>
        <w:tab/>
        <w:t xml:space="preserve">    Predsjedni</w:t>
      </w:r>
      <w:r w:rsidR="002E088E" w:rsidRPr="00CB6860">
        <w:rPr>
          <w:rFonts w:ascii="Cambria" w:hAnsi="Cambria"/>
          <w:b/>
          <w:szCs w:val="24"/>
        </w:rPr>
        <w:t>k</w:t>
      </w:r>
    </w:p>
    <w:p w:rsidR="002B511F" w:rsidRPr="00CB6860" w:rsidRDefault="002B511F" w:rsidP="002B511F">
      <w:pPr>
        <w:jc w:val="both"/>
        <w:rPr>
          <w:rFonts w:ascii="Cambria" w:hAnsi="Cambria"/>
          <w:b/>
          <w:szCs w:val="24"/>
        </w:rPr>
      </w:pPr>
      <w:r w:rsidRPr="00CB6860">
        <w:rPr>
          <w:rFonts w:ascii="Cambria" w:hAnsi="Cambria"/>
          <w:b/>
          <w:szCs w:val="24"/>
        </w:rPr>
        <w:tab/>
      </w:r>
      <w:r w:rsidRPr="00CB6860">
        <w:rPr>
          <w:rFonts w:ascii="Cambria" w:hAnsi="Cambria"/>
          <w:b/>
          <w:szCs w:val="24"/>
        </w:rPr>
        <w:tab/>
      </w:r>
      <w:r w:rsidRPr="00CB6860">
        <w:rPr>
          <w:rFonts w:ascii="Cambria" w:hAnsi="Cambria"/>
          <w:b/>
          <w:szCs w:val="24"/>
        </w:rPr>
        <w:tab/>
      </w:r>
      <w:r w:rsidRPr="00CB6860">
        <w:rPr>
          <w:rFonts w:ascii="Cambria" w:hAnsi="Cambria"/>
          <w:b/>
          <w:szCs w:val="24"/>
        </w:rPr>
        <w:tab/>
      </w:r>
      <w:r w:rsidRPr="00CB6860">
        <w:rPr>
          <w:rFonts w:ascii="Cambria" w:hAnsi="Cambria"/>
          <w:b/>
          <w:szCs w:val="24"/>
        </w:rPr>
        <w:tab/>
      </w:r>
      <w:r w:rsidRPr="00CB6860">
        <w:rPr>
          <w:rFonts w:ascii="Cambria" w:hAnsi="Cambria"/>
          <w:b/>
          <w:szCs w:val="24"/>
        </w:rPr>
        <w:tab/>
      </w:r>
      <w:r w:rsidRPr="00CB6860">
        <w:rPr>
          <w:rFonts w:ascii="Cambria" w:hAnsi="Cambria"/>
          <w:b/>
          <w:szCs w:val="24"/>
        </w:rPr>
        <w:tab/>
      </w:r>
      <w:r w:rsidRPr="00CB6860">
        <w:rPr>
          <w:rFonts w:ascii="Cambria" w:hAnsi="Cambria"/>
          <w:b/>
          <w:szCs w:val="24"/>
        </w:rPr>
        <w:tab/>
      </w:r>
      <w:r w:rsidRPr="00CB6860">
        <w:rPr>
          <w:rFonts w:ascii="Cambria" w:hAnsi="Cambria"/>
          <w:b/>
          <w:szCs w:val="24"/>
        </w:rPr>
        <w:tab/>
        <w:t xml:space="preserve"> Gradskog vijeća</w:t>
      </w:r>
    </w:p>
    <w:p w:rsidR="008D7652" w:rsidRDefault="00B71E3C" w:rsidP="008D7652">
      <w:pPr>
        <w:jc w:val="both"/>
        <w:rPr>
          <w:rFonts w:ascii="Cambria" w:hAnsi="Cambria"/>
          <w:szCs w:val="24"/>
        </w:rPr>
      </w:pPr>
      <w:r w:rsidRPr="00CB6860">
        <w:rPr>
          <w:rFonts w:ascii="Cambria" w:hAnsi="Cambria"/>
          <w:szCs w:val="24"/>
        </w:rPr>
        <w:tab/>
      </w:r>
      <w:r w:rsidRPr="00CB6860">
        <w:rPr>
          <w:rFonts w:ascii="Cambria" w:hAnsi="Cambria"/>
          <w:szCs w:val="24"/>
        </w:rPr>
        <w:tab/>
      </w:r>
      <w:r w:rsidRPr="00CB6860">
        <w:rPr>
          <w:rFonts w:ascii="Cambria" w:hAnsi="Cambria"/>
          <w:szCs w:val="24"/>
        </w:rPr>
        <w:tab/>
      </w:r>
      <w:r w:rsidRPr="00CB6860">
        <w:rPr>
          <w:rFonts w:ascii="Cambria" w:hAnsi="Cambria"/>
          <w:szCs w:val="24"/>
        </w:rPr>
        <w:tab/>
      </w:r>
      <w:r w:rsidRPr="00CB6860">
        <w:rPr>
          <w:rFonts w:ascii="Cambria" w:hAnsi="Cambria"/>
          <w:szCs w:val="24"/>
        </w:rPr>
        <w:tab/>
      </w:r>
      <w:r w:rsidRPr="00CB6860">
        <w:rPr>
          <w:rFonts w:ascii="Cambria" w:hAnsi="Cambria"/>
          <w:szCs w:val="24"/>
        </w:rPr>
        <w:tab/>
      </w:r>
      <w:r w:rsidRPr="00CB6860">
        <w:rPr>
          <w:rFonts w:ascii="Cambria" w:hAnsi="Cambria"/>
          <w:szCs w:val="24"/>
        </w:rPr>
        <w:tab/>
      </w:r>
      <w:r w:rsidRPr="00CB6860">
        <w:rPr>
          <w:rFonts w:ascii="Cambria" w:hAnsi="Cambria"/>
          <w:szCs w:val="24"/>
        </w:rPr>
        <w:tab/>
      </w:r>
      <w:r w:rsidRPr="00CB6860">
        <w:rPr>
          <w:rFonts w:ascii="Cambria" w:hAnsi="Cambria"/>
          <w:szCs w:val="24"/>
        </w:rPr>
        <w:tab/>
        <w:t xml:space="preserve">  </w:t>
      </w:r>
      <w:r w:rsidR="002E088E" w:rsidRPr="00CB6860">
        <w:rPr>
          <w:rFonts w:ascii="Cambria" w:hAnsi="Cambria"/>
          <w:szCs w:val="24"/>
        </w:rPr>
        <w:t xml:space="preserve">   Antun Šimić</w:t>
      </w:r>
    </w:p>
    <w:p w:rsidR="006705D6" w:rsidRPr="006705D6" w:rsidRDefault="006705D6" w:rsidP="008D7652">
      <w:pPr>
        <w:jc w:val="both"/>
        <w:rPr>
          <w:rFonts w:ascii="Cambria" w:hAnsi="Cambria"/>
          <w:szCs w:val="24"/>
        </w:rPr>
      </w:pPr>
    </w:p>
    <w:sectPr w:rsidR="006705D6" w:rsidRPr="006705D6" w:rsidSect="00B177BB">
      <w:headerReference w:type="even" r:id="rId9"/>
      <w:headerReference w:type="default" r:id="rId10"/>
      <w:footerReference w:type="default" r:id="rId11"/>
      <w:pgSz w:w="12240" w:h="15840"/>
      <w:pgMar w:top="567" w:right="1418" w:bottom="567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50F" w:rsidRDefault="0096050F">
      <w:r>
        <w:separator/>
      </w:r>
    </w:p>
  </w:endnote>
  <w:endnote w:type="continuationSeparator" w:id="0">
    <w:p w:rsidR="0096050F" w:rsidRDefault="00960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92360"/>
      <w:docPartObj>
        <w:docPartGallery w:val="Page Numbers (Bottom of Page)"/>
        <w:docPartUnique/>
      </w:docPartObj>
    </w:sdtPr>
    <w:sdtContent>
      <w:p w:rsidR="00617037" w:rsidRDefault="003F2A89">
        <w:pPr>
          <w:pStyle w:val="Podnoje"/>
          <w:jc w:val="right"/>
        </w:pPr>
        <w:fldSimple w:instr=" PAGE   \* MERGEFORMAT ">
          <w:r w:rsidR="00524362">
            <w:rPr>
              <w:noProof/>
            </w:rPr>
            <w:t>2</w:t>
          </w:r>
        </w:fldSimple>
      </w:p>
    </w:sdtContent>
  </w:sdt>
  <w:p w:rsidR="00617037" w:rsidRDefault="0061703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50F" w:rsidRDefault="0096050F">
      <w:r>
        <w:separator/>
      </w:r>
    </w:p>
  </w:footnote>
  <w:footnote w:type="continuationSeparator" w:id="0">
    <w:p w:rsidR="0096050F" w:rsidRDefault="00960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66" w:rsidRDefault="003F2A89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8056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8056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80566" w:rsidRDefault="00580566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66" w:rsidRDefault="00580566">
    <w:pPr>
      <w:pStyle w:val="Zaglavlje"/>
      <w:framePr w:wrap="around" w:vAnchor="text" w:hAnchor="margin" w:xAlign="center" w:y="1"/>
      <w:jc w:val="center"/>
      <w:rPr>
        <w:rStyle w:val="Brojstranice"/>
        <w:sz w:val="20"/>
      </w:rPr>
    </w:pPr>
  </w:p>
  <w:p w:rsidR="00580566" w:rsidRDefault="00580566">
    <w:pPr>
      <w:pStyle w:val="Zaglavlje"/>
      <w:framePr w:wrap="around" w:vAnchor="text" w:hAnchor="margin" w:xAlign="center" w:y="1"/>
      <w:rPr>
        <w:rStyle w:val="Brojstranice"/>
      </w:rPr>
    </w:pPr>
  </w:p>
  <w:p w:rsidR="00580566" w:rsidRDefault="00580566">
    <w:pPr>
      <w:pStyle w:val="Zaglavlje"/>
      <w:framePr w:wrap="around" w:vAnchor="text" w:hAnchor="margin" w:xAlign="center" w:y="1"/>
      <w:rPr>
        <w:rStyle w:val="Brojstranice"/>
      </w:rPr>
    </w:pPr>
  </w:p>
  <w:p w:rsidR="00580566" w:rsidRDefault="00580566">
    <w:pPr>
      <w:pStyle w:val="Zaglavlje"/>
      <w:framePr w:wrap="around" w:vAnchor="text" w:hAnchor="margin" w:xAlign="right" w:y="1"/>
      <w:rPr>
        <w:rStyle w:val="Brojstranice"/>
      </w:rPr>
    </w:pPr>
  </w:p>
  <w:p w:rsidR="00580566" w:rsidRDefault="00580566" w:rsidP="00250860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2D77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1D17D57"/>
    <w:multiLevelType w:val="hybridMultilevel"/>
    <w:tmpl w:val="ADA654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02A41"/>
    <w:multiLevelType w:val="singleLevel"/>
    <w:tmpl w:val="5832DE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>
    <w:nsid w:val="29084D39"/>
    <w:multiLevelType w:val="singleLevel"/>
    <w:tmpl w:val="D23273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15957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8577CF"/>
    <w:multiLevelType w:val="hybridMultilevel"/>
    <w:tmpl w:val="C92E9A4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5A3C3A"/>
    <w:multiLevelType w:val="hybridMultilevel"/>
    <w:tmpl w:val="8D0EC070"/>
    <w:lvl w:ilvl="0" w:tplc="11961C8A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7604DE"/>
    <w:multiLevelType w:val="singleLevel"/>
    <w:tmpl w:val="D7E0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3EDD6642"/>
    <w:multiLevelType w:val="singleLevel"/>
    <w:tmpl w:val="7C680E3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1">
    <w:nsid w:val="4900504D"/>
    <w:multiLevelType w:val="singleLevel"/>
    <w:tmpl w:val="A72CBB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2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A910F86"/>
    <w:multiLevelType w:val="singleLevel"/>
    <w:tmpl w:val="5C581D5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581808"/>
    <w:multiLevelType w:val="singleLevel"/>
    <w:tmpl w:val="1DF6BEC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8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3"/>
  </w:num>
  <w:num w:numId="5">
    <w:abstractNumId w:val="0"/>
  </w:num>
  <w:num w:numId="6">
    <w:abstractNumId w:val="15"/>
  </w:num>
  <w:num w:numId="7">
    <w:abstractNumId w:val="18"/>
  </w:num>
  <w:num w:numId="8">
    <w:abstractNumId w:val="9"/>
  </w:num>
  <w:num w:numId="9">
    <w:abstractNumId w:val="2"/>
  </w:num>
  <w:num w:numId="10">
    <w:abstractNumId w:val="4"/>
  </w:num>
  <w:num w:numId="11">
    <w:abstractNumId w:val="16"/>
  </w:num>
  <w:num w:numId="12">
    <w:abstractNumId w:val="6"/>
  </w:num>
  <w:num w:numId="13">
    <w:abstractNumId w:val="5"/>
  </w:num>
  <w:num w:numId="14">
    <w:abstractNumId w:val="17"/>
  </w:num>
  <w:num w:numId="15">
    <w:abstractNumId w:val="10"/>
  </w:num>
  <w:num w:numId="16">
    <w:abstractNumId w:val="11"/>
  </w:num>
  <w:num w:numId="17">
    <w:abstractNumId w:val="3"/>
  </w:num>
  <w:num w:numId="18">
    <w:abstractNumId w:val="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854"/>
    <w:rsid w:val="00007F84"/>
    <w:rsid w:val="00020B51"/>
    <w:rsid w:val="00040AE6"/>
    <w:rsid w:val="0004464A"/>
    <w:rsid w:val="0004693E"/>
    <w:rsid w:val="00050D41"/>
    <w:rsid w:val="000720A2"/>
    <w:rsid w:val="000737D2"/>
    <w:rsid w:val="00075F1C"/>
    <w:rsid w:val="000836A5"/>
    <w:rsid w:val="00093488"/>
    <w:rsid w:val="000950EC"/>
    <w:rsid w:val="00096854"/>
    <w:rsid w:val="000A2F21"/>
    <w:rsid w:val="000B084B"/>
    <w:rsid w:val="000B4EF9"/>
    <w:rsid w:val="000B52B6"/>
    <w:rsid w:val="000B55A7"/>
    <w:rsid w:val="000C4142"/>
    <w:rsid w:val="000E337F"/>
    <w:rsid w:val="000F0484"/>
    <w:rsid w:val="000F08D0"/>
    <w:rsid w:val="00100729"/>
    <w:rsid w:val="00105B02"/>
    <w:rsid w:val="00136E37"/>
    <w:rsid w:val="00173AC6"/>
    <w:rsid w:val="00175521"/>
    <w:rsid w:val="00177027"/>
    <w:rsid w:val="001A1DAF"/>
    <w:rsid w:val="001B3438"/>
    <w:rsid w:val="001E59FB"/>
    <w:rsid w:val="0020468A"/>
    <w:rsid w:val="00214068"/>
    <w:rsid w:val="002254B6"/>
    <w:rsid w:val="002417B4"/>
    <w:rsid w:val="00242FDD"/>
    <w:rsid w:val="00250860"/>
    <w:rsid w:val="00272283"/>
    <w:rsid w:val="00274897"/>
    <w:rsid w:val="002B0B8C"/>
    <w:rsid w:val="002B511F"/>
    <w:rsid w:val="002B6F84"/>
    <w:rsid w:val="002D21D9"/>
    <w:rsid w:val="002E088E"/>
    <w:rsid w:val="002E1321"/>
    <w:rsid w:val="002E3459"/>
    <w:rsid w:val="002E376B"/>
    <w:rsid w:val="002F5199"/>
    <w:rsid w:val="00305FFE"/>
    <w:rsid w:val="003113FE"/>
    <w:rsid w:val="0032354B"/>
    <w:rsid w:val="00325BBD"/>
    <w:rsid w:val="0033329F"/>
    <w:rsid w:val="00347DF6"/>
    <w:rsid w:val="00363FAB"/>
    <w:rsid w:val="00381861"/>
    <w:rsid w:val="00393D48"/>
    <w:rsid w:val="003B2365"/>
    <w:rsid w:val="003B3C87"/>
    <w:rsid w:val="003C2013"/>
    <w:rsid w:val="003E5B2A"/>
    <w:rsid w:val="003F2A89"/>
    <w:rsid w:val="004124B5"/>
    <w:rsid w:val="00415367"/>
    <w:rsid w:val="004245FF"/>
    <w:rsid w:val="00426C03"/>
    <w:rsid w:val="00427762"/>
    <w:rsid w:val="00437C51"/>
    <w:rsid w:val="004450DC"/>
    <w:rsid w:val="0045696C"/>
    <w:rsid w:val="004655A5"/>
    <w:rsid w:val="00465D09"/>
    <w:rsid w:val="004802C5"/>
    <w:rsid w:val="00482D51"/>
    <w:rsid w:val="00493A42"/>
    <w:rsid w:val="004A693E"/>
    <w:rsid w:val="004A6F74"/>
    <w:rsid w:val="004C31C2"/>
    <w:rsid w:val="004C4D96"/>
    <w:rsid w:val="004C6FA0"/>
    <w:rsid w:val="004D78DD"/>
    <w:rsid w:val="004E2273"/>
    <w:rsid w:val="004E5707"/>
    <w:rsid w:val="004E5FB8"/>
    <w:rsid w:val="005061DE"/>
    <w:rsid w:val="00515574"/>
    <w:rsid w:val="0051797D"/>
    <w:rsid w:val="00524362"/>
    <w:rsid w:val="00525E81"/>
    <w:rsid w:val="00531895"/>
    <w:rsid w:val="00537FE4"/>
    <w:rsid w:val="00563F87"/>
    <w:rsid w:val="005715BD"/>
    <w:rsid w:val="00580566"/>
    <w:rsid w:val="00584F28"/>
    <w:rsid w:val="0058686F"/>
    <w:rsid w:val="0059043B"/>
    <w:rsid w:val="005904A2"/>
    <w:rsid w:val="00595A41"/>
    <w:rsid w:val="005A02B9"/>
    <w:rsid w:val="005A28AE"/>
    <w:rsid w:val="005A661E"/>
    <w:rsid w:val="005B176E"/>
    <w:rsid w:val="005B5338"/>
    <w:rsid w:val="005B6B37"/>
    <w:rsid w:val="005C0828"/>
    <w:rsid w:val="005C3E33"/>
    <w:rsid w:val="005D615F"/>
    <w:rsid w:val="005D7AEB"/>
    <w:rsid w:val="005D7EF5"/>
    <w:rsid w:val="005E40DD"/>
    <w:rsid w:val="005E6FBB"/>
    <w:rsid w:val="005F04E7"/>
    <w:rsid w:val="00604FA0"/>
    <w:rsid w:val="0060762F"/>
    <w:rsid w:val="00610D05"/>
    <w:rsid w:val="00612079"/>
    <w:rsid w:val="00617037"/>
    <w:rsid w:val="00635102"/>
    <w:rsid w:val="006440E1"/>
    <w:rsid w:val="006475D7"/>
    <w:rsid w:val="006514A1"/>
    <w:rsid w:val="00661BE4"/>
    <w:rsid w:val="0066656E"/>
    <w:rsid w:val="006705D6"/>
    <w:rsid w:val="0067179E"/>
    <w:rsid w:val="00671ACC"/>
    <w:rsid w:val="00672B97"/>
    <w:rsid w:val="006804BD"/>
    <w:rsid w:val="006A76B7"/>
    <w:rsid w:val="006B4107"/>
    <w:rsid w:val="006C3843"/>
    <w:rsid w:val="006D4B41"/>
    <w:rsid w:val="006E36A8"/>
    <w:rsid w:val="006F09DE"/>
    <w:rsid w:val="006F2E6A"/>
    <w:rsid w:val="006F66FE"/>
    <w:rsid w:val="007037DB"/>
    <w:rsid w:val="0071057D"/>
    <w:rsid w:val="00721AD4"/>
    <w:rsid w:val="00723FCD"/>
    <w:rsid w:val="00736C58"/>
    <w:rsid w:val="007401EA"/>
    <w:rsid w:val="00743287"/>
    <w:rsid w:val="00755FE1"/>
    <w:rsid w:val="0076088B"/>
    <w:rsid w:val="00777389"/>
    <w:rsid w:val="0077778F"/>
    <w:rsid w:val="00780486"/>
    <w:rsid w:val="007A13CC"/>
    <w:rsid w:val="007A5890"/>
    <w:rsid w:val="007C51CC"/>
    <w:rsid w:val="007D5A94"/>
    <w:rsid w:val="007E3B17"/>
    <w:rsid w:val="007F6065"/>
    <w:rsid w:val="00807695"/>
    <w:rsid w:val="00810BB2"/>
    <w:rsid w:val="0081139D"/>
    <w:rsid w:val="0082343E"/>
    <w:rsid w:val="008273E3"/>
    <w:rsid w:val="0083088C"/>
    <w:rsid w:val="008422A1"/>
    <w:rsid w:val="00846B7A"/>
    <w:rsid w:val="00867932"/>
    <w:rsid w:val="00874B7B"/>
    <w:rsid w:val="00874F1D"/>
    <w:rsid w:val="008A0914"/>
    <w:rsid w:val="008A6272"/>
    <w:rsid w:val="008A754C"/>
    <w:rsid w:val="008B5581"/>
    <w:rsid w:val="008B7A00"/>
    <w:rsid w:val="008D0C08"/>
    <w:rsid w:val="008D399B"/>
    <w:rsid w:val="008D558D"/>
    <w:rsid w:val="008D65BD"/>
    <w:rsid w:val="008D7652"/>
    <w:rsid w:val="008D7CCD"/>
    <w:rsid w:val="008E3AF7"/>
    <w:rsid w:val="008F76DD"/>
    <w:rsid w:val="00911A4C"/>
    <w:rsid w:val="0091383F"/>
    <w:rsid w:val="00923F21"/>
    <w:rsid w:val="0093252C"/>
    <w:rsid w:val="00933483"/>
    <w:rsid w:val="00943CB1"/>
    <w:rsid w:val="0096050F"/>
    <w:rsid w:val="0096617C"/>
    <w:rsid w:val="00982B9A"/>
    <w:rsid w:val="00982F8F"/>
    <w:rsid w:val="00986BD0"/>
    <w:rsid w:val="00993CE2"/>
    <w:rsid w:val="009957B3"/>
    <w:rsid w:val="009978D3"/>
    <w:rsid w:val="009A3D45"/>
    <w:rsid w:val="009A5278"/>
    <w:rsid w:val="009B0D4B"/>
    <w:rsid w:val="009B5520"/>
    <w:rsid w:val="009B667A"/>
    <w:rsid w:val="009B7AD1"/>
    <w:rsid w:val="009C0845"/>
    <w:rsid w:val="009C160B"/>
    <w:rsid w:val="009C5C06"/>
    <w:rsid w:val="009D273A"/>
    <w:rsid w:val="00A1286A"/>
    <w:rsid w:val="00A14591"/>
    <w:rsid w:val="00A248F9"/>
    <w:rsid w:val="00A46260"/>
    <w:rsid w:val="00A53F1E"/>
    <w:rsid w:val="00A67428"/>
    <w:rsid w:val="00A710FE"/>
    <w:rsid w:val="00A71877"/>
    <w:rsid w:val="00A86BDF"/>
    <w:rsid w:val="00A95148"/>
    <w:rsid w:val="00AA057B"/>
    <w:rsid w:val="00AA7985"/>
    <w:rsid w:val="00AB0834"/>
    <w:rsid w:val="00AB0CD5"/>
    <w:rsid w:val="00AB6371"/>
    <w:rsid w:val="00AC41E5"/>
    <w:rsid w:val="00AE6DEE"/>
    <w:rsid w:val="00AF46C5"/>
    <w:rsid w:val="00AF77E8"/>
    <w:rsid w:val="00B04430"/>
    <w:rsid w:val="00B04847"/>
    <w:rsid w:val="00B04EB3"/>
    <w:rsid w:val="00B057D9"/>
    <w:rsid w:val="00B118FE"/>
    <w:rsid w:val="00B153A8"/>
    <w:rsid w:val="00B157E9"/>
    <w:rsid w:val="00B174B4"/>
    <w:rsid w:val="00B177BB"/>
    <w:rsid w:val="00B2073C"/>
    <w:rsid w:val="00B239DD"/>
    <w:rsid w:val="00B245B3"/>
    <w:rsid w:val="00B25C5D"/>
    <w:rsid w:val="00B34BE0"/>
    <w:rsid w:val="00B36409"/>
    <w:rsid w:val="00B4392B"/>
    <w:rsid w:val="00B56B17"/>
    <w:rsid w:val="00B575CA"/>
    <w:rsid w:val="00B62533"/>
    <w:rsid w:val="00B71E3C"/>
    <w:rsid w:val="00B8450A"/>
    <w:rsid w:val="00B85C2C"/>
    <w:rsid w:val="00B95DC4"/>
    <w:rsid w:val="00BA23F6"/>
    <w:rsid w:val="00BA4C18"/>
    <w:rsid w:val="00BB1E4C"/>
    <w:rsid w:val="00BB3DCE"/>
    <w:rsid w:val="00BB44EA"/>
    <w:rsid w:val="00BC4682"/>
    <w:rsid w:val="00BC4B37"/>
    <w:rsid w:val="00BC68B4"/>
    <w:rsid w:val="00BD2468"/>
    <w:rsid w:val="00BD5B27"/>
    <w:rsid w:val="00BF7FD7"/>
    <w:rsid w:val="00C00FB6"/>
    <w:rsid w:val="00C150EB"/>
    <w:rsid w:val="00C1557B"/>
    <w:rsid w:val="00C16C84"/>
    <w:rsid w:val="00C16FE2"/>
    <w:rsid w:val="00C201A4"/>
    <w:rsid w:val="00C201D4"/>
    <w:rsid w:val="00C205F1"/>
    <w:rsid w:val="00C25159"/>
    <w:rsid w:val="00C25A6E"/>
    <w:rsid w:val="00C4578B"/>
    <w:rsid w:val="00C51721"/>
    <w:rsid w:val="00C51E02"/>
    <w:rsid w:val="00C62D0D"/>
    <w:rsid w:val="00C82103"/>
    <w:rsid w:val="00C917B8"/>
    <w:rsid w:val="00CA4888"/>
    <w:rsid w:val="00CA5354"/>
    <w:rsid w:val="00CA6D2D"/>
    <w:rsid w:val="00CA7FF7"/>
    <w:rsid w:val="00CB6860"/>
    <w:rsid w:val="00CD309C"/>
    <w:rsid w:val="00CE733C"/>
    <w:rsid w:val="00CF2D9A"/>
    <w:rsid w:val="00D0648B"/>
    <w:rsid w:val="00D14A12"/>
    <w:rsid w:val="00D41C7C"/>
    <w:rsid w:val="00D43D95"/>
    <w:rsid w:val="00D52353"/>
    <w:rsid w:val="00D64874"/>
    <w:rsid w:val="00D656A0"/>
    <w:rsid w:val="00D77D2F"/>
    <w:rsid w:val="00D82268"/>
    <w:rsid w:val="00D9189B"/>
    <w:rsid w:val="00D92EC9"/>
    <w:rsid w:val="00D9655F"/>
    <w:rsid w:val="00DA2D67"/>
    <w:rsid w:val="00DA774B"/>
    <w:rsid w:val="00DC024A"/>
    <w:rsid w:val="00DD0FD7"/>
    <w:rsid w:val="00DF4223"/>
    <w:rsid w:val="00E0021F"/>
    <w:rsid w:val="00E0515F"/>
    <w:rsid w:val="00E11651"/>
    <w:rsid w:val="00E16E93"/>
    <w:rsid w:val="00E214A1"/>
    <w:rsid w:val="00E26891"/>
    <w:rsid w:val="00E270A5"/>
    <w:rsid w:val="00E4198B"/>
    <w:rsid w:val="00E53DA1"/>
    <w:rsid w:val="00E71B1C"/>
    <w:rsid w:val="00E720B0"/>
    <w:rsid w:val="00E8302A"/>
    <w:rsid w:val="00E92A39"/>
    <w:rsid w:val="00E9512F"/>
    <w:rsid w:val="00EB2DFD"/>
    <w:rsid w:val="00EB764A"/>
    <w:rsid w:val="00EC5C0A"/>
    <w:rsid w:val="00EC7720"/>
    <w:rsid w:val="00ED3934"/>
    <w:rsid w:val="00ED6F56"/>
    <w:rsid w:val="00EE5E74"/>
    <w:rsid w:val="00F162C7"/>
    <w:rsid w:val="00F239E4"/>
    <w:rsid w:val="00F37691"/>
    <w:rsid w:val="00F40000"/>
    <w:rsid w:val="00F41B78"/>
    <w:rsid w:val="00F43729"/>
    <w:rsid w:val="00F47BFB"/>
    <w:rsid w:val="00F558BD"/>
    <w:rsid w:val="00F71B57"/>
    <w:rsid w:val="00F740A5"/>
    <w:rsid w:val="00F946F9"/>
    <w:rsid w:val="00FA25DA"/>
    <w:rsid w:val="00FA3C2E"/>
    <w:rsid w:val="00FC6A17"/>
    <w:rsid w:val="00FD4642"/>
    <w:rsid w:val="00FD55B6"/>
    <w:rsid w:val="00FE1EA6"/>
    <w:rsid w:val="00FE1F14"/>
    <w:rsid w:val="00FE4A73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6A"/>
    <w:rPr>
      <w:rFonts w:ascii="Arial" w:hAnsi="Arial"/>
      <w:sz w:val="24"/>
    </w:rPr>
  </w:style>
  <w:style w:type="paragraph" w:styleId="Naslov1">
    <w:name w:val="heading 1"/>
    <w:basedOn w:val="Normal"/>
    <w:next w:val="Normal"/>
    <w:qFormat/>
    <w:rsid w:val="00A1286A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A1286A"/>
    <w:pPr>
      <w:keepNext/>
      <w:jc w:val="center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A1286A"/>
    <w:pPr>
      <w:keepNext/>
      <w:ind w:left="5760" w:firstLine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A1286A"/>
    <w:pPr>
      <w:keepNext/>
      <w:ind w:left="6480" w:firstLine="720"/>
      <w:jc w:val="both"/>
      <w:outlineLvl w:val="3"/>
    </w:pPr>
    <w:rPr>
      <w:b/>
    </w:rPr>
  </w:style>
  <w:style w:type="paragraph" w:styleId="Naslov5">
    <w:name w:val="heading 5"/>
    <w:basedOn w:val="Normal"/>
    <w:next w:val="Normal"/>
    <w:qFormat/>
    <w:rsid w:val="00A1286A"/>
    <w:pPr>
      <w:keepNext/>
      <w:jc w:val="both"/>
      <w:outlineLvl w:val="4"/>
    </w:pPr>
    <w:rPr>
      <w:rFonts w:ascii="Tahoma" w:hAnsi="Tahoma"/>
      <w:b/>
      <w:u w:val="single"/>
    </w:rPr>
  </w:style>
  <w:style w:type="paragraph" w:styleId="Naslov6">
    <w:name w:val="heading 6"/>
    <w:basedOn w:val="Normal"/>
    <w:next w:val="Normal"/>
    <w:qFormat/>
    <w:rsid w:val="00A1286A"/>
    <w:pPr>
      <w:keepNext/>
      <w:jc w:val="center"/>
      <w:outlineLvl w:val="5"/>
    </w:pPr>
    <w:rPr>
      <w:rFonts w:ascii="Tahoma" w:hAnsi="Tahoma"/>
      <w:b/>
      <w:sz w:val="22"/>
    </w:rPr>
  </w:style>
  <w:style w:type="paragraph" w:styleId="Naslov7">
    <w:name w:val="heading 7"/>
    <w:basedOn w:val="Normal"/>
    <w:next w:val="Normal"/>
    <w:qFormat/>
    <w:rsid w:val="00A1286A"/>
    <w:pPr>
      <w:keepNext/>
      <w:jc w:val="both"/>
      <w:outlineLvl w:val="6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A1286A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A1286A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A1286A"/>
  </w:style>
  <w:style w:type="paragraph" w:styleId="Tijeloteksta">
    <w:name w:val="Body Text"/>
    <w:basedOn w:val="Normal"/>
    <w:rsid w:val="00A1286A"/>
    <w:pPr>
      <w:jc w:val="both"/>
    </w:pPr>
  </w:style>
  <w:style w:type="paragraph" w:styleId="Uvuenotijeloteksta">
    <w:name w:val="Body Text Indent"/>
    <w:basedOn w:val="Normal"/>
    <w:rsid w:val="00A1286A"/>
    <w:pPr>
      <w:ind w:firstLine="709"/>
      <w:jc w:val="both"/>
    </w:pPr>
  </w:style>
  <w:style w:type="paragraph" w:styleId="Tijeloteksta2">
    <w:name w:val="Body Text 2"/>
    <w:basedOn w:val="Normal"/>
    <w:rsid w:val="00A1286A"/>
    <w:pPr>
      <w:jc w:val="center"/>
    </w:pPr>
  </w:style>
  <w:style w:type="paragraph" w:styleId="Opisslike">
    <w:name w:val="caption"/>
    <w:basedOn w:val="Normal"/>
    <w:next w:val="Normal"/>
    <w:qFormat/>
    <w:rsid w:val="00A1286A"/>
    <w:pPr>
      <w:jc w:val="both"/>
    </w:pPr>
    <w:rPr>
      <w:b/>
      <w:sz w:val="20"/>
    </w:rPr>
  </w:style>
  <w:style w:type="paragraph" w:styleId="Tijeloteksta-uvlaka2">
    <w:name w:val="Body Text Indent 2"/>
    <w:aliases w:val="  uvlaka 2"/>
    <w:basedOn w:val="Normal"/>
    <w:rsid w:val="00A1286A"/>
    <w:pPr>
      <w:ind w:firstLine="720"/>
      <w:jc w:val="both"/>
    </w:pPr>
    <w:rPr>
      <w:rFonts w:ascii="Tahoma" w:hAnsi="Tahoma"/>
      <w:sz w:val="22"/>
    </w:rPr>
  </w:style>
  <w:style w:type="paragraph" w:styleId="Tijeloteksta3">
    <w:name w:val="Body Text 3"/>
    <w:basedOn w:val="Normal"/>
    <w:rsid w:val="00A1286A"/>
    <w:pPr>
      <w:jc w:val="both"/>
    </w:pPr>
    <w:rPr>
      <w:rFonts w:ascii="Tahoma" w:hAnsi="Tahoma"/>
      <w:sz w:val="22"/>
    </w:rPr>
  </w:style>
  <w:style w:type="paragraph" w:styleId="Tekstbalonia">
    <w:name w:val="Balloon Text"/>
    <w:basedOn w:val="Normal"/>
    <w:semiHidden/>
    <w:rsid w:val="00B04847"/>
    <w:rPr>
      <w:rFonts w:ascii="Tahoma" w:hAnsi="Tahoma" w:cs="Tahoma"/>
      <w:sz w:val="16"/>
      <w:szCs w:val="16"/>
    </w:rPr>
  </w:style>
  <w:style w:type="paragraph" w:styleId="Bezproreda">
    <w:name w:val="No Spacing"/>
    <w:basedOn w:val="Normal"/>
    <w:uiPriority w:val="1"/>
    <w:qFormat/>
    <w:rsid w:val="0051797D"/>
    <w:rPr>
      <w:rFonts w:ascii="Calibri" w:eastAsiaTheme="minorHAnsi" w:hAnsi="Calibri" w:cs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0B084B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uiPriority w:val="99"/>
    <w:rsid w:val="0061703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ZAKLJU&#268;AK%20POGL.%20grozdan%20ank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ZAKLJUČAK POGL. grozdan anka</Template>
  <TotalTime>41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DarkoR</cp:lastModifiedBy>
  <cp:revision>10</cp:revision>
  <cp:lastPrinted>2008-11-06T07:50:00Z</cp:lastPrinted>
  <dcterms:created xsi:type="dcterms:W3CDTF">2019-11-26T11:42:00Z</dcterms:created>
  <dcterms:modified xsi:type="dcterms:W3CDTF">2019-11-28T07:22:00Z</dcterms:modified>
</cp:coreProperties>
</file>