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84" w:rsidRPr="007B21BB" w:rsidRDefault="001C0284" w:rsidP="006973E0">
      <w:pPr>
        <w:rPr>
          <w:rFonts w:asciiTheme="majorHAnsi" w:hAnsiTheme="majorHAnsi"/>
        </w:rPr>
      </w:pPr>
      <w:r w:rsidRPr="007B21BB">
        <w:rPr>
          <w:rFonts w:asciiTheme="majorHAnsi" w:hAnsiTheme="majorHAnsi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83.25pt" o:ole="" fillcolor="window">
            <v:imagedata r:id="rId8" o:title=""/>
          </v:shape>
          <o:OLEObject Type="Embed" ProgID="Word.Picture.8" ShapeID="_x0000_i1025" DrawAspect="Content" ObjectID="_1631952828" r:id="rId9"/>
        </w:object>
      </w:r>
      <w:r w:rsidR="00A8412C" w:rsidRPr="007B21BB">
        <w:rPr>
          <w:rFonts w:asciiTheme="majorHAnsi" w:hAnsiTheme="majorHAnsi"/>
        </w:rPr>
        <w:tab/>
      </w:r>
      <w:r w:rsidR="00A8412C" w:rsidRPr="007B21BB">
        <w:rPr>
          <w:rFonts w:asciiTheme="majorHAnsi" w:hAnsiTheme="majorHAnsi"/>
        </w:rPr>
        <w:tab/>
      </w:r>
      <w:r w:rsidR="00A8412C" w:rsidRPr="007B21BB">
        <w:rPr>
          <w:rFonts w:asciiTheme="majorHAnsi" w:hAnsiTheme="majorHAnsi"/>
        </w:rPr>
        <w:tab/>
      </w:r>
      <w:r w:rsidR="00F023C5" w:rsidRPr="007B21BB">
        <w:rPr>
          <w:rFonts w:asciiTheme="majorHAnsi" w:hAnsiTheme="majorHAnsi"/>
        </w:rPr>
        <w:tab/>
      </w:r>
      <w:r w:rsidR="00A8412C" w:rsidRPr="007B21BB">
        <w:rPr>
          <w:rFonts w:asciiTheme="majorHAnsi" w:hAnsiTheme="majorHAnsi"/>
        </w:rPr>
        <w:tab/>
      </w:r>
    </w:p>
    <w:p w:rsidR="001C0284" w:rsidRPr="007B21BB" w:rsidRDefault="00595AA0" w:rsidP="006973E0">
      <w:pPr>
        <w:rPr>
          <w:rFonts w:asciiTheme="majorHAnsi" w:hAnsiTheme="majorHAnsi" w:cs="Arial"/>
          <w:b/>
          <w:sz w:val="22"/>
          <w:szCs w:val="22"/>
        </w:rPr>
      </w:pPr>
      <w:r w:rsidRPr="007B21BB">
        <w:rPr>
          <w:rFonts w:asciiTheme="majorHAnsi" w:hAnsiTheme="majorHAnsi" w:cs="Arial"/>
          <w:sz w:val="22"/>
          <w:szCs w:val="22"/>
        </w:rPr>
        <w:t xml:space="preserve">      </w:t>
      </w:r>
      <w:r w:rsidR="006F6E35" w:rsidRPr="007B21BB">
        <w:rPr>
          <w:rFonts w:asciiTheme="majorHAnsi" w:hAnsiTheme="majorHAnsi" w:cs="Arial"/>
          <w:sz w:val="22"/>
          <w:szCs w:val="22"/>
        </w:rPr>
        <w:t xml:space="preserve">  </w:t>
      </w:r>
      <w:r w:rsidR="004E0F93" w:rsidRPr="007B21BB">
        <w:rPr>
          <w:rFonts w:asciiTheme="majorHAnsi" w:hAnsiTheme="majorHAnsi" w:cs="Arial"/>
          <w:sz w:val="22"/>
          <w:szCs w:val="22"/>
        </w:rPr>
        <w:t xml:space="preserve">   </w:t>
      </w:r>
      <w:r w:rsidR="00902A40" w:rsidRPr="007B21BB">
        <w:rPr>
          <w:rFonts w:asciiTheme="majorHAnsi" w:hAnsiTheme="majorHAnsi" w:cs="Arial"/>
          <w:b/>
          <w:sz w:val="22"/>
          <w:szCs w:val="22"/>
        </w:rPr>
        <w:t>GRADSKO VIJEĆE</w:t>
      </w:r>
    </w:p>
    <w:p w:rsidR="00033000" w:rsidRPr="007B21BB" w:rsidRDefault="00902A40" w:rsidP="006973E0">
      <w:pPr>
        <w:rPr>
          <w:rFonts w:asciiTheme="majorHAnsi" w:hAnsiTheme="majorHAnsi" w:cs="Arial"/>
          <w:color w:val="000000"/>
        </w:rPr>
      </w:pPr>
      <w:r w:rsidRPr="007B21BB">
        <w:rPr>
          <w:rFonts w:asciiTheme="majorHAnsi" w:hAnsiTheme="majorHAnsi" w:cs="Arial"/>
        </w:rPr>
        <w:t>KLASA</w:t>
      </w:r>
      <w:r w:rsidR="001C0284" w:rsidRPr="007B21BB">
        <w:rPr>
          <w:rFonts w:asciiTheme="majorHAnsi" w:hAnsiTheme="majorHAnsi" w:cs="Arial"/>
          <w:color w:val="000000"/>
        </w:rPr>
        <w:t>:</w:t>
      </w:r>
      <w:r w:rsidR="00234DC6">
        <w:rPr>
          <w:rFonts w:asciiTheme="majorHAnsi" w:hAnsiTheme="majorHAnsi" w:cs="Arial"/>
          <w:color w:val="000000"/>
        </w:rPr>
        <w:t xml:space="preserve"> </w:t>
      </w:r>
      <w:r w:rsidR="001C0284" w:rsidRPr="00234DC6">
        <w:rPr>
          <w:rFonts w:asciiTheme="majorHAnsi" w:hAnsiTheme="majorHAnsi" w:cs="Arial"/>
          <w:color w:val="000000" w:themeColor="text1"/>
        </w:rPr>
        <w:t>363-</w:t>
      </w:r>
      <w:r w:rsidR="00F023C5" w:rsidRPr="00234DC6">
        <w:rPr>
          <w:rFonts w:asciiTheme="majorHAnsi" w:hAnsiTheme="majorHAnsi" w:cs="Arial"/>
          <w:color w:val="000000" w:themeColor="text1"/>
        </w:rPr>
        <w:t>0</w:t>
      </w:r>
      <w:r w:rsidR="004762B9" w:rsidRPr="00234DC6">
        <w:rPr>
          <w:rFonts w:asciiTheme="majorHAnsi" w:hAnsiTheme="majorHAnsi" w:cs="Arial"/>
          <w:color w:val="000000" w:themeColor="text1"/>
        </w:rPr>
        <w:t>2</w:t>
      </w:r>
      <w:r w:rsidR="00F023C5" w:rsidRPr="00234DC6">
        <w:rPr>
          <w:rFonts w:asciiTheme="majorHAnsi" w:hAnsiTheme="majorHAnsi" w:cs="Arial"/>
          <w:color w:val="000000" w:themeColor="text1"/>
        </w:rPr>
        <w:t>/1</w:t>
      </w:r>
      <w:r w:rsidR="00234DC6" w:rsidRPr="00234DC6">
        <w:rPr>
          <w:rFonts w:asciiTheme="majorHAnsi" w:hAnsiTheme="majorHAnsi" w:cs="Arial"/>
          <w:color w:val="000000" w:themeColor="text1"/>
        </w:rPr>
        <w:t>8</w:t>
      </w:r>
      <w:r w:rsidR="0093582D" w:rsidRPr="00234DC6">
        <w:rPr>
          <w:rFonts w:asciiTheme="majorHAnsi" w:hAnsiTheme="majorHAnsi" w:cs="Arial"/>
          <w:color w:val="000000" w:themeColor="text1"/>
        </w:rPr>
        <w:t>-01/</w:t>
      </w:r>
      <w:r w:rsidR="004762B9" w:rsidRPr="00234DC6">
        <w:rPr>
          <w:rFonts w:asciiTheme="majorHAnsi" w:hAnsiTheme="majorHAnsi" w:cs="Arial"/>
          <w:color w:val="000000" w:themeColor="text1"/>
        </w:rPr>
        <w:t>0</w:t>
      </w:r>
      <w:r w:rsidR="00234DC6" w:rsidRPr="00234DC6">
        <w:rPr>
          <w:rFonts w:asciiTheme="majorHAnsi" w:hAnsiTheme="majorHAnsi" w:cs="Arial"/>
          <w:color w:val="000000" w:themeColor="text1"/>
        </w:rPr>
        <w:t>6</w:t>
      </w:r>
    </w:p>
    <w:p w:rsidR="001F00FF" w:rsidRDefault="00470C1B" w:rsidP="006973E0">
      <w:pPr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UR</w:t>
      </w:r>
      <w:r w:rsidR="00902A40" w:rsidRPr="007B21BB">
        <w:rPr>
          <w:rFonts w:asciiTheme="majorHAnsi" w:hAnsiTheme="majorHAnsi" w:cs="Arial"/>
        </w:rPr>
        <w:t>BROJ</w:t>
      </w:r>
      <w:r w:rsidR="001C0284" w:rsidRPr="007B21BB">
        <w:rPr>
          <w:rFonts w:asciiTheme="majorHAnsi" w:hAnsiTheme="majorHAnsi" w:cs="Arial"/>
        </w:rPr>
        <w:t>:</w:t>
      </w:r>
      <w:r w:rsidR="005C7D20" w:rsidRPr="007B21BB">
        <w:rPr>
          <w:rFonts w:asciiTheme="majorHAnsi" w:hAnsiTheme="majorHAnsi" w:cs="Arial"/>
        </w:rPr>
        <w:t xml:space="preserve"> </w:t>
      </w:r>
      <w:r w:rsidR="00525092" w:rsidRPr="007B21BB">
        <w:rPr>
          <w:rFonts w:asciiTheme="majorHAnsi" w:hAnsiTheme="majorHAnsi" w:cs="Arial"/>
        </w:rPr>
        <w:t>2186/18-02/1</w:t>
      </w:r>
      <w:r w:rsidR="00494486" w:rsidRPr="007B21BB">
        <w:rPr>
          <w:rFonts w:asciiTheme="majorHAnsi" w:hAnsiTheme="majorHAnsi" w:cs="Arial"/>
        </w:rPr>
        <w:t>-1</w:t>
      </w:r>
      <w:r w:rsidR="00843B4F">
        <w:rPr>
          <w:rFonts w:asciiTheme="majorHAnsi" w:hAnsiTheme="majorHAnsi" w:cs="Arial"/>
        </w:rPr>
        <w:t>9</w:t>
      </w:r>
      <w:r w:rsidR="006F6E35" w:rsidRPr="007B21BB">
        <w:rPr>
          <w:rFonts w:asciiTheme="majorHAnsi" w:hAnsiTheme="majorHAnsi" w:cs="Arial"/>
        </w:rPr>
        <w:t>-</w:t>
      </w:r>
      <w:r w:rsidR="00234DC6">
        <w:rPr>
          <w:rFonts w:asciiTheme="majorHAnsi" w:hAnsiTheme="majorHAnsi" w:cs="Arial"/>
        </w:rPr>
        <w:t>2</w:t>
      </w:r>
      <w:r w:rsidR="00ED75CF" w:rsidRPr="007B21BB">
        <w:rPr>
          <w:rFonts w:asciiTheme="majorHAnsi" w:hAnsiTheme="majorHAnsi" w:cs="Arial"/>
        </w:rPr>
        <w:t xml:space="preserve"> </w:t>
      </w:r>
      <w:r w:rsidR="001F00FF">
        <w:rPr>
          <w:rFonts w:asciiTheme="majorHAnsi" w:hAnsiTheme="majorHAnsi" w:cs="Arial"/>
        </w:rPr>
        <w:t xml:space="preserve">                                                                         </w:t>
      </w:r>
      <w:r w:rsidR="001F00FF" w:rsidRPr="001F00FF">
        <w:rPr>
          <w:rFonts w:asciiTheme="majorHAnsi" w:hAnsiTheme="majorHAnsi" w:cs="Arial"/>
          <w:b/>
          <w:i/>
          <w:u w:val="single"/>
        </w:rPr>
        <w:t>P R I J E D L O G</w:t>
      </w:r>
    </w:p>
    <w:p w:rsidR="001C0284" w:rsidRPr="007B21BB" w:rsidRDefault="001C0284" w:rsidP="006973E0">
      <w:pPr>
        <w:rPr>
          <w:rFonts w:asciiTheme="majorHAnsi" w:hAnsiTheme="majorHAnsi" w:cs="Arial"/>
          <w:color w:val="FF0000"/>
        </w:rPr>
      </w:pPr>
      <w:r w:rsidRPr="007B21BB">
        <w:rPr>
          <w:rFonts w:asciiTheme="majorHAnsi" w:hAnsiTheme="majorHAnsi" w:cs="Arial"/>
        </w:rPr>
        <w:t>Ludbreg,</w:t>
      </w:r>
      <w:r w:rsidR="004762B9" w:rsidRPr="007B21BB">
        <w:rPr>
          <w:rFonts w:asciiTheme="majorHAnsi" w:hAnsiTheme="majorHAnsi" w:cs="Arial"/>
        </w:rPr>
        <w:t xml:space="preserve"> </w:t>
      </w:r>
      <w:r w:rsidR="00727AFA">
        <w:rPr>
          <w:rFonts w:asciiTheme="majorHAnsi" w:hAnsiTheme="majorHAnsi" w:cs="Arial"/>
        </w:rPr>
        <w:t>14</w:t>
      </w:r>
      <w:r w:rsidR="00843B4F">
        <w:rPr>
          <w:rFonts w:asciiTheme="majorHAnsi" w:hAnsiTheme="majorHAnsi" w:cs="Arial"/>
        </w:rPr>
        <w:t>. listopada</w:t>
      </w:r>
      <w:r w:rsidR="005F09A2">
        <w:rPr>
          <w:rFonts w:asciiTheme="majorHAnsi" w:hAnsiTheme="majorHAnsi" w:cs="Arial"/>
        </w:rPr>
        <w:t xml:space="preserve"> </w:t>
      </w:r>
      <w:r w:rsidR="000E110C" w:rsidRPr="007B21BB">
        <w:rPr>
          <w:rFonts w:asciiTheme="majorHAnsi" w:hAnsiTheme="majorHAnsi" w:cs="Arial"/>
          <w:color w:val="000000"/>
        </w:rPr>
        <w:t>201</w:t>
      </w:r>
      <w:r w:rsidR="00843B4F">
        <w:rPr>
          <w:rFonts w:asciiTheme="majorHAnsi" w:hAnsiTheme="majorHAnsi" w:cs="Arial"/>
          <w:color w:val="000000"/>
        </w:rPr>
        <w:t>9</w:t>
      </w:r>
      <w:r w:rsidRPr="007B21BB">
        <w:rPr>
          <w:rFonts w:asciiTheme="majorHAnsi" w:hAnsiTheme="majorHAnsi" w:cs="Arial"/>
          <w:color w:val="000000"/>
        </w:rPr>
        <w:t>.</w:t>
      </w:r>
      <w:r w:rsidR="009A1195" w:rsidRPr="007B21BB">
        <w:rPr>
          <w:rFonts w:asciiTheme="majorHAnsi" w:hAnsiTheme="majorHAnsi" w:cs="Arial"/>
          <w:color w:val="000000"/>
        </w:rPr>
        <w:t xml:space="preserve"> </w:t>
      </w:r>
      <w:r w:rsidR="003F40BE">
        <w:rPr>
          <w:rFonts w:asciiTheme="majorHAnsi" w:hAnsiTheme="majorHAnsi" w:cs="Arial"/>
          <w:color w:val="000000"/>
        </w:rPr>
        <w:t xml:space="preserve"> </w:t>
      </w:r>
      <w:r w:rsidR="009A1195" w:rsidRPr="007B21BB">
        <w:rPr>
          <w:rFonts w:asciiTheme="majorHAnsi" w:hAnsiTheme="majorHAnsi" w:cs="Arial"/>
          <w:color w:val="000000"/>
        </w:rPr>
        <w:t>g.</w:t>
      </w:r>
      <w:r w:rsidR="003F40BE">
        <w:rPr>
          <w:rFonts w:asciiTheme="majorHAnsi" w:hAnsiTheme="majorHAnsi" w:cs="Arial"/>
          <w:color w:val="000000"/>
        </w:rPr>
        <w:tab/>
      </w:r>
      <w:r w:rsidR="003F40BE">
        <w:rPr>
          <w:rFonts w:asciiTheme="majorHAnsi" w:hAnsiTheme="majorHAnsi" w:cs="Arial"/>
          <w:color w:val="000000"/>
        </w:rPr>
        <w:tab/>
      </w:r>
      <w:r w:rsidR="003F40BE">
        <w:rPr>
          <w:rFonts w:asciiTheme="majorHAnsi" w:hAnsiTheme="majorHAnsi" w:cs="Arial"/>
          <w:color w:val="000000"/>
        </w:rPr>
        <w:tab/>
      </w:r>
      <w:r w:rsidR="003F40BE">
        <w:rPr>
          <w:rFonts w:asciiTheme="majorHAnsi" w:hAnsiTheme="majorHAnsi" w:cs="Arial"/>
          <w:color w:val="000000"/>
        </w:rPr>
        <w:tab/>
      </w:r>
      <w:r w:rsidR="007960D6" w:rsidRPr="007B21BB">
        <w:rPr>
          <w:rFonts w:asciiTheme="majorHAnsi" w:hAnsiTheme="majorHAnsi" w:cs="Arial"/>
          <w:color w:val="000000"/>
        </w:rPr>
        <w:tab/>
      </w:r>
      <w:r w:rsidR="001C66C7" w:rsidRPr="007B21BB">
        <w:rPr>
          <w:rFonts w:asciiTheme="majorHAnsi" w:hAnsiTheme="majorHAnsi" w:cs="Arial"/>
          <w:color w:val="000000"/>
        </w:rPr>
        <w:tab/>
      </w:r>
    </w:p>
    <w:p w:rsidR="001C0284" w:rsidRDefault="001C0284" w:rsidP="006973E0">
      <w:pPr>
        <w:jc w:val="both"/>
        <w:rPr>
          <w:rFonts w:asciiTheme="majorHAnsi" w:hAnsiTheme="majorHAnsi" w:cs="Arial"/>
        </w:rPr>
      </w:pPr>
    </w:p>
    <w:p w:rsidR="001C0284" w:rsidRPr="007B21BB" w:rsidRDefault="001C0284" w:rsidP="006973E0">
      <w:p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ab/>
      </w:r>
      <w:r w:rsidR="00B0672B" w:rsidRPr="007B21BB">
        <w:rPr>
          <w:rFonts w:asciiTheme="majorHAnsi" w:hAnsiTheme="majorHAnsi" w:cs="Arial"/>
        </w:rPr>
        <w:t xml:space="preserve">Na temelju članka </w:t>
      </w:r>
      <w:r w:rsidR="00FF3B6D" w:rsidRPr="007B21BB">
        <w:rPr>
          <w:rFonts w:asciiTheme="majorHAnsi" w:hAnsiTheme="majorHAnsi" w:cs="Arial"/>
        </w:rPr>
        <w:t xml:space="preserve">67. </w:t>
      </w:r>
      <w:r w:rsidR="0071033F" w:rsidRPr="007B21BB">
        <w:rPr>
          <w:rFonts w:asciiTheme="majorHAnsi" w:hAnsiTheme="majorHAnsi" w:cs="Arial"/>
        </w:rPr>
        <w:t xml:space="preserve">stavka 1. </w:t>
      </w:r>
      <w:r w:rsidRPr="007B21BB">
        <w:rPr>
          <w:rFonts w:asciiTheme="majorHAnsi" w:hAnsiTheme="majorHAnsi" w:cs="Arial"/>
        </w:rPr>
        <w:t>Zakona o komunalnom gospodarstvu (</w:t>
      </w:r>
      <w:r w:rsidR="00B0672B" w:rsidRPr="007B21BB">
        <w:rPr>
          <w:rFonts w:asciiTheme="majorHAnsi" w:hAnsiTheme="majorHAnsi" w:cs="Arial"/>
        </w:rPr>
        <w:t xml:space="preserve">NN br. </w:t>
      </w:r>
      <w:r w:rsidR="00234DC6">
        <w:rPr>
          <w:rFonts w:asciiTheme="majorHAnsi" w:hAnsiTheme="majorHAnsi" w:cs="Arial"/>
        </w:rPr>
        <w:t>68/2018 i 110/2018</w:t>
      </w:r>
      <w:r w:rsidR="002B504B" w:rsidRPr="007B21BB">
        <w:rPr>
          <w:rFonts w:asciiTheme="majorHAnsi" w:hAnsiTheme="majorHAnsi" w:cs="Arial"/>
        </w:rPr>
        <w:t>)</w:t>
      </w:r>
      <w:r w:rsidR="00902A40" w:rsidRPr="007B21BB">
        <w:rPr>
          <w:rFonts w:asciiTheme="majorHAnsi" w:hAnsiTheme="majorHAnsi" w:cs="Arial"/>
        </w:rPr>
        <w:t xml:space="preserve"> te članka 33</w:t>
      </w:r>
      <w:r w:rsidRPr="007B21BB">
        <w:rPr>
          <w:rFonts w:asciiTheme="majorHAnsi" w:hAnsiTheme="majorHAnsi" w:cs="Arial"/>
        </w:rPr>
        <w:t xml:space="preserve">. Statuta Grada Ludbrega («Službeni vjesnik Varaždinske županije» br. </w:t>
      </w:r>
      <w:r w:rsidR="002B504B" w:rsidRPr="007B21BB">
        <w:rPr>
          <w:rFonts w:asciiTheme="majorHAnsi" w:hAnsiTheme="majorHAnsi" w:cs="Arial"/>
        </w:rPr>
        <w:t>23/09</w:t>
      </w:r>
      <w:r w:rsidR="009323D5" w:rsidRPr="007B21BB">
        <w:rPr>
          <w:rFonts w:asciiTheme="majorHAnsi" w:hAnsiTheme="majorHAnsi" w:cs="Arial"/>
        </w:rPr>
        <w:t xml:space="preserve">, </w:t>
      </w:r>
      <w:r w:rsidR="009200C8" w:rsidRPr="007B21BB">
        <w:rPr>
          <w:rFonts w:asciiTheme="majorHAnsi" w:hAnsiTheme="majorHAnsi" w:cs="Arial"/>
        </w:rPr>
        <w:t>58/13</w:t>
      </w:r>
      <w:r w:rsidR="009323D5" w:rsidRPr="007B21BB">
        <w:rPr>
          <w:rFonts w:asciiTheme="majorHAnsi" w:hAnsiTheme="majorHAnsi" w:cs="Arial"/>
        </w:rPr>
        <w:t>, 40/13 – pročišćeni tekst</w:t>
      </w:r>
      <w:r w:rsidR="00452CFD" w:rsidRPr="007B21BB">
        <w:rPr>
          <w:rFonts w:asciiTheme="majorHAnsi" w:hAnsiTheme="majorHAnsi" w:cs="Arial"/>
        </w:rPr>
        <w:t>, 12/18</w:t>
      </w:r>
      <w:r w:rsidR="0086622A">
        <w:rPr>
          <w:rFonts w:asciiTheme="majorHAnsi" w:hAnsiTheme="majorHAnsi" w:cs="Arial"/>
        </w:rPr>
        <w:t xml:space="preserve">, </w:t>
      </w:r>
      <w:r w:rsidR="0086622A">
        <w:rPr>
          <w:rFonts w:ascii="Cambria" w:hAnsi="Cambria"/>
        </w:rPr>
        <w:t>55/18 – pročišćeni tekst</w:t>
      </w:r>
      <w:r w:rsidR="00727AFA">
        <w:rPr>
          <w:rFonts w:ascii="Cambria" w:hAnsi="Cambria"/>
        </w:rPr>
        <w:t xml:space="preserve"> i 40/19</w:t>
      </w:r>
      <w:r w:rsidRPr="007B21BB">
        <w:rPr>
          <w:rFonts w:asciiTheme="majorHAnsi" w:hAnsiTheme="majorHAnsi" w:cs="Arial"/>
        </w:rPr>
        <w:t xml:space="preserve">) Gradsko vijeće Grada Ludbrega </w:t>
      </w:r>
      <w:r w:rsidR="00811718" w:rsidRPr="007B21BB">
        <w:rPr>
          <w:rFonts w:asciiTheme="majorHAnsi" w:hAnsiTheme="majorHAnsi" w:cs="Arial"/>
        </w:rPr>
        <w:t>na</w:t>
      </w:r>
      <w:r w:rsidR="00811718" w:rsidRPr="007B21BB">
        <w:rPr>
          <w:rFonts w:asciiTheme="majorHAnsi" w:hAnsiTheme="majorHAnsi" w:cs="Arial"/>
          <w:color w:val="000000"/>
        </w:rPr>
        <w:t xml:space="preserve"> </w:t>
      </w:r>
      <w:r w:rsidR="00090A78">
        <w:rPr>
          <w:rFonts w:asciiTheme="majorHAnsi" w:hAnsiTheme="majorHAnsi" w:cs="Arial"/>
          <w:color w:val="000000"/>
        </w:rPr>
        <w:t>16</w:t>
      </w:r>
      <w:r w:rsidR="006C7A23" w:rsidRPr="007B21BB">
        <w:rPr>
          <w:rFonts w:asciiTheme="majorHAnsi" w:hAnsiTheme="majorHAnsi" w:cs="Arial"/>
          <w:color w:val="000000"/>
        </w:rPr>
        <w:t>.</w:t>
      </w:r>
      <w:r w:rsidR="00DF18B5" w:rsidRPr="007B21BB">
        <w:rPr>
          <w:rFonts w:asciiTheme="majorHAnsi" w:hAnsiTheme="majorHAnsi" w:cs="Arial"/>
          <w:color w:val="000000"/>
        </w:rPr>
        <w:t xml:space="preserve"> </w:t>
      </w:r>
      <w:r w:rsidR="00350F24" w:rsidRPr="007B21BB">
        <w:rPr>
          <w:rFonts w:asciiTheme="majorHAnsi" w:hAnsiTheme="majorHAnsi" w:cs="Arial"/>
          <w:color w:val="000000"/>
        </w:rPr>
        <w:t>s</w:t>
      </w:r>
      <w:r w:rsidR="006B2BF5" w:rsidRPr="007B21BB">
        <w:rPr>
          <w:rFonts w:asciiTheme="majorHAnsi" w:hAnsiTheme="majorHAnsi" w:cs="Arial"/>
          <w:color w:val="000000"/>
        </w:rPr>
        <w:t>jednici održanoj dana</w:t>
      </w:r>
      <w:r w:rsidR="0062277A" w:rsidRPr="007B21BB">
        <w:rPr>
          <w:rFonts w:asciiTheme="majorHAnsi" w:hAnsiTheme="majorHAnsi" w:cs="Arial"/>
          <w:color w:val="000000"/>
        </w:rPr>
        <w:t xml:space="preserve"> </w:t>
      </w:r>
      <w:r w:rsidR="00727AFA">
        <w:rPr>
          <w:rFonts w:asciiTheme="majorHAnsi" w:hAnsiTheme="majorHAnsi" w:cs="Arial"/>
          <w:color w:val="000000"/>
        </w:rPr>
        <w:t>14</w:t>
      </w:r>
      <w:r w:rsidR="00843B4F">
        <w:rPr>
          <w:rFonts w:asciiTheme="majorHAnsi" w:hAnsiTheme="majorHAnsi" w:cs="Arial"/>
          <w:color w:val="000000"/>
        </w:rPr>
        <w:t>. listopada</w:t>
      </w:r>
      <w:r w:rsidR="005F09A2">
        <w:rPr>
          <w:rFonts w:asciiTheme="majorHAnsi" w:hAnsiTheme="majorHAnsi" w:cs="Arial"/>
          <w:color w:val="000000"/>
        </w:rPr>
        <w:t xml:space="preserve"> </w:t>
      </w:r>
      <w:r w:rsidR="009C075E" w:rsidRPr="007B21BB">
        <w:rPr>
          <w:rFonts w:asciiTheme="majorHAnsi" w:hAnsiTheme="majorHAnsi" w:cs="Arial"/>
        </w:rPr>
        <w:t>201</w:t>
      </w:r>
      <w:r w:rsidR="00843B4F">
        <w:rPr>
          <w:rFonts w:asciiTheme="majorHAnsi" w:hAnsiTheme="majorHAnsi" w:cs="Arial"/>
        </w:rPr>
        <w:t>9</w:t>
      </w:r>
      <w:r w:rsidR="006B2BF5" w:rsidRPr="007B21BB">
        <w:rPr>
          <w:rFonts w:asciiTheme="majorHAnsi" w:hAnsiTheme="majorHAnsi" w:cs="Arial"/>
        </w:rPr>
        <w:t>. g</w:t>
      </w:r>
      <w:r w:rsidR="00AE3D62" w:rsidRPr="007B21BB">
        <w:rPr>
          <w:rFonts w:asciiTheme="majorHAnsi" w:hAnsiTheme="majorHAnsi" w:cs="Arial"/>
        </w:rPr>
        <w:t>.</w:t>
      </w:r>
      <w:r w:rsidR="00DF18B5" w:rsidRPr="007B21BB">
        <w:rPr>
          <w:rFonts w:asciiTheme="majorHAnsi" w:hAnsiTheme="majorHAnsi" w:cs="Arial"/>
        </w:rPr>
        <w:t>, donosi</w:t>
      </w:r>
    </w:p>
    <w:p w:rsidR="00A97502" w:rsidRPr="007B21BB" w:rsidRDefault="00A97502" w:rsidP="006973E0">
      <w:pPr>
        <w:rPr>
          <w:rFonts w:asciiTheme="majorHAnsi" w:hAnsiTheme="majorHAnsi" w:cs="Arial"/>
        </w:rPr>
      </w:pPr>
    </w:p>
    <w:p w:rsidR="001C0284" w:rsidRPr="001F00FF" w:rsidRDefault="004C645B" w:rsidP="006973E0">
      <w:pPr>
        <w:pStyle w:val="Odlomakpopisa"/>
        <w:numPr>
          <w:ilvl w:val="0"/>
          <w:numId w:val="11"/>
        </w:numPr>
        <w:jc w:val="center"/>
        <w:rPr>
          <w:rFonts w:asciiTheme="majorHAnsi" w:hAnsiTheme="majorHAnsi" w:cs="Arial"/>
          <w:b/>
          <w:sz w:val="28"/>
          <w:szCs w:val="28"/>
        </w:rPr>
      </w:pPr>
      <w:r w:rsidRPr="001F00FF">
        <w:rPr>
          <w:rFonts w:asciiTheme="majorHAnsi" w:hAnsiTheme="majorHAnsi" w:cs="Arial"/>
          <w:b/>
          <w:sz w:val="28"/>
          <w:szCs w:val="28"/>
        </w:rPr>
        <w:t>IZMJENE I DOPUNE</w:t>
      </w:r>
      <w:r w:rsidR="001F00FF" w:rsidRPr="001F00FF">
        <w:rPr>
          <w:rFonts w:asciiTheme="majorHAnsi" w:hAnsiTheme="majorHAnsi" w:cs="Arial"/>
          <w:b/>
          <w:sz w:val="28"/>
          <w:szCs w:val="28"/>
        </w:rPr>
        <w:t xml:space="preserve"> </w:t>
      </w:r>
      <w:r w:rsidR="001F00FF">
        <w:rPr>
          <w:rFonts w:asciiTheme="majorHAnsi" w:hAnsiTheme="majorHAnsi" w:cs="Arial"/>
          <w:b/>
          <w:sz w:val="28"/>
          <w:szCs w:val="28"/>
        </w:rPr>
        <w:t xml:space="preserve"> </w:t>
      </w:r>
      <w:r w:rsidRPr="001F00FF">
        <w:rPr>
          <w:rFonts w:asciiTheme="majorHAnsi" w:hAnsiTheme="majorHAnsi" w:cs="Arial"/>
          <w:b/>
          <w:sz w:val="28"/>
          <w:szCs w:val="28"/>
        </w:rPr>
        <w:t>P</w:t>
      </w:r>
      <w:r w:rsidR="001C0284" w:rsidRPr="001F00FF">
        <w:rPr>
          <w:rFonts w:asciiTheme="majorHAnsi" w:hAnsiTheme="majorHAnsi" w:cs="Arial"/>
          <w:b/>
          <w:sz w:val="28"/>
          <w:szCs w:val="28"/>
        </w:rPr>
        <w:t>ROGRAM</w:t>
      </w:r>
      <w:r w:rsidRPr="001F00FF">
        <w:rPr>
          <w:rFonts w:asciiTheme="majorHAnsi" w:hAnsiTheme="majorHAnsi" w:cs="Arial"/>
          <w:b/>
          <w:sz w:val="28"/>
          <w:szCs w:val="28"/>
        </w:rPr>
        <w:t>A</w:t>
      </w:r>
    </w:p>
    <w:p w:rsidR="001C0284" w:rsidRPr="007B21BB" w:rsidRDefault="001C0284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7B21BB">
        <w:rPr>
          <w:rFonts w:asciiTheme="majorHAnsi" w:hAnsiTheme="majorHAnsi" w:cs="Arial"/>
          <w:b/>
          <w:sz w:val="28"/>
          <w:szCs w:val="28"/>
        </w:rPr>
        <w:t>gra</w:t>
      </w:r>
      <w:r w:rsidR="00611180" w:rsidRPr="007B21BB">
        <w:rPr>
          <w:rFonts w:asciiTheme="majorHAnsi" w:hAnsiTheme="majorHAnsi" w:cs="Arial"/>
          <w:b/>
          <w:sz w:val="28"/>
          <w:szCs w:val="28"/>
        </w:rPr>
        <w:t>đenja komunalne infrastrukture</w:t>
      </w:r>
    </w:p>
    <w:p w:rsidR="001C0284" w:rsidRPr="007B21BB" w:rsidRDefault="005B7232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7B21BB">
        <w:rPr>
          <w:rFonts w:asciiTheme="majorHAnsi" w:hAnsiTheme="majorHAnsi" w:cs="Arial"/>
          <w:b/>
          <w:sz w:val="28"/>
          <w:szCs w:val="28"/>
        </w:rPr>
        <w:t>u Gradu Ludbregu za</w:t>
      </w:r>
      <w:r w:rsidR="007946B7" w:rsidRPr="007B21BB">
        <w:rPr>
          <w:rFonts w:asciiTheme="majorHAnsi" w:hAnsiTheme="majorHAnsi" w:cs="Arial"/>
          <w:b/>
          <w:sz w:val="28"/>
          <w:szCs w:val="28"/>
        </w:rPr>
        <w:t xml:space="preserve"> 201</w:t>
      </w:r>
      <w:r w:rsidR="00843B4F">
        <w:rPr>
          <w:rFonts w:asciiTheme="majorHAnsi" w:hAnsiTheme="majorHAnsi" w:cs="Arial"/>
          <w:b/>
          <w:sz w:val="28"/>
          <w:szCs w:val="28"/>
        </w:rPr>
        <w:t>9</w:t>
      </w:r>
      <w:r w:rsidR="001C0284" w:rsidRPr="007B21BB">
        <w:rPr>
          <w:rFonts w:asciiTheme="majorHAnsi" w:hAnsiTheme="majorHAnsi" w:cs="Arial"/>
          <w:b/>
          <w:sz w:val="28"/>
          <w:szCs w:val="28"/>
        </w:rPr>
        <w:t>. g</w:t>
      </w:r>
      <w:r w:rsidR="002C11BF" w:rsidRPr="007B21BB">
        <w:rPr>
          <w:rFonts w:asciiTheme="majorHAnsi" w:hAnsiTheme="majorHAnsi" w:cs="Arial"/>
          <w:b/>
          <w:sz w:val="28"/>
          <w:szCs w:val="28"/>
        </w:rPr>
        <w:t>.</w:t>
      </w:r>
    </w:p>
    <w:p w:rsidR="00B37A1E" w:rsidRDefault="00B37A1E" w:rsidP="006973E0">
      <w:pPr>
        <w:jc w:val="both"/>
        <w:rPr>
          <w:rFonts w:asciiTheme="majorHAnsi" w:hAnsiTheme="majorHAnsi" w:cs="Arial"/>
        </w:rPr>
      </w:pPr>
    </w:p>
    <w:p w:rsidR="00DA0D73" w:rsidRPr="00DA0D73" w:rsidRDefault="00DA0D73" w:rsidP="00DA0D73">
      <w:pPr>
        <w:spacing w:line="276" w:lineRule="auto"/>
        <w:jc w:val="center"/>
        <w:rPr>
          <w:rFonts w:ascii="Cambria" w:hAnsi="Cambria" w:cs="Arial"/>
          <w:b/>
        </w:rPr>
      </w:pPr>
      <w:r w:rsidRPr="00DA0D73">
        <w:rPr>
          <w:rFonts w:ascii="Cambria" w:hAnsi="Cambria" w:cs="Arial"/>
          <w:b/>
        </w:rPr>
        <w:t>Članak  1.</w:t>
      </w:r>
    </w:p>
    <w:p w:rsidR="00101704" w:rsidRPr="007B21BB" w:rsidRDefault="00101704" w:rsidP="00967B1B">
      <w:pPr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Program građenja komunalne infrastrukture u Gradu Ludbregu za 2019.g. </w:t>
      </w:r>
      <w:r w:rsidRPr="00915B90">
        <w:rPr>
          <w:rFonts w:ascii="Cambria" w:hAnsi="Cambria" w:cs="Arial"/>
        </w:rPr>
        <w:t xml:space="preserve">(„Službeni vjesnik Varaždinske županije“ br. </w:t>
      </w:r>
      <w:r>
        <w:rPr>
          <w:rFonts w:ascii="Cambria" w:hAnsi="Cambria" w:cs="Arial"/>
          <w:color w:val="000000"/>
        </w:rPr>
        <w:t>83</w:t>
      </w:r>
      <w:r w:rsidRPr="0003338C">
        <w:rPr>
          <w:rFonts w:ascii="Cambria" w:hAnsi="Cambria" w:cs="Arial"/>
          <w:color w:val="000000"/>
        </w:rPr>
        <w:t>/201</w:t>
      </w:r>
      <w:r>
        <w:rPr>
          <w:rFonts w:ascii="Cambria" w:hAnsi="Cambria" w:cs="Arial"/>
          <w:color w:val="000000"/>
        </w:rPr>
        <w:t>8</w:t>
      </w:r>
      <w:r w:rsidRPr="00915B90">
        <w:rPr>
          <w:rFonts w:ascii="Cambria" w:hAnsi="Cambria" w:cs="Arial"/>
        </w:rPr>
        <w:t xml:space="preserve">) </w:t>
      </w:r>
      <w:r>
        <w:rPr>
          <w:rFonts w:asciiTheme="majorHAnsi" w:hAnsiTheme="majorHAnsi" w:cs="Arial"/>
        </w:rPr>
        <w:t xml:space="preserve">mijenja se slijedećim izmjenama i dopunama Programa građenja komunalne infrastrukture u Gradu Ludbregu za 2019.g. (u daljnjem tekstu: Izmjene i dopune Programa), kako slijedi </w:t>
      </w:r>
      <w:r w:rsidR="009E585C">
        <w:rPr>
          <w:rFonts w:asciiTheme="majorHAnsi" w:hAnsiTheme="majorHAnsi" w:cs="Arial"/>
        </w:rPr>
        <w:t xml:space="preserve">niže </w:t>
      </w:r>
      <w:r>
        <w:rPr>
          <w:rFonts w:asciiTheme="majorHAnsi" w:hAnsiTheme="majorHAnsi" w:cs="Arial"/>
        </w:rPr>
        <w:t>u tabelarnom prikazu.</w:t>
      </w:r>
    </w:p>
    <w:tbl>
      <w:tblPr>
        <w:tblW w:w="9980" w:type="dxa"/>
        <w:tblInd w:w="98" w:type="dxa"/>
        <w:tblLook w:val="04A0"/>
      </w:tblPr>
      <w:tblGrid>
        <w:gridCol w:w="535"/>
        <w:gridCol w:w="3656"/>
        <w:gridCol w:w="1424"/>
        <w:gridCol w:w="1419"/>
        <w:gridCol w:w="1440"/>
        <w:gridCol w:w="1506"/>
      </w:tblGrid>
      <w:tr w:rsidR="005E5CC4" w:rsidRPr="005E5CC4" w:rsidTr="00527CDB">
        <w:trPr>
          <w:trHeight w:val="151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Rb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OPIS GRAĐEVINE KOMUNALNE INFRASTRUKTURE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3C0AD7" w:rsidRDefault="005E5CC4" w:rsidP="005E5CC4">
            <w:pPr>
              <w:jc w:val="center"/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</w:pPr>
            <w:r w:rsidRPr="003C0AD7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</w:p>
        </w:tc>
      </w:tr>
      <w:tr w:rsidR="005E5CC4" w:rsidRPr="005E5CC4" w:rsidTr="00527CDB">
        <w:trPr>
          <w:trHeight w:val="405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I. 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JAVNIH POVRŠINA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FE20A9" w:rsidRPr="005E5CC4" w:rsidTr="00527CDB">
        <w:trPr>
          <w:trHeight w:val="3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Uređenje dječjih igrališta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</w:tr>
      <w:tr w:rsidR="00FE20A9" w:rsidRPr="005E5CC4" w:rsidTr="00527CDB">
        <w:trPr>
          <w:trHeight w:val="5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Uređenje parkirališta kod groblja 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Selniku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161.330,38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FE20A9" w:rsidRDefault="00FE20A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FE20A9">
              <w:rPr>
                <w:rFonts w:ascii="Calibri" w:hAnsi="Calibri" w:cs="Calibri"/>
                <w:bCs/>
                <w:sz w:val="22"/>
                <w:szCs w:val="22"/>
              </w:rPr>
              <w:t>161.330,38</w:t>
            </w:r>
          </w:p>
        </w:tc>
      </w:tr>
      <w:tr w:rsidR="00FE20A9" w:rsidRPr="005E5CC4" w:rsidTr="00527CDB">
        <w:trPr>
          <w:trHeight w:val="9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Uređenje nogostupa uz Koprivničku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u Ludbregu (uz sjevernu stranu ulice od raskrižja 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M. P.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Miškine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do raskrižja 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M. Krleže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cca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200 </w:t>
            </w:r>
            <w:r>
              <w:rPr>
                <w:rFonts w:ascii="Calibri" w:hAnsi="Calibri" w:cs="Calibri"/>
                <w:sz w:val="22"/>
                <w:szCs w:val="22"/>
              </w:rPr>
              <w:t>m)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FE20A9">
              <w:rPr>
                <w:rFonts w:ascii="Calibri" w:hAnsi="Calibri" w:cs="Calibri"/>
                <w:bCs/>
                <w:sz w:val="22"/>
                <w:szCs w:val="22"/>
              </w:rPr>
              <w:t>uključujući prilazni put i parkiralište uz rotor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362.475,00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FE20A9" w:rsidRDefault="00FE20A9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362.475,00</w:t>
            </w:r>
          </w:p>
        </w:tc>
      </w:tr>
      <w:tr w:rsidR="00FE20A9" w:rsidRPr="005E5CC4" w:rsidTr="00527CDB">
        <w:trPr>
          <w:trHeight w:val="7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Uređenje šetnice uz lijevu obalu rijeke Bednje u sklopu EU projekta "Unapređenje kontinentalnog turizma turističkom valorizacijom povijesno-kulturne baštine Grada Ludbrega (OP Konkurentnost i kohezija) = 674.657,50 kn (SAFU)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SAFU </w:t>
            </w:r>
            <w:r>
              <w:rPr>
                <w:rFonts w:ascii="Calibri" w:hAnsi="Calibri" w:cs="Calibri"/>
                <w:sz w:val="20"/>
                <w:szCs w:val="20"/>
              </w:rPr>
              <w:t>Operativni program Konkurentnost i kohezija EU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573.458,87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101.198,63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674.657,50</w:t>
            </w:r>
          </w:p>
        </w:tc>
      </w:tr>
      <w:tr w:rsidR="00FE20A9" w:rsidRPr="005E5CC4" w:rsidTr="00101704">
        <w:trPr>
          <w:trHeight w:val="7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FE20A9" w:rsidRDefault="00FE20A9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Uređenju šetnice sa desne obale rijeke Bednje uz Ulicu F. Kuharića do </w:t>
            </w:r>
            <w:proofErr w:type="spellStart"/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Ul</w:t>
            </w:r>
            <w:proofErr w:type="spellEnd"/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 bana J. Jelačića (most)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205.873,50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205.873,50</w:t>
            </w:r>
          </w:p>
        </w:tc>
      </w:tr>
      <w:tr w:rsidR="00FE20A9" w:rsidRPr="005E5CC4" w:rsidTr="00101704">
        <w:trPr>
          <w:trHeight w:val="60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FE20A9" w:rsidRDefault="00FE20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E20A9">
              <w:rPr>
                <w:rFonts w:ascii="Calibri" w:hAnsi="Calibri" w:cs="Calibri"/>
                <w:bCs/>
                <w:sz w:val="22"/>
                <w:szCs w:val="22"/>
              </w:rPr>
              <w:t xml:space="preserve">Nabava i ugradnja pametne klupe </w:t>
            </w:r>
            <w:proofErr w:type="spellStart"/>
            <w:r w:rsidRPr="00FE20A9">
              <w:rPr>
                <w:rFonts w:ascii="Calibri" w:hAnsi="Calibri" w:cs="Calibri"/>
                <w:bCs/>
                <w:sz w:val="22"/>
                <w:szCs w:val="22"/>
              </w:rPr>
              <w:t>Steore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41.075,00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41.075,00</w:t>
            </w:r>
          </w:p>
        </w:tc>
      </w:tr>
      <w:tr w:rsidR="00FE20A9" w:rsidRPr="005E5CC4" w:rsidTr="00527CDB">
        <w:trPr>
          <w:trHeight w:val="7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27CDB" w:rsidRDefault="00FE20A9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527CDB">
              <w:rPr>
                <w:rFonts w:ascii="Calibri" w:hAnsi="Calibri" w:cs="Calibri"/>
                <w:bCs/>
                <w:sz w:val="22"/>
                <w:szCs w:val="22"/>
              </w:rPr>
              <w:t>Gradjevinsko</w:t>
            </w:r>
            <w:proofErr w:type="spellEnd"/>
            <w:r w:rsidRPr="00527CDB">
              <w:rPr>
                <w:rFonts w:ascii="Calibri" w:hAnsi="Calibri" w:cs="Calibri"/>
                <w:bCs/>
                <w:sz w:val="22"/>
                <w:szCs w:val="22"/>
              </w:rPr>
              <w:t xml:space="preserve">-obrtnički radovi na </w:t>
            </w:r>
            <w:proofErr w:type="spellStart"/>
            <w:r w:rsidRPr="00527CDB">
              <w:rPr>
                <w:rFonts w:ascii="Calibri" w:hAnsi="Calibri" w:cs="Calibri"/>
                <w:bCs/>
                <w:sz w:val="22"/>
                <w:szCs w:val="22"/>
              </w:rPr>
              <w:t>uredjenju</w:t>
            </w:r>
            <w:proofErr w:type="spellEnd"/>
            <w:r w:rsidRPr="00527CDB">
              <w:rPr>
                <w:rFonts w:ascii="Calibri" w:hAnsi="Calibri" w:cs="Calibri"/>
                <w:bCs/>
                <w:sz w:val="22"/>
                <w:szCs w:val="22"/>
              </w:rPr>
              <w:t xml:space="preserve"> prilaza sa dvorištem, prostoriji za tjelovježbu i vanjskom </w:t>
            </w:r>
            <w:proofErr w:type="spellStart"/>
            <w:r w:rsidRPr="00527CDB">
              <w:rPr>
                <w:rFonts w:ascii="Calibri" w:hAnsi="Calibri" w:cs="Calibri"/>
                <w:bCs/>
                <w:sz w:val="22"/>
                <w:szCs w:val="22"/>
              </w:rPr>
              <w:t>igralu</w:t>
            </w:r>
            <w:proofErr w:type="spellEnd"/>
            <w:r w:rsidRPr="00527CDB">
              <w:rPr>
                <w:rFonts w:ascii="Calibri" w:hAnsi="Calibri" w:cs="Calibri"/>
                <w:bCs/>
                <w:sz w:val="22"/>
                <w:szCs w:val="22"/>
              </w:rPr>
              <w:t xml:space="preserve"> u DV Radost u Ludbregu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111.810,00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111.810,00</w:t>
            </w:r>
          </w:p>
        </w:tc>
      </w:tr>
      <w:tr w:rsidR="00FE20A9" w:rsidRPr="005E5CC4" w:rsidTr="003C0AD7">
        <w:trPr>
          <w:trHeight w:val="438"/>
        </w:trPr>
        <w:tc>
          <w:tcPr>
            <w:tcW w:w="5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0A9" w:rsidRPr="00527CDB" w:rsidRDefault="00FE20A9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27CDB">
              <w:rPr>
                <w:rFonts w:ascii="Calibri" w:hAnsi="Calibri" w:cs="Calibri"/>
                <w:b/>
                <w:bCs/>
                <w:sz w:val="22"/>
                <w:szCs w:val="22"/>
              </w:rPr>
              <w:t>UKUPNO GRAĐENJE JAVNIH POVRŠINA: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573.458,87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1.083.762,51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1.657.221,38</w:t>
            </w:r>
          </w:p>
        </w:tc>
      </w:tr>
      <w:tr w:rsidR="005E5CC4" w:rsidRPr="005E5CC4" w:rsidTr="003C0AD7">
        <w:trPr>
          <w:trHeight w:val="390"/>
        </w:trPr>
        <w:tc>
          <w:tcPr>
            <w:tcW w:w="70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0AD7" w:rsidRDefault="003C0AD7" w:rsidP="005E5CC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5E5CC4" w:rsidRPr="00527CDB" w:rsidRDefault="005E5CC4" w:rsidP="005E5CC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527CDB">
              <w:rPr>
                <w:rFonts w:ascii="Calibri" w:hAnsi="Calibri" w:cs="Calibri"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CC4" w:rsidRPr="005E5CC4" w:rsidTr="00527CDB">
        <w:trPr>
          <w:trHeight w:val="14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3C0AD7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0AD7">
              <w:rPr>
                <w:rFonts w:ascii="Calibri" w:hAnsi="Calibri" w:cs="Calibr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3C0AD7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0A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GRAĐENJE </w:t>
            </w:r>
            <w:r w:rsidRPr="003C0AD7">
              <w:rPr>
                <w:rFonts w:ascii="Calibri" w:hAnsi="Calibri" w:cs="Calibri"/>
                <w:b/>
                <w:bCs/>
                <w:sz w:val="22"/>
                <w:szCs w:val="22"/>
              </w:rPr>
              <w:t>CESTA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3C0AD7" w:rsidRDefault="005E5CC4" w:rsidP="005E5CC4">
            <w:pPr>
              <w:jc w:val="center"/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</w:pPr>
            <w:r w:rsidRPr="003C0AD7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</w:p>
        </w:tc>
      </w:tr>
      <w:tr w:rsidR="00FE20A9" w:rsidRPr="005E5CC4" w:rsidTr="00527CDB">
        <w:trPr>
          <w:trHeight w:val="112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27CDB" w:rsidRDefault="00FE20A9">
            <w:pPr>
              <w:rPr>
                <w:rFonts w:ascii="Calibri" w:hAnsi="Calibri" w:cs="Calibri"/>
                <w:sz w:val="22"/>
                <w:szCs w:val="22"/>
              </w:rPr>
            </w:pPr>
            <w:r w:rsidRPr="00527CDB">
              <w:rPr>
                <w:rFonts w:ascii="Calibri" w:hAnsi="Calibri" w:cs="Calibri"/>
                <w:sz w:val="22"/>
                <w:szCs w:val="22"/>
              </w:rPr>
              <w:t xml:space="preserve">Uređenje (rekonstrukcija) šumske ceste </w:t>
            </w:r>
            <w:proofErr w:type="spellStart"/>
            <w:r w:rsidRPr="00527CDB">
              <w:rPr>
                <w:rFonts w:ascii="Calibri" w:hAnsi="Calibri" w:cs="Calibri"/>
                <w:sz w:val="22"/>
                <w:szCs w:val="22"/>
              </w:rPr>
              <w:t>Poljansko</w:t>
            </w:r>
            <w:proofErr w:type="spellEnd"/>
            <w:r w:rsidRPr="00527CDB">
              <w:rPr>
                <w:rFonts w:ascii="Calibri" w:hAnsi="Calibri" w:cs="Calibri"/>
                <w:sz w:val="22"/>
                <w:szCs w:val="22"/>
              </w:rPr>
              <w:t xml:space="preserve">-Graci-Lijepa Gorica  na području Grada Ludbrega (Radovi: 3.091.179,76 kn, nadzor: 42.187,50 kn)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Ruralni fond EU: 100%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3.133.367,26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3.133.367,26</w:t>
            </w:r>
          </w:p>
        </w:tc>
      </w:tr>
      <w:tr w:rsidR="00FE20A9" w:rsidRPr="005E5CC4" w:rsidTr="00527CDB">
        <w:trPr>
          <w:trHeight w:val="14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27CDB" w:rsidRDefault="00FE20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7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Uređenje i asfaltiranje ceste, nogostupa i parkirališta za: dio </w:t>
            </w:r>
            <w:proofErr w:type="spellStart"/>
            <w:r w:rsidRPr="00527CDB">
              <w:rPr>
                <w:rFonts w:ascii="Calibri" w:hAnsi="Calibri" w:cs="Calibri"/>
                <w:color w:val="000000"/>
                <w:sz w:val="22"/>
                <w:szCs w:val="22"/>
              </w:rPr>
              <w:t>Ul</w:t>
            </w:r>
            <w:proofErr w:type="spellEnd"/>
            <w:r w:rsidRPr="00527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K. F. Kuharića, D=162 m; </w:t>
            </w:r>
            <w:proofErr w:type="spellStart"/>
            <w:r w:rsidRPr="00527CDB">
              <w:rPr>
                <w:rFonts w:ascii="Calibri" w:hAnsi="Calibri" w:cs="Calibri"/>
                <w:color w:val="000000"/>
                <w:sz w:val="22"/>
                <w:szCs w:val="22"/>
              </w:rPr>
              <w:t>Ul</w:t>
            </w:r>
            <w:proofErr w:type="spellEnd"/>
            <w:r w:rsidRPr="00527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M. Krleže, D=291 m, Kratka </w:t>
            </w:r>
            <w:proofErr w:type="spellStart"/>
            <w:r w:rsidRPr="00527CDB">
              <w:rPr>
                <w:rFonts w:ascii="Calibri" w:hAnsi="Calibri" w:cs="Calibri"/>
                <w:color w:val="000000"/>
                <w:sz w:val="22"/>
                <w:szCs w:val="22"/>
              </w:rPr>
              <w:t>ul</w:t>
            </w:r>
            <w:proofErr w:type="spellEnd"/>
            <w:r w:rsidRPr="00527CDB">
              <w:rPr>
                <w:rFonts w:ascii="Calibri" w:hAnsi="Calibri" w:cs="Calibri"/>
                <w:color w:val="000000"/>
                <w:sz w:val="22"/>
                <w:szCs w:val="22"/>
              </w:rPr>
              <w:t>., D=109 m (Radovi: 1.106.449,03 kn, nadzor: 27.450,00 kn)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Ruralni fond EU: 85%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963.814,18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170.084,85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1.133.899,03</w:t>
            </w:r>
          </w:p>
        </w:tc>
      </w:tr>
      <w:tr w:rsidR="00FE20A9" w:rsidRPr="005E5CC4" w:rsidTr="003C0AD7">
        <w:trPr>
          <w:trHeight w:val="54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27CDB" w:rsidRDefault="00FE20A9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Radovi na izradi okomitih parkirališta u Kuharićevoj ulici i </w:t>
            </w:r>
            <w:proofErr w:type="spellStart"/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Ul</w:t>
            </w:r>
            <w:proofErr w:type="spellEnd"/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. M. Krleže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174.934,89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174.934,89</w:t>
            </w:r>
          </w:p>
        </w:tc>
      </w:tr>
      <w:tr w:rsidR="00FE20A9" w:rsidRPr="005E5CC4" w:rsidTr="003C0AD7">
        <w:trPr>
          <w:trHeight w:val="7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27CDB" w:rsidRDefault="00FE20A9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Radovi na pojačanom održavanju kolničke konstrukcije u Ulici M. Krleže i F. Kuharića u Ludbregu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389.068,10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389.068,10</w:t>
            </w:r>
          </w:p>
        </w:tc>
      </w:tr>
      <w:tr w:rsidR="00FE20A9" w:rsidRPr="005E5CC4" w:rsidTr="003C0AD7">
        <w:trPr>
          <w:trHeight w:val="7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27CDB" w:rsidRDefault="00FE20A9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Radovi na uređenju prilaza i parkirališta u Ulici F. Kuharića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244.318,75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244.318,75</w:t>
            </w:r>
          </w:p>
        </w:tc>
      </w:tr>
      <w:tr w:rsidR="00FE20A9" w:rsidRPr="005E5CC4" w:rsidTr="00527CDB">
        <w:trPr>
          <w:trHeight w:val="11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27CDB" w:rsidRDefault="00FE20A9">
            <w:pPr>
              <w:rPr>
                <w:rFonts w:ascii="Calibri" w:hAnsi="Calibri" w:cs="Calibri"/>
                <w:sz w:val="22"/>
                <w:szCs w:val="22"/>
              </w:rPr>
            </w:pPr>
            <w:r w:rsidRPr="00527CDB">
              <w:rPr>
                <w:rFonts w:ascii="Calibri" w:hAnsi="Calibri" w:cs="Calibri"/>
                <w:sz w:val="22"/>
                <w:szCs w:val="22"/>
              </w:rPr>
              <w:t xml:space="preserve">Uređenje nove ulice za potrebe neizgrađenog građevinskog područja između </w:t>
            </w:r>
            <w:proofErr w:type="spellStart"/>
            <w:r w:rsidRPr="00527CDB"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 w:rsidRPr="00527CDB">
              <w:rPr>
                <w:rFonts w:ascii="Calibri" w:hAnsi="Calibri" w:cs="Calibri"/>
                <w:sz w:val="22"/>
                <w:szCs w:val="22"/>
              </w:rPr>
              <w:t xml:space="preserve">. R. </w:t>
            </w:r>
            <w:proofErr w:type="spellStart"/>
            <w:r w:rsidRPr="00527CDB">
              <w:rPr>
                <w:rFonts w:ascii="Calibri" w:hAnsi="Calibri" w:cs="Calibri"/>
                <w:sz w:val="22"/>
                <w:szCs w:val="22"/>
              </w:rPr>
              <w:t>Fizira</w:t>
            </w:r>
            <w:proofErr w:type="spellEnd"/>
            <w:r w:rsidRPr="00527CDB">
              <w:rPr>
                <w:rFonts w:ascii="Calibri" w:hAnsi="Calibri" w:cs="Calibri"/>
                <w:sz w:val="22"/>
                <w:szCs w:val="22"/>
              </w:rPr>
              <w:t xml:space="preserve"> i željezničke pruge u Ludbregu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1.775.498,31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1.775.498,31</w:t>
            </w:r>
          </w:p>
        </w:tc>
      </w:tr>
      <w:tr w:rsidR="00FE20A9" w:rsidRPr="005E5CC4" w:rsidTr="00527CDB">
        <w:trPr>
          <w:trHeight w:val="11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27CDB" w:rsidRDefault="00FE20A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27CDB">
              <w:rPr>
                <w:rFonts w:ascii="Calibri" w:hAnsi="Calibri" w:cs="Calibri"/>
                <w:color w:val="000000"/>
                <w:sz w:val="22"/>
                <w:szCs w:val="22"/>
              </w:rPr>
              <w:t>Asfaltiranje nerazvrstanih cesta i odvojaka ulica u zonama kuća za odmor (bregovito područje)</w:t>
            </w:r>
            <w:r w:rsidR="008745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naselje Vinogradi </w:t>
            </w:r>
            <w:proofErr w:type="spellStart"/>
            <w:r w:rsidR="00874548">
              <w:rPr>
                <w:rFonts w:ascii="Calibri" w:hAnsi="Calibri" w:cs="Calibri"/>
                <w:color w:val="000000"/>
                <w:sz w:val="22"/>
                <w:szCs w:val="22"/>
              </w:rPr>
              <w:t>Ludbreški</w:t>
            </w:r>
            <w:proofErr w:type="spellEnd"/>
            <w:r w:rsidR="008745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Pr="00527CD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koje se </w:t>
            </w:r>
            <w:r w:rsidR="00956D5B">
              <w:rPr>
                <w:rFonts w:ascii="Calibri" w:hAnsi="Calibri" w:cs="Calibri"/>
                <w:color w:val="000000"/>
                <w:sz w:val="22"/>
                <w:szCs w:val="22"/>
              </w:rPr>
              <w:t>jednim dijelom</w:t>
            </w:r>
            <w:r w:rsidR="0087454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27CDB">
              <w:rPr>
                <w:rFonts w:ascii="Calibri" w:hAnsi="Calibri" w:cs="Calibri"/>
                <w:color w:val="000000"/>
                <w:sz w:val="22"/>
                <w:szCs w:val="22"/>
              </w:rPr>
              <w:t>financira iz poreza na kuće za odmo</w:t>
            </w:r>
            <w:r w:rsidR="00727AFA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 w:rsidR="00874548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700.000,00</w:t>
            </w:r>
          </w:p>
        </w:tc>
      </w:tr>
      <w:tr w:rsidR="00FE20A9" w:rsidRPr="005E5CC4" w:rsidTr="00527CDB">
        <w:trPr>
          <w:trHeight w:val="59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27CDB" w:rsidRDefault="00FE20A9">
            <w:pPr>
              <w:rPr>
                <w:rFonts w:ascii="Calibri" w:hAnsi="Calibri" w:cs="Calibri"/>
                <w:sz w:val="22"/>
                <w:szCs w:val="22"/>
              </w:rPr>
            </w:pPr>
            <w:r w:rsidRPr="00527CDB">
              <w:rPr>
                <w:rFonts w:ascii="Calibri" w:hAnsi="Calibri" w:cs="Calibri"/>
                <w:sz w:val="22"/>
                <w:szCs w:val="22"/>
              </w:rPr>
              <w:t xml:space="preserve">Izrada </w:t>
            </w:r>
            <w:r w:rsidR="00527CDB">
              <w:rPr>
                <w:rFonts w:ascii="Calibri" w:hAnsi="Calibri" w:cs="Calibri"/>
                <w:sz w:val="22"/>
                <w:szCs w:val="22"/>
              </w:rPr>
              <w:t xml:space="preserve">cijevnih </w:t>
            </w:r>
            <w:r w:rsidRPr="00527CDB">
              <w:rPr>
                <w:rFonts w:ascii="Calibri" w:hAnsi="Calibri" w:cs="Calibri"/>
                <w:sz w:val="22"/>
                <w:szCs w:val="22"/>
              </w:rPr>
              <w:t>propusta na šumskoj cesti Lijepa Gorica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79.875,00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79.875,00</w:t>
            </w:r>
          </w:p>
        </w:tc>
      </w:tr>
      <w:tr w:rsidR="00FE20A9" w:rsidRPr="005E5CC4" w:rsidTr="00101704">
        <w:trPr>
          <w:trHeight w:val="84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27CDB" w:rsidRDefault="00FE20A9">
            <w:pPr>
              <w:rPr>
                <w:rFonts w:ascii="Calibri" w:hAnsi="Calibri" w:cs="Calibri"/>
                <w:sz w:val="22"/>
                <w:szCs w:val="22"/>
              </w:rPr>
            </w:pPr>
            <w:r w:rsidRPr="00527CDB">
              <w:rPr>
                <w:rFonts w:ascii="Calibri" w:hAnsi="Calibri" w:cs="Calibri"/>
                <w:sz w:val="22"/>
                <w:szCs w:val="22"/>
              </w:rPr>
              <w:t xml:space="preserve">Izgradnja prilazne ceste i parkirališta u </w:t>
            </w:r>
            <w:proofErr w:type="spellStart"/>
            <w:r w:rsidRPr="00527CDB"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 w:rsidRPr="00527CDB">
              <w:rPr>
                <w:rFonts w:ascii="Calibri" w:hAnsi="Calibri" w:cs="Calibri"/>
                <w:sz w:val="22"/>
                <w:szCs w:val="22"/>
              </w:rPr>
              <w:t xml:space="preserve">. k. A. Stepinca u Ludbregu (kod restorana </w:t>
            </w:r>
            <w:proofErr w:type="spellStart"/>
            <w:r w:rsidRPr="00527CDB">
              <w:rPr>
                <w:rFonts w:ascii="Calibri" w:hAnsi="Calibri" w:cs="Calibri"/>
                <w:sz w:val="22"/>
                <w:szCs w:val="22"/>
              </w:rPr>
              <w:t>Shark</w:t>
            </w:r>
            <w:proofErr w:type="spellEnd"/>
            <w:r w:rsidRPr="00527CDB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500.000,00</w:t>
            </w:r>
          </w:p>
        </w:tc>
      </w:tr>
      <w:tr w:rsidR="00FE20A9" w:rsidRPr="005E5CC4" w:rsidTr="002E0CCC">
        <w:trPr>
          <w:trHeight w:val="83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2E0CCC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27CDB" w:rsidRDefault="00FE20A9">
            <w:pPr>
              <w:rPr>
                <w:rFonts w:ascii="Calibri" w:hAnsi="Calibri" w:cs="Calibri"/>
                <w:sz w:val="22"/>
                <w:szCs w:val="22"/>
              </w:rPr>
            </w:pPr>
            <w:r w:rsidRPr="00527CDB">
              <w:rPr>
                <w:rFonts w:ascii="Calibri" w:hAnsi="Calibri" w:cs="Calibri"/>
                <w:sz w:val="22"/>
                <w:szCs w:val="22"/>
              </w:rPr>
              <w:t xml:space="preserve">Izgradnja kružnog toka na raskrižju </w:t>
            </w:r>
            <w:proofErr w:type="spellStart"/>
            <w:r w:rsidRPr="00527CDB"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 w:rsidRPr="00527CDB">
              <w:rPr>
                <w:rFonts w:ascii="Calibri" w:hAnsi="Calibri" w:cs="Calibri"/>
                <w:sz w:val="22"/>
                <w:szCs w:val="22"/>
              </w:rPr>
              <w:t xml:space="preserve">. R. </w:t>
            </w:r>
            <w:proofErr w:type="spellStart"/>
            <w:r w:rsidRPr="00527CDB">
              <w:rPr>
                <w:rFonts w:ascii="Calibri" w:hAnsi="Calibri" w:cs="Calibri"/>
                <w:sz w:val="22"/>
                <w:szCs w:val="22"/>
              </w:rPr>
              <w:t>Fizira</w:t>
            </w:r>
            <w:proofErr w:type="spellEnd"/>
            <w:r w:rsidRPr="00527CDB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527CDB">
              <w:rPr>
                <w:rFonts w:ascii="Calibri" w:hAnsi="Calibri" w:cs="Calibri"/>
                <w:sz w:val="22"/>
                <w:szCs w:val="22"/>
              </w:rPr>
              <w:t>Ul</w:t>
            </w:r>
            <w:proofErr w:type="spellEnd"/>
            <w:r w:rsidRPr="00527CDB">
              <w:rPr>
                <w:rFonts w:ascii="Calibri" w:hAnsi="Calibri" w:cs="Calibri"/>
                <w:sz w:val="22"/>
                <w:szCs w:val="22"/>
              </w:rPr>
              <w:t>. F. Tuđmana i ulaza u novi trgovački centar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234.895,56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234.895,56</w:t>
            </w:r>
          </w:p>
        </w:tc>
      </w:tr>
      <w:tr w:rsidR="00FE20A9" w:rsidRPr="005E5CC4" w:rsidTr="002E0CCC">
        <w:trPr>
          <w:trHeight w:val="68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E5CC4" w:rsidRDefault="00FE20A9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2E0CC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27CDB" w:rsidRDefault="00FE20A9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Izgradnja i asfaltiranje prilazne ceste i parkirališta kod stadiona NK Podravina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607.101,25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607.101,25</w:t>
            </w:r>
          </w:p>
        </w:tc>
      </w:tr>
      <w:tr w:rsidR="00FE20A9" w:rsidRPr="005E5CC4" w:rsidTr="002E0CCC">
        <w:trPr>
          <w:trHeight w:val="11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2E0CCC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12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27CDB" w:rsidRDefault="00FE20A9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Radovi na sanaciji klizišta u dijelu Cvjetne ulice u </w:t>
            </w:r>
            <w:proofErr w:type="spellStart"/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Globočecu</w:t>
            </w:r>
            <w:proofErr w:type="spellEnd"/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(NC 3-090) (iznos =474.448,06 kn) te na asfaltiranju Cvjetne ulice (iznos =249.375,00 kn)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Hrvatske vode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176.500,00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547.323,06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723.823,06</w:t>
            </w:r>
          </w:p>
        </w:tc>
      </w:tr>
      <w:tr w:rsidR="00FE20A9" w:rsidRPr="005E5CC4" w:rsidTr="002E0CCC">
        <w:trPr>
          <w:trHeight w:val="77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2E0CCC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27CDB" w:rsidRDefault="00FE20A9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Asfaltiranje odvojka Vinogradske ulice u </w:t>
            </w:r>
            <w:proofErr w:type="spellStart"/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Čukovcu</w:t>
            </w:r>
            <w:proofErr w:type="spellEnd"/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D=180m, Š=3m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27CDB" w:rsidRDefault="00FE20A9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120.000,00</w:t>
            </w:r>
          </w:p>
        </w:tc>
      </w:tr>
      <w:tr w:rsidR="00FE20A9" w:rsidRPr="005E5CC4" w:rsidTr="00527CDB">
        <w:trPr>
          <w:trHeight w:val="8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2E0CCC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27CDB" w:rsidRDefault="00FE20A9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Asfaltiranje dijela ulice Graci u </w:t>
            </w:r>
            <w:proofErr w:type="spellStart"/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Čukovcu</w:t>
            </w:r>
            <w:proofErr w:type="spellEnd"/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(produžetak do zadnje kuće) D=100 m, Š=2,5 m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527CDB" w:rsidRDefault="00FE20A9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527CD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Pr="00527CDB" w:rsidRDefault="00FE20A9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50.000,00</w:t>
            </w:r>
          </w:p>
        </w:tc>
      </w:tr>
      <w:tr w:rsidR="00FE20A9" w:rsidRPr="005E5CC4" w:rsidTr="00527CDB">
        <w:trPr>
          <w:trHeight w:val="11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2E0CCC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FE20A9" w:rsidRDefault="00FE20A9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Uređenje (asfaltiranje) </w:t>
            </w:r>
            <w:proofErr w:type="spellStart"/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Ludbreške</w:t>
            </w:r>
            <w:proofErr w:type="spellEnd"/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ulice u naselju </w:t>
            </w:r>
            <w:proofErr w:type="spellStart"/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Bolfan</w:t>
            </w:r>
            <w:proofErr w:type="spellEnd"/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(LC 25207) - dio koji se odnosi na sufinanciranje Grada Ludbrega (25%). Vrijednost ukupne investicije = 524.143,75 kn, a nositelj ŽUC financira 75%.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FE20A9" w:rsidRDefault="00FE20A9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ŽUC (iznos iskazan u Tablici: Ulaganja drugih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131.035,94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131.035,94</w:t>
            </w:r>
          </w:p>
        </w:tc>
      </w:tr>
      <w:tr w:rsidR="00FE20A9" w:rsidRPr="005E5CC4" w:rsidTr="00527CDB">
        <w:trPr>
          <w:trHeight w:val="6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2E0CCC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FE20A9" w:rsidRDefault="00FE20A9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Asfaltiranje nerazvrstane ceste NC 3-113 (</w:t>
            </w:r>
            <w:proofErr w:type="spellStart"/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Redvenica</w:t>
            </w:r>
            <w:proofErr w:type="spellEnd"/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) u naselju </w:t>
            </w:r>
            <w:proofErr w:type="spellStart"/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Bolfan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87.750,00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87.750,00</w:t>
            </w:r>
          </w:p>
        </w:tc>
      </w:tr>
      <w:tr w:rsidR="00FE20A9" w:rsidRPr="005E5CC4" w:rsidTr="00527CDB">
        <w:trPr>
          <w:trHeight w:val="55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2E0CCC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FE20A9" w:rsidRDefault="00FE20A9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Asfaltiranje i uređenje Školske ulice u naselju </w:t>
            </w:r>
            <w:proofErr w:type="spellStart"/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Bolfan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450.475,81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450.475,81</w:t>
            </w:r>
          </w:p>
        </w:tc>
      </w:tr>
      <w:tr w:rsidR="00FE20A9" w:rsidRPr="005E5CC4" w:rsidTr="00527CDB">
        <w:trPr>
          <w:trHeight w:val="60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2E0CCC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FE20A9" w:rsidRDefault="00FE20A9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Asfaltiranje i uređenje Zavrtne  ulice u naselju </w:t>
            </w:r>
            <w:proofErr w:type="spellStart"/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Bolfan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color w:val="C00000"/>
                <w:sz w:val="22"/>
                <w:szCs w:val="22"/>
              </w:rPr>
            </w:pPr>
            <w:r>
              <w:rPr>
                <w:rFonts w:ascii="Calibri" w:hAnsi="Calibri" w:cs="Calibri"/>
                <w:color w:val="C00000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526.782,81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526.782,81</w:t>
            </w:r>
          </w:p>
        </w:tc>
      </w:tr>
      <w:tr w:rsidR="00FE20A9" w:rsidRPr="005E5CC4" w:rsidTr="003C0AD7">
        <w:trPr>
          <w:trHeight w:val="6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2E0CCC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Pr="00FE20A9" w:rsidRDefault="00FE20A9" w:rsidP="003C0AD7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Uređenje Zavrtne ulice u </w:t>
            </w:r>
            <w:proofErr w:type="spellStart"/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Hrastovskom</w:t>
            </w:r>
            <w:proofErr w:type="spellEnd"/>
            <w:r w:rsidRPr="00FE20A9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D=330m, Š=3m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0A9" w:rsidRDefault="00FE20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125.000,00</w:t>
            </w:r>
          </w:p>
        </w:tc>
      </w:tr>
      <w:tr w:rsidR="00800C25" w:rsidRPr="005E5CC4" w:rsidTr="00527CDB">
        <w:trPr>
          <w:trHeight w:val="11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25" w:rsidRDefault="002E0CCC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25" w:rsidRPr="00800C25" w:rsidRDefault="00800C25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00C2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Izrada projektne dokumentacije šumske ceste i elaborata učinkovitosti mreže šumskih prometnica </w:t>
            </w:r>
            <w:r w:rsid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(</w:t>
            </w:r>
            <w:r w:rsidRPr="00800C2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 prijav</w:t>
            </w:r>
            <w:r w:rsid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 na natječaj Ruralnog fonda EU)</w:t>
            </w:r>
            <w:r w:rsidRPr="00800C2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25" w:rsidRDefault="00800C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Ruralni fond EU: 80%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25" w:rsidRDefault="00800C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25" w:rsidRDefault="00800C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24.750,00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25" w:rsidRDefault="00800C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123.750,00</w:t>
            </w:r>
          </w:p>
        </w:tc>
      </w:tr>
      <w:tr w:rsidR="00800C25" w:rsidRPr="005E5CC4" w:rsidTr="00527CDB">
        <w:trPr>
          <w:trHeight w:val="114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25" w:rsidRDefault="002E0CCC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25" w:rsidRPr="00800C25" w:rsidRDefault="00800C2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00C25">
              <w:rPr>
                <w:rFonts w:ascii="Calibri" w:hAnsi="Calibri" w:cs="Calibri"/>
                <w:bCs/>
                <w:sz w:val="22"/>
                <w:szCs w:val="22"/>
              </w:rPr>
              <w:t xml:space="preserve">Izrada projektne dokumentacije sanacije klizišta na području naselja Vinogradi </w:t>
            </w:r>
            <w:proofErr w:type="spellStart"/>
            <w:r w:rsidRPr="00800C25">
              <w:rPr>
                <w:rFonts w:ascii="Calibri" w:hAnsi="Calibri" w:cs="Calibri"/>
                <w:bCs/>
                <w:sz w:val="22"/>
                <w:szCs w:val="22"/>
              </w:rPr>
              <w:t>Ludbreški</w:t>
            </w:r>
            <w:proofErr w:type="spellEnd"/>
            <w:r w:rsidRPr="00800C25">
              <w:rPr>
                <w:rFonts w:ascii="Calibri" w:hAnsi="Calibri" w:cs="Calibri"/>
                <w:bCs/>
                <w:sz w:val="22"/>
                <w:szCs w:val="22"/>
              </w:rPr>
              <w:t xml:space="preserve"> – izvedbeni projekti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25" w:rsidRDefault="00800C2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Hrvatske vode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25" w:rsidRDefault="00800C2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73.500,00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C25" w:rsidRDefault="00800C2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73.500,00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C25" w:rsidRDefault="00800C2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147.000,00</w:t>
            </w:r>
          </w:p>
        </w:tc>
      </w:tr>
      <w:tr w:rsidR="00527CDB" w:rsidRPr="005E5CC4" w:rsidTr="00527CDB">
        <w:trPr>
          <w:trHeight w:val="4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7CDB" w:rsidRPr="005E5CC4" w:rsidRDefault="00527CDB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7CDB" w:rsidRPr="005E5CC4" w:rsidRDefault="00527CDB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UKUPNO GRAĐENJE CESTA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4.446.181,44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7.012.394,33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11.458.575,77</w:t>
            </w:r>
          </w:p>
        </w:tc>
      </w:tr>
      <w:tr w:rsidR="005E5CC4" w:rsidRPr="005E5CC4" w:rsidTr="00527CDB">
        <w:trPr>
          <w:trHeight w:val="510"/>
        </w:trPr>
        <w:tc>
          <w:tcPr>
            <w:tcW w:w="703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0AD7" w:rsidRDefault="003C0AD7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2E0CCC" w:rsidRDefault="002E0CCC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CC4" w:rsidRPr="005E5CC4" w:rsidTr="002E0CCC">
        <w:trPr>
          <w:trHeight w:val="128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JAVNE RASVJETE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3C0AD7" w:rsidRDefault="005E5CC4" w:rsidP="005E5CC4">
            <w:pPr>
              <w:jc w:val="center"/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</w:pPr>
            <w:r w:rsidRPr="003C0AD7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</w:p>
        </w:tc>
      </w:tr>
      <w:tr w:rsidR="00527CDB" w:rsidRPr="005E5CC4" w:rsidTr="00EC3DFE">
        <w:trPr>
          <w:trHeight w:val="112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DB" w:rsidRPr="005E5CC4" w:rsidRDefault="00527CDB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</w:t>
            </w:r>
            <w:r w:rsidR="003C0A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rada projektne dokumentacije </w:t>
            </w:r>
            <w:r w:rsidR="003C0AD7"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(za </w:t>
            </w:r>
            <w:proofErr w:type="spellStart"/>
            <w:r w:rsidR="003C0AD7"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ishodjenje</w:t>
            </w:r>
            <w:proofErr w:type="spellEnd"/>
            <w:r w:rsidR="003C0AD7"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0AD7"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građ.dozvole</w:t>
            </w:r>
            <w:proofErr w:type="spellEnd"/>
            <w:r w:rsidR="003C0AD7"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  <w:r w:rsidR="003C0AD7" w:rsidRPr="00527CDB">
              <w:rPr>
                <w:rFonts w:ascii="Calibri" w:hAnsi="Calibri" w:cs="Calibri"/>
                <w:sz w:val="22"/>
                <w:szCs w:val="22"/>
              </w:rPr>
              <w:t xml:space="preserve"> za</w:t>
            </w:r>
            <w:r w:rsidR="003C0A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Izgradnju ekološke i štedljive LED  javne rasvjete u Zagorskoj ulici u Ludbregu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25.000,00</w:t>
            </w:r>
          </w:p>
        </w:tc>
      </w:tr>
      <w:tr w:rsidR="00527CDB" w:rsidRPr="005E5CC4" w:rsidTr="002E0CCC">
        <w:trPr>
          <w:trHeight w:val="139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DB" w:rsidRPr="005E5CC4" w:rsidRDefault="00527CDB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Izrada projektne dokumentacije </w:t>
            </w:r>
            <w:r w:rsidR="003C0AD7"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(za </w:t>
            </w:r>
            <w:proofErr w:type="spellStart"/>
            <w:r w:rsidR="003C0AD7"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ishodjenje</w:t>
            </w:r>
            <w:proofErr w:type="spellEnd"/>
            <w:r w:rsidR="003C0AD7"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C0AD7"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građ.dozvole</w:t>
            </w:r>
            <w:proofErr w:type="spellEnd"/>
            <w:r w:rsidR="003C0AD7"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  <w:r w:rsidR="003C0AD7" w:rsidRPr="00527C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 Izgradnju ekološke i štedljive LED  javne rasvjete u dije</w:t>
            </w:r>
            <w:r w:rsidR="002E0C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lu Cvjetne ulice u Vinogradima </w:t>
            </w:r>
            <w:proofErr w:type="spellStart"/>
            <w:r w:rsidR="002E0CCC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udbreškim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25.000,00</w:t>
            </w:r>
          </w:p>
        </w:tc>
      </w:tr>
      <w:tr w:rsidR="00527CDB" w:rsidRPr="005E5CC4" w:rsidTr="002E0CCC">
        <w:trPr>
          <w:trHeight w:val="8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DB" w:rsidRPr="005E5CC4" w:rsidRDefault="00527CDB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rPr>
                <w:rFonts w:ascii="Calibri" w:hAnsi="Calibri" w:cs="Calibri"/>
                <w:sz w:val="22"/>
                <w:szCs w:val="22"/>
              </w:rPr>
            </w:pPr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Izrada projektne dokumentacije (za </w:t>
            </w:r>
            <w:proofErr w:type="spellStart"/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ishodjenje</w:t>
            </w:r>
            <w:proofErr w:type="spellEnd"/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građ.dozvole</w:t>
            </w:r>
            <w:proofErr w:type="spellEnd"/>
            <w:r w:rsidRPr="00527C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)</w:t>
            </w:r>
            <w:r w:rsidRPr="00527CDB">
              <w:rPr>
                <w:rFonts w:ascii="Calibri" w:hAnsi="Calibri" w:cs="Calibri"/>
                <w:sz w:val="22"/>
                <w:szCs w:val="22"/>
              </w:rPr>
              <w:t xml:space="preserve"> za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izgradnju javne rasvjete sa ekološkim i štedljivim LED svjetiljkama uz državnu cestu D2 - (stupovi, NN mreža, LED svjetiljke - dio od pružnog prijelaza do naselja Ludbreg do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Poljanca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30.000,00</w:t>
            </w:r>
          </w:p>
        </w:tc>
      </w:tr>
      <w:tr w:rsidR="00527CDB" w:rsidRPr="005E5CC4" w:rsidTr="002E0CCC">
        <w:trPr>
          <w:trHeight w:val="306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DB" w:rsidRPr="005E5CC4" w:rsidRDefault="00527CDB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Projekt modernizacije postojeće javne rasvjete u naselju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Poljanec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kroz projekt testnog polja za praćenje razvoja CLSM sustava (sustava kontrole i praćenja rada javne rasvjete u realnim uvjetima): zamjena postojećih svjetiljki sa ekološkim i štedljivim LED svjetiljkama, popuna sustava JR nedostajućim svjetiljkama u skladu 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svjetlotehničkim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proračunom, ugradnja sustava CLMS)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Ministarstvo gospodarstva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150.000,00</w:t>
            </w:r>
          </w:p>
        </w:tc>
      </w:tr>
      <w:tr w:rsidR="00527CDB" w:rsidRPr="005E5CC4" w:rsidTr="00527CDB">
        <w:trPr>
          <w:trHeight w:val="8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DB" w:rsidRPr="005E5CC4" w:rsidRDefault="00527CDB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Postavljanje stupova i rasvjetnih tijela na području Grada Ludbrega gdje je to najpotrebnije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Pr="003C0AD7" w:rsidRDefault="00527CDB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3C0AD7">
              <w:rPr>
                <w:rFonts w:ascii="Calibri" w:hAnsi="Calibri" w:cs="Calibri"/>
                <w:bCs/>
                <w:sz w:val="22"/>
                <w:szCs w:val="22"/>
              </w:rPr>
              <w:t>100.000,00</w:t>
            </w:r>
          </w:p>
        </w:tc>
      </w:tr>
      <w:tr w:rsidR="00527CDB" w:rsidRPr="005E5CC4" w:rsidTr="003C0AD7">
        <w:trPr>
          <w:trHeight w:val="2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DB" w:rsidRPr="005E5CC4" w:rsidRDefault="00527CDB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Radovi na popuni sustava javne rasvjete u naselju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Poljanec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(dio Varaždinske ulice, 5 stupova, NN mreža i LED svjetiljke: stupovi i mreža =28.687,00, svjetiljke i montaža=12.250,00 kn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38.937,00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38.937,00</w:t>
            </w:r>
          </w:p>
        </w:tc>
      </w:tr>
      <w:tr w:rsidR="00527CDB" w:rsidRPr="005E5CC4" w:rsidTr="00527CDB">
        <w:trPr>
          <w:trHeight w:val="1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DB" w:rsidRPr="005E5CC4" w:rsidRDefault="00527CDB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Radovi na popuni sustava javne rasvjete u naselju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Globočec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- dio Izvorske ulice ( 5 stupova, NN mreža i LED svjetiljke: stupovi i mreža =28.687,00, svjetiljke i montaža=12.250,00 kn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38.937,00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38.937,00</w:t>
            </w:r>
          </w:p>
        </w:tc>
      </w:tr>
      <w:tr w:rsidR="00527CDB" w:rsidRPr="005E5CC4" w:rsidTr="00EC3DFE">
        <w:trPr>
          <w:trHeight w:val="16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DB" w:rsidRPr="005E5CC4" w:rsidRDefault="00527CDB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Projekt modernizacije postojeće javne rasvjete u naselju Apatija kroz najam opreme na rok od 4 godine (zamjena postojećih svjetiljki sa ekološkim i štedljivim LED svjetiljkama tip E+DOVE S 5000, popuna sustava JR nedostajućim svjetiljkama u skladu 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svjetlotehničkim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proračunom) Sveukupno: 48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svjetiljki = 88.663,20 kn (na rok od 5 godina trošak najma iznosi 17.732,64 kn/godišnje)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92.500,00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92.500,00</w:t>
            </w:r>
          </w:p>
        </w:tc>
      </w:tr>
      <w:tr w:rsidR="00527CDB" w:rsidRPr="005E5CC4" w:rsidTr="002E0CCC">
        <w:trPr>
          <w:trHeight w:val="2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DB" w:rsidRPr="005E5CC4" w:rsidRDefault="00527CDB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Projekt modernizacije postojeće javne rasvjete u naselju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Slokovec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kroz najam opreme na rok od 5 godina (zamjena postojećih svjetiljki sa ekološkim i štedljivim LED svjetiljkama tip E+DOVE S 5000 i popuna sustava JR nedostajućim svjetiljkama u skladu sa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svjetlotehničkim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proračunom) Sveukupno: 56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svjetiljki = 103.440,00 kn (na rok od 5 godina trošak najma iznosi 20.688,00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kn/godišnje)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110.000,00</w:t>
            </w:r>
          </w:p>
        </w:tc>
      </w:tr>
      <w:tr w:rsidR="00527CDB" w:rsidRPr="005E5CC4" w:rsidTr="00EC3DFE">
        <w:trPr>
          <w:trHeight w:val="141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DB" w:rsidRPr="005E5CC4" w:rsidRDefault="00527CDB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Popuna sustava javne rasvjete na dionici između naselja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Slokovec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Apatija sa 16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kpl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LED uličnih svjetiljki E+DOVE S 5000 (najam svjetiljki na rok od 4 god), trošak postave 21 kom betonskih stupova, montažnog materijala i radova =110.000,00, trošak svjetiljki = 30.000,00 kn (na rok od 5 godina trošak najma iznosi 6.000 kn/godišnje)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140.000,00</w:t>
            </w:r>
          </w:p>
        </w:tc>
      </w:tr>
      <w:tr w:rsidR="00527CDB" w:rsidRPr="005E5CC4" w:rsidTr="003C0AD7">
        <w:trPr>
          <w:trHeight w:val="55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DB" w:rsidRDefault="00527CDB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Zamjena stupova na Trgu Sv Trojstva (37 kom)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65.000,00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65.000,00</w:t>
            </w:r>
          </w:p>
        </w:tc>
      </w:tr>
      <w:tr w:rsidR="00527CDB" w:rsidRPr="005E5CC4" w:rsidTr="003C0AD7">
        <w:trPr>
          <w:trHeight w:val="696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DB" w:rsidRDefault="00527CDB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Izrada  GIS – geografsko informacijskog sustava (katastra) javne rasvjete Grada Ludbrega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43.575,00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7CDB" w:rsidRDefault="00527C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43.575,00</w:t>
            </w:r>
          </w:p>
        </w:tc>
      </w:tr>
      <w:tr w:rsidR="003C0AD7" w:rsidRPr="005E5CC4" w:rsidTr="00EC3DFE">
        <w:trPr>
          <w:trHeight w:val="49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D7" w:rsidRPr="005E5CC4" w:rsidRDefault="003C0AD7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AD7" w:rsidRPr="005E5CC4" w:rsidRDefault="003C0AD7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 GRAĐENJE JAVNE RASVJETE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0AD7" w:rsidRPr="003C0AD7" w:rsidRDefault="003C0AD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3C0A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75.000,00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0AD7" w:rsidRPr="003C0AD7" w:rsidRDefault="003C0AD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3C0A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783.949,00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C0AD7" w:rsidRPr="003C0AD7" w:rsidRDefault="003C0AD7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3C0AD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858.949,00</w:t>
            </w:r>
          </w:p>
        </w:tc>
      </w:tr>
      <w:tr w:rsidR="005E5CC4" w:rsidRPr="005E5CC4" w:rsidTr="00EC3DFE">
        <w:trPr>
          <w:trHeight w:val="613"/>
        </w:trPr>
        <w:tc>
          <w:tcPr>
            <w:tcW w:w="70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AD7" w:rsidRDefault="003C0AD7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C0AD7" w:rsidRPr="005E5CC4" w:rsidRDefault="003C0AD7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CC4" w:rsidRPr="005E5CC4" w:rsidTr="00EC3DFE">
        <w:trPr>
          <w:trHeight w:val="15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IV.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IZGRADNJA I ADAPTACIJA OBJEKATA TE OSTALI PROJEKTI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5CC4" w:rsidRPr="00EC3DFE" w:rsidRDefault="005E5CC4" w:rsidP="005E5CC4">
            <w:pPr>
              <w:jc w:val="center"/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</w:pPr>
            <w:r w:rsidRPr="00EC3DFE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5CC4" w:rsidRPr="005E5CC4" w:rsidRDefault="005E5CC4" w:rsidP="005E5C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</w:p>
        </w:tc>
      </w:tr>
      <w:tr w:rsidR="00486ADB" w:rsidRPr="005E5CC4" w:rsidTr="00486ADB">
        <w:trPr>
          <w:trHeight w:val="64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5E5CC4" w:rsidRDefault="00486ADB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5E5CC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DB" w:rsidRDefault="00486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Projekt rekonstrukcije zgrade apoteke u Ludbregu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DB" w:rsidRDefault="00486A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246.250,00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246.250,00</w:t>
            </w:r>
          </w:p>
        </w:tc>
      </w:tr>
      <w:tr w:rsidR="00486ADB" w:rsidRPr="005E5CC4" w:rsidTr="00527CDB">
        <w:trPr>
          <w:trHeight w:val="127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5E5CC4" w:rsidRDefault="00486ADB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DB" w:rsidRPr="00486ADB" w:rsidRDefault="00486AD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486ADB">
              <w:rPr>
                <w:rFonts w:ascii="Calibri" w:hAnsi="Calibri" w:cs="Calibri"/>
                <w:bCs/>
                <w:sz w:val="22"/>
                <w:szCs w:val="22"/>
              </w:rPr>
              <w:t>Građ</w:t>
            </w:r>
            <w:proofErr w:type="spellEnd"/>
            <w:r w:rsidRPr="00486ADB">
              <w:rPr>
                <w:rFonts w:ascii="Calibri" w:hAnsi="Calibri" w:cs="Calibri"/>
                <w:bCs/>
                <w:sz w:val="22"/>
                <w:szCs w:val="22"/>
              </w:rPr>
              <w:t xml:space="preserve">. - obrtnički radovi na adaptaciji Društvenog doma u </w:t>
            </w:r>
            <w:proofErr w:type="spellStart"/>
            <w:r w:rsidRPr="00486ADB">
              <w:rPr>
                <w:rFonts w:ascii="Calibri" w:hAnsi="Calibri" w:cs="Calibri"/>
                <w:bCs/>
                <w:sz w:val="22"/>
                <w:szCs w:val="22"/>
              </w:rPr>
              <w:t>Segovini</w:t>
            </w:r>
            <w:proofErr w:type="spellEnd"/>
            <w:r w:rsidRPr="00486ADB">
              <w:rPr>
                <w:rFonts w:ascii="Calibri" w:hAnsi="Calibri" w:cs="Calibri"/>
                <w:bCs/>
                <w:sz w:val="22"/>
                <w:szCs w:val="22"/>
              </w:rPr>
              <w:t xml:space="preserve">: ugradnja </w:t>
            </w:r>
            <w:proofErr w:type="spellStart"/>
            <w:r w:rsidRPr="00486ADB">
              <w:rPr>
                <w:rFonts w:ascii="Calibri" w:hAnsi="Calibri" w:cs="Calibri"/>
                <w:bCs/>
                <w:sz w:val="22"/>
                <w:szCs w:val="22"/>
              </w:rPr>
              <w:t>energ</w:t>
            </w:r>
            <w:proofErr w:type="spellEnd"/>
            <w:r w:rsidRPr="00486ADB">
              <w:rPr>
                <w:rFonts w:ascii="Calibri" w:hAnsi="Calibri" w:cs="Calibri"/>
                <w:bCs/>
                <w:sz w:val="22"/>
                <w:szCs w:val="22"/>
              </w:rPr>
              <w:t>. učinkovite prozorske stolarije te izvedbi toplinske fasade. Toplinska izolacija i stolarija ukupno: 73.759,41 kn, sufinanciranje SNV: 60.000,00 kn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DB" w:rsidRDefault="00486A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SNV / Srpsko nacionalno vijeće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13.759,41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73.759,41</w:t>
            </w:r>
          </w:p>
        </w:tc>
      </w:tr>
      <w:tr w:rsidR="00486ADB" w:rsidRPr="005E5CC4" w:rsidTr="003C0AD7">
        <w:trPr>
          <w:trHeight w:val="10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5E5CC4" w:rsidRDefault="00486ADB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DB" w:rsidRPr="00486ADB" w:rsidRDefault="00486AD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Nabava </w:t>
            </w:r>
            <w:proofErr w:type="spellStart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polupodzemnih</w:t>
            </w:r>
            <w:proofErr w:type="spellEnd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spremnika za </w:t>
            </w:r>
            <w:proofErr w:type="spellStart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mješani</w:t>
            </w:r>
            <w:proofErr w:type="spellEnd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i razvrstani otpad (6 kompleta) za lokacije na području Vinograda </w:t>
            </w:r>
            <w:proofErr w:type="spellStart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ludbreških</w:t>
            </w:r>
            <w:proofErr w:type="spellEnd"/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DB" w:rsidRDefault="00486A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198.969,79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198.969,79</w:t>
            </w:r>
          </w:p>
        </w:tc>
      </w:tr>
      <w:tr w:rsidR="00486ADB" w:rsidRPr="005E5CC4" w:rsidTr="00486ADB">
        <w:trPr>
          <w:trHeight w:val="83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5E5CC4" w:rsidRDefault="00486ADB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486ADB" w:rsidRDefault="00486AD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Ugradnja sustava (2 </w:t>
            </w:r>
            <w:proofErr w:type="spellStart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kpl</w:t>
            </w:r>
            <w:proofErr w:type="spellEnd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) tip Eco </w:t>
            </w:r>
            <w:proofErr w:type="spellStart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Dry</w:t>
            </w:r>
            <w:proofErr w:type="spellEnd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Zeta III za otklanjanje kapilarne vlage u zidovima zgrade gradske uprave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66.250,00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66.250,00</w:t>
            </w:r>
          </w:p>
        </w:tc>
      </w:tr>
      <w:tr w:rsidR="00486ADB" w:rsidRPr="005E5CC4" w:rsidTr="00527CDB">
        <w:trPr>
          <w:trHeight w:val="74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5E5CC4" w:rsidRDefault="00486ADB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486ADB" w:rsidRDefault="00486AD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Radovi na izvedbi spuštenih stropova i sanaciji zidova te ugradnji novih ulaznih </w:t>
            </w:r>
            <w:proofErr w:type="spellStart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vratiju</w:t>
            </w:r>
            <w:proofErr w:type="spellEnd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društv</w:t>
            </w:r>
            <w:proofErr w:type="spellEnd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. domu u </w:t>
            </w:r>
            <w:proofErr w:type="spellStart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Selniku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67.466,88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67.466,88</w:t>
            </w:r>
          </w:p>
        </w:tc>
      </w:tr>
      <w:tr w:rsidR="00486ADB" w:rsidRPr="005E5CC4" w:rsidTr="00A47F84">
        <w:trPr>
          <w:trHeight w:val="657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5E5CC4" w:rsidRDefault="00486ADB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486ADB" w:rsidRDefault="00486AD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Radovi na ugradnji novog podnog sustava u </w:t>
            </w:r>
            <w:proofErr w:type="spellStart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društv</w:t>
            </w:r>
            <w:proofErr w:type="spellEnd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. Domu Vinogradi </w:t>
            </w:r>
            <w:proofErr w:type="spellStart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Ludbreški</w:t>
            </w:r>
            <w:proofErr w:type="spell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33.803,13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33.803,13</w:t>
            </w:r>
          </w:p>
        </w:tc>
      </w:tr>
      <w:tr w:rsidR="00486ADB" w:rsidRPr="005E5CC4" w:rsidTr="00A47F84">
        <w:trPr>
          <w:trHeight w:val="13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5E5CC4" w:rsidRDefault="00486ADB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486ADB" w:rsidRDefault="00486AD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Radova na zamjeni dotrajalih </w:t>
            </w:r>
            <w:proofErr w:type="spellStart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toplovodnih</w:t>
            </w:r>
            <w:proofErr w:type="spellEnd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kotlova  sa kondenzacijskim </w:t>
            </w:r>
            <w:proofErr w:type="spellStart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toplovodnim</w:t>
            </w:r>
            <w:proofErr w:type="spellEnd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uređajima za grijanje  na objektu „zgradi suda“ u Ludbregu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Ministarstvo pravosuđa: 33,78%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41.612,00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81.573,00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123.185,00</w:t>
            </w:r>
          </w:p>
        </w:tc>
      </w:tr>
      <w:tr w:rsidR="00486ADB" w:rsidRPr="005E5CC4" w:rsidTr="00A47F84">
        <w:trPr>
          <w:trHeight w:val="5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5E5CC4" w:rsidRDefault="00486ADB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8</w:t>
            </w: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486ADB" w:rsidRDefault="00486AD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Radovi na adaptaciji krovišta zgrade gradske uprave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69.375,00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69.375,00</w:t>
            </w:r>
          </w:p>
        </w:tc>
      </w:tr>
      <w:tr w:rsidR="00486ADB" w:rsidRPr="005E5CC4" w:rsidTr="00527CDB">
        <w:trPr>
          <w:trHeight w:val="127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5E5CC4" w:rsidRDefault="00486ADB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486ADB" w:rsidRDefault="00486AD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Izrada Glavnog projekta za izgradnju </w:t>
            </w:r>
            <w:proofErr w:type="spellStart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sortirnice</w:t>
            </w:r>
            <w:proofErr w:type="spellEnd"/>
            <w:r w:rsidRPr="00486AD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korisnog otpada, kapaciteta do 1300 t/godišnje, na lokaciji uz postojeće Reciklažno dvorište Meka u Ludbregu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Ruralni fond EU: 85%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79.687,50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14.062,50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93.750,00</w:t>
            </w:r>
          </w:p>
        </w:tc>
      </w:tr>
      <w:tr w:rsidR="00486ADB" w:rsidRPr="005E5CC4" w:rsidTr="00731216">
        <w:trPr>
          <w:trHeight w:val="68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5E5CC4" w:rsidRDefault="00486ADB" w:rsidP="005E5CC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005E5C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Pr="00486ADB" w:rsidRDefault="00486AD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486ADB">
              <w:rPr>
                <w:rFonts w:ascii="Calibri" w:hAnsi="Calibri" w:cs="Calibri"/>
                <w:bCs/>
                <w:sz w:val="22"/>
                <w:szCs w:val="22"/>
              </w:rPr>
              <w:t>Adaptacija krovišta zgrade vatrogasnog doma Ludbreg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Ruralni fond EU: 67,3%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53.706,25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ADB" w:rsidRDefault="00486A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164.706,25</w:t>
            </w:r>
          </w:p>
        </w:tc>
      </w:tr>
      <w:tr w:rsidR="00731216" w:rsidRPr="005E5CC4" w:rsidTr="00731216">
        <w:trPr>
          <w:trHeight w:val="64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16" w:rsidRPr="005E5CC4" w:rsidRDefault="00731216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16" w:rsidRPr="005E5CC4" w:rsidRDefault="00731216" w:rsidP="005E5CC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IZGRADNJA I ADAPTACIJA OBJEKATA TE OSTALI PROJEKTI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31216" w:rsidRDefault="007312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292.299,50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31216" w:rsidRDefault="007312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845.215,96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31216" w:rsidRDefault="007312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1.137.515,46</w:t>
            </w:r>
          </w:p>
        </w:tc>
      </w:tr>
      <w:tr w:rsidR="005E5CC4" w:rsidRPr="005E5CC4" w:rsidTr="00731216">
        <w:trPr>
          <w:trHeight w:val="480"/>
        </w:trPr>
        <w:tc>
          <w:tcPr>
            <w:tcW w:w="7034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31216" w:rsidRDefault="00731216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5E5CC4" w:rsidRPr="005E5CC4" w:rsidRDefault="005E5CC4" w:rsidP="005E5CC4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CC4" w:rsidRPr="005E5CC4" w:rsidRDefault="005E5CC4" w:rsidP="005E5C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3529C" w:rsidRPr="007B21BB" w:rsidRDefault="0083529C" w:rsidP="00211879">
      <w:pPr>
        <w:jc w:val="both"/>
        <w:rPr>
          <w:rFonts w:asciiTheme="majorHAnsi" w:hAnsiTheme="majorHAnsi"/>
        </w:rPr>
      </w:pPr>
    </w:p>
    <w:p w:rsidR="004A1EAF" w:rsidRDefault="004A1EAF" w:rsidP="00211879">
      <w:pPr>
        <w:tabs>
          <w:tab w:val="left" w:pos="1980"/>
        </w:tabs>
        <w:jc w:val="both"/>
        <w:rPr>
          <w:rFonts w:asciiTheme="majorHAnsi" w:hAnsiTheme="majorHAnsi"/>
        </w:rPr>
      </w:pPr>
      <w:bookmarkStart w:id="0" w:name="_GoBack"/>
      <w:bookmarkEnd w:id="0"/>
    </w:p>
    <w:tbl>
      <w:tblPr>
        <w:tblW w:w="99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5080"/>
        <w:gridCol w:w="1419"/>
        <w:gridCol w:w="1440"/>
        <w:gridCol w:w="1506"/>
      </w:tblGrid>
      <w:tr w:rsidR="00731216" w:rsidRPr="005E5CC4" w:rsidTr="00731216">
        <w:trPr>
          <w:trHeight w:val="1500"/>
        </w:trPr>
        <w:tc>
          <w:tcPr>
            <w:tcW w:w="535" w:type="dxa"/>
            <w:shd w:val="clear" w:color="auto" w:fill="auto"/>
            <w:vAlign w:val="center"/>
            <w:hideMark/>
          </w:tcPr>
          <w:p w:rsidR="00731216" w:rsidRPr="005E5CC4" w:rsidRDefault="00731216" w:rsidP="00EC53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0" w:type="dxa"/>
            <w:shd w:val="clear" w:color="000000" w:fill="D8D8D8"/>
            <w:vAlign w:val="center"/>
            <w:hideMark/>
          </w:tcPr>
          <w:p w:rsidR="00731216" w:rsidRPr="005E5CC4" w:rsidRDefault="00731216" w:rsidP="00EC53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REKAPITULACIJA: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731216" w:rsidRPr="005E5CC4" w:rsidRDefault="00731216" w:rsidP="00EC53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731216" w:rsidRPr="00731216" w:rsidRDefault="00731216" w:rsidP="00EC534C">
            <w:pPr>
              <w:jc w:val="center"/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</w:pPr>
            <w:r w:rsidRPr="00731216">
              <w:rPr>
                <w:rFonts w:ascii="Calibri" w:hAnsi="Calibri" w:cs="Calibri"/>
                <w:b/>
                <w:bCs/>
                <w:spacing w:val="-8"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506" w:type="dxa"/>
            <w:shd w:val="clear" w:color="000000" w:fill="FFFFFF"/>
            <w:vAlign w:val="center"/>
            <w:hideMark/>
          </w:tcPr>
          <w:p w:rsidR="00731216" w:rsidRPr="005E5CC4" w:rsidRDefault="00731216" w:rsidP="00EC53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31216" w:rsidRPr="005E5CC4" w:rsidTr="00731216">
        <w:trPr>
          <w:trHeight w:val="648"/>
        </w:trPr>
        <w:tc>
          <w:tcPr>
            <w:tcW w:w="535" w:type="dxa"/>
            <w:shd w:val="clear" w:color="auto" w:fill="auto"/>
            <w:vAlign w:val="center"/>
            <w:hideMark/>
          </w:tcPr>
          <w:p w:rsidR="00731216" w:rsidRPr="005E5CC4" w:rsidRDefault="00731216" w:rsidP="00EC53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731216" w:rsidRPr="005E5CC4" w:rsidRDefault="00731216" w:rsidP="00EC53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UKUPNO: I. GRAĐENJE JAVNIH POVRŠINA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731216" w:rsidRDefault="007312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573.458,87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31216" w:rsidRDefault="007312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1.083.762,51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731216" w:rsidRDefault="007312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1.657.221,38</w:t>
            </w:r>
          </w:p>
        </w:tc>
      </w:tr>
      <w:tr w:rsidR="00731216" w:rsidRPr="005E5CC4" w:rsidTr="00731216">
        <w:trPr>
          <w:trHeight w:val="600"/>
        </w:trPr>
        <w:tc>
          <w:tcPr>
            <w:tcW w:w="535" w:type="dxa"/>
            <w:shd w:val="clear" w:color="auto" w:fill="auto"/>
            <w:vAlign w:val="center"/>
            <w:hideMark/>
          </w:tcPr>
          <w:p w:rsidR="00731216" w:rsidRPr="005E5CC4" w:rsidRDefault="00731216" w:rsidP="00EC53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731216" w:rsidRPr="005E5CC4" w:rsidRDefault="00731216" w:rsidP="00EC53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UKUPNO: II. GRAĐENJE NERAZVRSTANIH CESTA 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731216" w:rsidRDefault="007312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4.446.181,44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31216" w:rsidRDefault="007312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7.012.394,33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731216" w:rsidRDefault="007312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11.458.575,77</w:t>
            </w:r>
          </w:p>
        </w:tc>
      </w:tr>
      <w:tr w:rsidR="00731216" w:rsidRPr="005E5CC4" w:rsidTr="00731216">
        <w:trPr>
          <w:trHeight w:val="495"/>
        </w:trPr>
        <w:tc>
          <w:tcPr>
            <w:tcW w:w="535" w:type="dxa"/>
            <w:shd w:val="clear" w:color="auto" w:fill="auto"/>
            <w:vAlign w:val="center"/>
            <w:hideMark/>
          </w:tcPr>
          <w:p w:rsidR="00731216" w:rsidRPr="005E5CC4" w:rsidRDefault="00731216" w:rsidP="00EC53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731216" w:rsidRPr="005E5CC4" w:rsidRDefault="00731216" w:rsidP="00EC534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UKUPNO:  III. GRAĐENJE JAVNE RASVJETE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731216" w:rsidRDefault="007312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75.000,00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31216" w:rsidRDefault="007312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783.949,00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731216" w:rsidRDefault="007312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858.949,00</w:t>
            </w:r>
          </w:p>
        </w:tc>
      </w:tr>
      <w:tr w:rsidR="00731216" w:rsidRPr="005E5CC4" w:rsidTr="00731216">
        <w:trPr>
          <w:trHeight w:val="639"/>
        </w:trPr>
        <w:tc>
          <w:tcPr>
            <w:tcW w:w="535" w:type="dxa"/>
            <w:shd w:val="clear" w:color="auto" w:fill="auto"/>
            <w:vAlign w:val="center"/>
            <w:hideMark/>
          </w:tcPr>
          <w:p w:rsidR="00731216" w:rsidRPr="005E5CC4" w:rsidRDefault="00731216" w:rsidP="00EC53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731216" w:rsidRPr="005E5CC4" w:rsidRDefault="00731216" w:rsidP="00EC534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UKUPNO: IV. IZGRADNJA I ADAPTACIJA OBJEKATA TE OSTALI PROJEKTI</w:t>
            </w:r>
          </w:p>
        </w:tc>
        <w:tc>
          <w:tcPr>
            <w:tcW w:w="1419" w:type="dxa"/>
            <w:shd w:val="clear" w:color="000000" w:fill="FFFFFF"/>
            <w:vAlign w:val="center"/>
            <w:hideMark/>
          </w:tcPr>
          <w:p w:rsidR="00731216" w:rsidRDefault="007312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292.299,50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731216" w:rsidRDefault="007312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845.215,96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731216" w:rsidRDefault="007312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1.137.515,46</w:t>
            </w:r>
          </w:p>
        </w:tc>
      </w:tr>
      <w:tr w:rsidR="00731216" w:rsidRPr="005E5CC4" w:rsidTr="00731216">
        <w:trPr>
          <w:trHeight w:val="648"/>
        </w:trPr>
        <w:tc>
          <w:tcPr>
            <w:tcW w:w="535" w:type="dxa"/>
            <w:shd w:val="clear" w:color="auto" w:fill="auto"/>
            <w:vAlign w:val="center"/>
            <w:hideMark/>
          </w:tcPr>
          <w:p w:rsidR="00731216" w:rsidRPr="005E5CC4" w:rsidRDefault="00731216" w:rsidP="00EC53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80" w:type="dxa"/>
            <w:shd w:val="clear" w:color="auto" w:fill="auto"/>
            <w:vAlign w:val="center"/>
            <w:hideMark/>
          </w:tcPr>
          <w:p w:rsidR="00731216" w:rsidRPr="005E5CC4" w:rsidRDefault="00731216" w:rsidP="00EC534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E5CC4">
              <w:rPr>
                <w:rFonts w:ascii="Calibri" w:hAnsi="Calibri" w:cs="Calibri"/>
                <w:b/>
                <w:bCs/>
                <w:sz w:val="22"/>
                <w:szCs w:val="22"/>
              </w:rPr>
              <w:t>SVEUKUPNO:</w:t>
            </w:r>
          </w:p>
        </w:tc>
        <w:tc>
          <w:tcPr>
            <w:tcW w:w="1419" w:type="dxa"/>
            <w:shd w:val="clear" w:color="000000" w:fill="D8D8D8"/>
            <w:vAlign w:val="center"/>
            <w:hideMark/>
          </w:tcPr>
          <w:p w:rsidR="00731216" w:rsidRDefault="007312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5.386.939,81</w:t>
            </w:r>
          </w:p>
        </w:tc>
        <w:tc>
          <w:tcPr>
            <w:tcW w:w="1440" w:type="dxa"/>
            <w:shd w:val="clear" w:color="000000" w:fill="D8D8D8"/>
            <w:vAlign w:val="center"/>
            <w:hideMark/>
          </w:tcPr>
          <w:p w:rsidR="00731216" w:rsidRDefault="007312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9.725.321,80</w:t>
            </w:r>
          </w:p>
        </w:tc>
        <w:tc>
          <w:tcPr>
            <w:tcW w:w="1506" w:type="dxa"/>
            <w:shd w:val="clear" w:color="000000" w:fill="D8D8D8"/>
            <w:vAlign w:val="center"/>
            <w:hideMark/>
          </w:tcPr>
          <w:p w:rsidR="00731216" w:rsidRDefault="0073121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15.112.261,61</w:t>
            </w:r>
          </w:p>
        </w:tc>
      </w:tr>
    </w:tbl>
    <w:p w:rsidR="00731216" w:rsidRDefault="00731216" w:rsidP="00211879">
      <w:pPr>
        <w:tabs>
          <w:tab w:val="left" w:pos="1980"/>
        </w:tabs>
        <w:jc w:val="both"/>
        <w:rPr>
          <w:rFonts w:asciiTheme="majorHAnsi" w:hAnsiTheme="majorHAnsi"/>
        </w:rPr>
      </w:pPr>
    </w:p>
    <w:p w:rsidR="00731216" w:rsidRDefault="00731216" w:rsidP="00211879">
      <w:pPr>
        <w:tabs>
          <w:tab w:val="left" w:pos="1980"/>
        </w:tabs>
        <w:jc w:val="both"/>
        <w:rPr>
          <w:rFonts w:asciiTheme="majorHAnsi" w:hAnsiTheme="majorHAnsi"/>
        </w:rPr>
      </w:pPr>
    </w:p>
    <w:p w:rsidR="00EC3DFE" w:rsidRPr="007B21BB" w:rsidRDefault="00EC3DFE" w:rsidP="00211879">
      <w:pPr>
        <w:tabs>
          <w:tab w:val="left" w:pos="1980"/>
        </w:tabs>
        <w:jc w:val="both"/>
        <w:rPr>
          <w:rFonts w:asciiTheme="majorHAnsi" w:hAnsiTheme="majorHAnsi"/>
        </w:rPr>
      </w:pPr>
    </w:p>
    <w:p w:rsidR="001C0284" w:rsidRPr="007B21BB" w:rsidRDefault="006C7A23" w:rsidP="006973E0">
      <w:pPr>
        <w:jc w:val="center"/>
        <w:rPr>
          <w:rFonts w:asciiTheme="majorHAnsi" w:hAnsiTheme="majorHAnsi" w:cs="Arial"/>
          <w:b/>
        </w:rPr>
      </w:pPr>
      <w:r w:rsidRPr="007B21BB">
        <w:rPr>
          <w:rFonts w:asciiTheme="majorHAnsi" w:hAnsiTheme="majorHAnsi" w:cs="Arial"/>
          <w:b/>
        </w:rPr>
        <w:t xml:space="preserve">Članak  </w:t>
      </w:r>
      <w:r w:rsidR="00101704">
        <w:rPr>
          <w:rFonts w:asciiTheme="majorHAnsi" w:hAnsiTheme="majorHAnsi" w:cs="Arial"/>
          <w:b/>
        </w:rPr>
        <w:t>2</w:t>
      </w:r>
      <w:r w:rsidR="001C0284" w:rsidRPr="007B21BB">
        <w:rPr>
          <w:rFonts w:asciiTheme="majorHAnsi" w:hAnsiTheme="majorHAnsi" w:cs="Arial"/>
          <w:b/>
        </w:rPr>
        <w:t>.</w:t>
      </w:r>
    </w:p>
    <w:p w:rsidR="00827845" w:rsidRDefault="007333A1" w:rsidP="00211879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Ove Izmjene i dopune</w:t>
      </w:r>
      <w:r w:rsidR="00827845" w:rsidRPr="007B21BB">
        <w:rPr>
          <w:rFonts w:asciiTheme="majorHAnsi" w:hAnsiTheme="majorHAnsi"/>
        </w:rPr>
        <w:t xml:space="preserve"> Program</w:t>
      </w:r>
      <w:r>
        <w:rPr>
          <w:rFonts w:asciiTheme="majorHAnsi" w:hAnsiTheme="majorHAnsi"/>
        </w:rPr>
        <w:t>a</w:t>
      </w:r>
      <w:r w:rsidR="00827845" w:rsidRPr="007B21BB">
        <w:rPr>
          <w:rFonts w:asciiTheme="majorHAnsi" w:hAnsiTheme="majorHAnsi"/>
        </w:rPr>
        <w:t xml:space="preserve"> </w:t>
      </w:r>
      <w:r w:rsidRPr="007333A1">
        <w:rPr>
          <w:rFonts w:asciiTheme="majorHAnsi" w:hAnsiTheme="majorHAnsi"/>
        </w:rPr>
        <w:t>stupaju na snagu prvog dana od dana</w:t>
      </w:r>
      <w:r>
        <w:rPr>
          <w:rFonts w:asciiTheme="majorHAnsi" w:hAnsiTheme="majorHAnsi"/>
        </w:rPr>
        <w:t xml:space="preserve"> objave u „</w:t>
      </w:r>
      <w:r w:rsidRPr="007333A1">
        <w:rPr>
          <w:rFonts w:asciiTheme="majorHAnsi" w:hAnsiTheme="majorHAnsi"/>
        </w:rPr>
        <w:t>Službenom vjesniku Varaždinske županije“</w:t>
      </w:r>
      <w:r w:rsidR="00825486">
        <w:rPr>
          <w:rFonts w:asciiTheme="majorHAnsi" w:hAnsiTheme="majorHAnsi"/>
        </w:rPr>
        <w:t>.</w:t>
      </w:r>
    </w:p>
    <w:p w:rsidR="00EC3DFE" w:rsidRPr="007B21BB" w:rsidRDefault="00EC3DFE" w:rsidP="00211879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0F45F6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47F84" w:rsidRPr="007B21BB" w:rsidRDefault="00A47F8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  <w:t>Predsjednik</w:t>
      </w: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  <w:t xml:space="preserve">         Gradskog vijeća</w:t>
      </w: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  <w:t>Antun Šimić</w:t>
      </w:r>
    </w:p>
    <w:p w:rsidR="00AE5264" w:rsidRPr="007B21BB" w:rsidRDefault="00AE526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E5264" w:rsidRDefault="00AE526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333A1" w:rsidRDefault="007333A1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C3DFE" w:rsidRDefault="00EC3DF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C3DFE" w:rsidRDefault="00EC3DF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47F84" w:rsidRDefault="00A47F8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47F84" w:rsidRDefault="00A47F8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47F84" w:rsidRDefault="00A47F8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47F84" w:rsidRDefault="00A47F8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C3DFE" w:rsidRDefault="00EC3DF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EC3DFE" w:rsidRDefault="00EC3DFE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F240EB" w:rsidRPr="0053180C" w:rsidRDefault="00F240EB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53180C">
        <w:rPr>
          <w:rFonts w:asciiTheme="majorHAnsi" w:hAnsiTheme="majorHAnsi" w:cs="Arial"/>
          <w:b/>
          <w:sz w:val="28"/>
          <w:szCs w:val="28"/>
        </w:rPr>
        <w:t>O B R A Z L O Ž E NJ E</w:t>
      </w:r>
    </w:p>
    <w:p w:rsidR="007B21BB" w:rsidRPr="007B21BB" w:rsidRDefault="007B21BB" w:rsidP="006973E0">
      <w:pPr>
        <w:jc w:val="both"/>
        <w:rPr>
          <w:rFonts w:asciiTheme="majorHAnsi" w:hAnsiTheme="majorHAnsi"/>
        </w:rPr>
      </w:pPr>
    </w:p>
    <w:p w:rsidR="001141C9" w:rsidRPr="00110B32" w:rsidRDefault="007B21BB" w:rsidP="001141C9">
      <w:pPr>
        <w:jc w:val="both"/>
        <w:rPr>
          <w:rFonts w:ascii="Cambria" w:hAnsi="Cambria" w:cs="Arial"/>
          <w:color w:val="000000"/>
        </w:rPr>
      </w:pPr>
      <w:r w:rsidRPr="007B21BB">
        <w:rPr>
          <w:rFonts w:asciiTheme="majorHAnsi" w:hAnsiTheme="majorHAnsi"/>
        </w:rPr>
        <w:tab/>
        <w:t xml:space="preserve">Novim </w:t>
      </w:r>
      <w:r w:rsidR="00F240EB" w:rsidRPr="007B21BB">
        <w:rPr>
          <w:rFonts w:asciiTheme="majorHAnsi" w:hAnsiTheme="majorHAnsi" w:cs="Arial"/>
        </w:rPr>
        <w:t>Zakonom o komunalnom gospodarstvu</w:t>
      </w:r>
      <w:r w:rsidR="00EC3DFE">
        <w:rPr>
          <w:rFonts w:asciiTheme="majorHAnsi" w:hAnsiTheme="majorHAnsi" w:cs="Arial"/>
        </w:rPr>
        <w:t xml:space="preserve"> (NN br. 68/2018  i 110/2018</w:t>
      </w:r>
      <w:r w:rsidRPr="007B21BB">
        <w:rPr>
          <w:rFonts w:asciiTheme="majorHAnsi" w:hAnsiTheme="majorHAnsi" w:cs="Arial"/>
        </w:rPr>
        <w:t>)</w:t>
      </w:r>
      <w:r>
        <w:rPr>
          <w:rFonts w:asciiTheme="majorHAnsi" w:hAnsiTheme="majorHAnsi" w:cs="Arial"/>
        </w:rPr>
        <w:t xml:space="preserve"> – dalje u tekstu: Zakon,</w:t>
      </w:r>
      <w:r w:rsidR="00F240EB" w:rsidRPr="007B21BB">
        <w:rPr>
          <w:rFonts w:asciiTheme="majorHAnsi" w:hAnsiTheme="majorHAnsi" w:cs="Arial"/>
        </w:rPr>
        <w:t xml:space="preserve"> </w:t>
      </w:r>
      <w:r w:rsidR="00C47460">
        <w:rPr>
          <w:rFonts w:asciiTheme="majorHAnsi" w:hAnsiTheme="majorHAnsi" w:cs="Arial"/>
        </w:rPr>
        <w:t>u čl. 67.</w:t>
      </w:r>
      <w:r w:rsidR="00F35BA6">
        <w:rPr>
          <w:rFonts w:asciiTheme="majorHAnsi" w:hAnsiTheme="majorHAnsi" w:cs="Arial"/>
        </w:rPr>
        <w:t xml:space="preserve"> i čl. 68. st. 1.</w:t>
      </w:r>
      <w:r w:rsidR="00C47460">
        <w:rPr>
          <w:rFonts w:asciiTheme="majorHAnsi" w:hAnsiTheme="majorHAnsi" w:cs="Arial"/>
        </w:rPr>
        <w:t xml:space="preserve"> </w:t>
      </w:r>
      <w:r w:rsidR="00F240EB" w:rsidRPr="007B21BB">
        <w:rPr>
          <w:rFonts w:asciiTheme="majorHAnsi" w:hAnsiTheme="majorHAnsi" w:cs="Arial"/>
          <w:color w:val="000000"/>
        </w:rPr>
        <w:t>propisano je da predstavničko tijelo jedinice lokalne samouprave</w:t>
      </w:r>
      <w:r w:rsidRPr="007B21BB">
        <w:rPr>
          <w:rFonts w:asciiTheme="majorHAnsi" w:hAnsiTheme="majorHAnsi" w:cs="Arial"/>
          <w:color w:val="000000"/>
        </w:rPr>
        <w:t xml:space="preserve"> izrađuje</w:t>
      </w:r>
      <w:r w:rsidRPr="007B21BB">
        <w:rPr>
          <w:rFonts w:asciiTheme="majorHAnsi" w:hAnsiTheme="majorHAnsi" w:cs="Arial"/>
        </w:rPr>
        <w:t xml:space="preserve"> i donosi Program građenja komunalne infrastrukture</w:t>
      </w:r>
      <w:r w:rsidR="007E4183">
        <w:rPr>
          <w:rFonts w:asciiTheme="majorHAnsi" w:hAnsiTheme="majorHAnsi" w:cs="Arial"/>
        </w:rPr>
        <w:t xml:space="preserve"> (dalje u tekstu: Program)</w:t>
      </w:r>
      <w:r w:rsidRPr="007B21BB">
        <w:rPr>
          <w:rFonts w:asciiTheme="majorHAnsi" w:hAnsiTheme="majorHAnsi" w:cs="Arial"/>
        </w:rPr>
        <w:t xml:space="preserve"> u skladu s izvješćem o stanju u prostoru, potrebama uređenja zemljišta planiranog prostornim planom i planom razvojnih programa koji se donose na temelju posebnih propisa, a vodeći računa o troškovima građenja infrastrukture te financijskim mogućnostima i predvidivim izvorima prihod</w:t>
      </w:r>
      <w:r w:rsidR="001141C9">
        <w:rPr>
          <w:rFonts w:asciiTheme="majorHAnsi" w:hAnsiTheme="majorHAnsi" w:cs="Arial"/>
        </w:rPr>
        <w:t xml:space="preserve">a financiranja njezina građenja, </w:t>
      </w:r>
      <w:r w:rsidR="001141C9" w:rsidRPr="00110B32">
        <w:rPr>
          <w:rFonts w:ascii="Cambria" w:hAnsi="Cambria" w:cs="Arial"/>
          <w:color w:val="000000"/>
        </w:rPr>
        <w:t xml:space="preserve">a prema potrebi i odgovarajuće </w:t>
      </w:r>
      <w:r w:rsidR="001141C9" w:rsidRPr="00110B32">
        <w:rPr>
          <w:rFonts w:ascii="Cambria" w:hAnsi="Cambria" w:cs="Arial"/>
          <w:b/>
          <w:color w:val="000000"/>
        </w:rPr>
        <w:t>izmjene i dopune Programa.</w:t>
      </w:r>
    </w:p>
    <w:p w:rsidR="007B21BB" w:rsidRPr="007B21BB" w:rsidRDefault="007B21BB" w:rsidP="007B21BB">
      <w:pPr>
        <w:pStyle w:val="Bezprored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Odredbom čl. 68. st. 2. Zakona propisano je da se </w:t>
      </w:r>
      <w:r w:rsidRPr="007B21BB">
        <w:rPr>
          <w:rFonts w:asciiTheme="majorHAnsi" w:hAnsiTheme="majorHAnsi"/>
          <w:sz w:val="24"/>
          <w:szCs w:val="24"/>
        </w:rPr>
        <w:t xml:space="preserve">Programom </w:t>
      </w:r>
      <w:r>
        <w:rPr>
          <w:rFonts w:asciiTheme="majorHAnsi" w:hAnsiTheme="majorHAnsi"/>
          <w:sz w:val="24"/>
          <w:szCs w:val="24"/>
        </w:rPr>
        <w:t>određuju</w:t>
      </w:r>
      <w:r w:rsidRPr="007B21BB">
        <w:rPr>
          <w:rFonts w:asciiTheme="majorHAnsi" w:hAnsiTheme="majorHAnsi"/>
          <w:sz w:val="24"/>
          <w:szCs w:val="24"/>
        </w:rPr>
        <w:t>: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</w:t>
      </w:r>
      <w:r w:rsidR="00AA3CED">
        <w:rPr>
          <w:rFonts w:asciiTheme="majorHAnsi" w:hAnsiTheme="majorHAnsi"/>
          <w:sz w:val="24"/>
          <w:szCs w:val="24"/>
        </w:rPr>
        <w:t>unalne</w:t>
      </w:r>
      <w:r w:rsidRPr="007B21BB">
        <w:rPr>
          <w:rFonts w:asciiTheme="majorHAnsi" w:hAnsiTheme="majorHAnsi"/>
          <w:sz w:val="24"/>
          <w:szCs w:val="24"/>
        </w:rPr>
        <w:t xml:space="preserve"> infrastrukture koje će se graditi radi uređenja neuređenih dijelova građevinskog područja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</w:t>
      </w:r>
      <w:r w:rsidR="00AA3CED">
        <w:rPr>
          <w:rFonts w:asciiTheme="majorHAnsi" w:hAnsiTheme="majorHAnsi"/>
          <w:sz w:val="24"/>
          <w:szCs w:val="24"/>
        </w:rPr>
        <w:t>.</w:t>
      </w:r>
      <w:r w:rsidRPr="007B21BB">
        <w:rPr>
          <w:rFonts w:asciiTheme="majorHAnsi" w:hAnsiTheme="majorHAnsi"/>
          <w:sz w:val="24"/>
          <w:szCs w:val="24"/>
        </w:rPr>
        <w:t xml:space="preserve"> infras</w:t>
      </w:r>
      <w:r w:rsidR="00AA3CED">
        <w:rPr>
          <w:rFonts w:asciiTheme="majorHAnsi" w:hAnsiTheme="majorHAnsi"/>
          <w:sz w:val="24"/>
          <w:szCs w:val="24"/>
        </w:rPr>
        <w:t>t</w:t>
      </w:r>
      <w:r w:rsidR="00E25F00">
        <w:rPr>
          <w:rFonts w:asciiTheme="majorHAnsi" w:hAnsiTheme="majorHAnsi"/>
          <w:sz w:val="24"/>
          <w:szCs w:val="24"/>
        </w:rPr>
        <w:t>rukture</w:t>
      </w:r>
      <w:r w:rsidRPr="007B21BB">
        <w:rPr>
          <w:rFonts w:asciiTheme="majorHAnsi" w:hAnsiTheme="majorHAnsi"/>
          <w:sz w:val="24"/>
          <w:szCs w:val="24"/>
        </w:rPr>
        <w:t xml:space="preserve"> koje će se graditi u uređenim dijelovima građevinskog područja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</w:t>
      </w:r>
      <w:r w:rsidR="00AA3CED">
        <w:rPr>
          <w:rFonts w:asciiTheme="majorHAnsi" w:hAnsiTheme="majorHAnsi"/>
          <w:sz w:val="24"/>
          <w:szCs w:val="24"/>
        </w:rPr>
        <w:t>.</w:t>
      </w:r>
      <w:r w:rsidRPr="007B21BB">
        <w:rPr>
          <w:rFonts w:asciiTheme="majorHAnsi" w:hAnsiTheme="majorHAnsi"/>
          <w:sz w:val="24"/>
          <w:szCs w:val="24"/>
        </w:rPr>
        <w:t xml:space="preserve"> infras</w:t>
      </w:r>
      <w:r w:rsidR="00E25F00">
        <w:rPr>
          <w:rFonts w:asciiTheme="majorHAnsi" w:hAnsiTheme="majorHAnsi"/>
          <w:sz w:val="24"/>
          <w:szCs w:val="24"/>
        </w:rPr>
        <w:t>trukture</w:t>
      </w:r>
      <w:r w:rsidRPr="007B21BB">
        <w:rPr>
          <w:rFonts w:asciiTheme="majorHAnsi" w:hAnsiTheme="majorHAnsi"/>
          <w:sz w:val="24"/>
          <w:szCs w:val="24"/>
        </w:rPr>
        <w:t xml:space="preserve"> koje će se graditi izvan građevinskog područja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postojeće građevine kom</w:t>
      </w:r>
      <w:r w:rsidR="00E25F00">
        <w:rPr>
          <w:rFonts w:asciiTheme="majorHAnsi" w:hAnsiTheme="majorHAnsi"/>
          <w:sz w:val="24"/>
          <w:szCs w:val="24"/>
        </w:rPr>
        <w:t>.</w:t>
      </w:r>
      <w:r w:rsidRPr="007B21BB">
        <w:rPr>
          <w:rFonts w:asciiTheme="majorHAnsi" w:hAnsiTheme="majorHAnsi"/>
          <w:sz w:val="24"/>
          <w:szCs w:val="24"/>
        </w:rPr>
        <w:t xml:space="preserve"> infrastrukture koje će se rekonstruirati i način rekonstrukcije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komunalne infrastrukture koje će se uklanjati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druga pitanja određena ovim Zakonom i posebnim zakonom.</w:t>
      </w:r>
    </w:p>
    <w:p w:rsidR="00307EE6" w:rsidRDefault="00F35BA6" w:rsidP="00307EE6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Nadalje, u čl. 6</w:t>
      </w:r>
      <w:r w:rsidR="00700949">
        <w:rPr>
          <w:rFonts w:asciiTheme="majorHAnsi" w:hAnsiTheme="majorHAnsi" w:cs="Arial"/>
        </w:rPr>
        <w:t xml:space="preserve">9. i 70. Zakona, </w:t>
      </w:r>
      <w:r>
        <w:rPr>
          <w:rFonts w:asciiTheme="majorHAnsi" w:hAnsiTheme="majorHAnsi" w:cs="Arial"/>
        </w:rPr>
        <w:t xml:space="preserve"> </w:t>
      </w:r>
      <w:r w:rsidR="00307EE6">
        <w:rPr>
          <w:rFonts w:asciiTheme="majorHAnsi" w:hAnsiTheme="majorHAnsi" w:cs="Arial"/>
        </w:rPr>
        <w:t>u pogledu troškova gradnje, propisano je da P</w:t>
      </w:r>
      <w:r w:rsidR="00307EE6" w:rsidRPr="00307EE6">
        <w:rPr>
          <w:rFonts w:asciiTheme="majorHAnsi" w:hAnsiTheme="majorHAnsi" w:cs="Arial"/>
        </w:rPr>
        <w:t>rogram sadrži procjenu troškova projektiranja, revizije, građenja, provedbe stručnog nadzora građenja i provedbe vođenja projekata građenja</w:t>
      </w:r>
      <w:r w:rsidR="00307EE6">
        <w:rPr>
          <w:rFonts w:asciiTheme="majorHAnsi" w:hAnsiTheme="majorHAnsi" w:cs="Arial"/>
        </w:rPr>
        <w:t xml:space="preserve"> </w:t>
      </w:r>
      <w:r w:rsidR="00307EE6" w:rsidRPr="00307EE6">
        <w:rPr>
          <w:rFonts w:asciiTheme="majorHAnsi" w:hAnsiTheme="majorHAnsi" w:cs="Arial"/>
        </w:rPr>
        <w:t>komunalne infrastrukture s naznakom izvora njihova financiranja.</w:t>
      </w:r>
    </w:p>
    <w:p w:rsidR="00307EE6" w:rsidRPr="00727AFA" w:rsidRDefault="00307EE6" w:rsidP="00307EE6">
      <w:pPr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ab/>
        <w:t>Troškovi građenja komunalne infrastrukture obuhv</w:t>
      </w:r>
      <w:r w:rsidRPr="00727AFA">
        <w:rPr>
          <w:rFonts w:asciiTheme="majorHAnsi" w:hAnsiTheme="majorHAnsi" w:cs="Arial"/>
        </w:rPr>
        <w:t>aćaju troškove: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zemljišta na kojem će se graditi komunalna infrastruktura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uklanjanja i izmještanja postojećih građevina i trajnih nasada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sanacije zemljišta (odvodnjavanje, izravnavanje, osiguravanje zemljišta i sl.), uključujući i zemljišta koja je jedinica lokalne samouprave stavila na raspolaganje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izrade projekata i druge dokumentacije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ishođenja akata potrebnih za izvlaštenje, građenje i uporabu građevina komunalne infrastrukture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građenja i provedbe stručnog nadzora građenja komunalne infrastrukture</w:t>
      </w:r>
    </w:p>
    <w:p w:rsidR="00307EE6" w:rsidRPr="00727AFA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727AFA">
        <w:rPr>
          <w:rFonts w:asciiTheme="majorHAnsi" w:hAnsiTheme="majorHAnsi" w:cs="Arial"/>
        </w:rPr>
        <w:t>evidentiranja u katastru i zemljišnim knjigama.</w:t>
      </w:r>
    </w:p>
    <w:p w:rsidR="00B55CC7" w:rsidRPr="00727AFA" w:rsidRDefault="00B55CC7" w:rsidP="00B55CC7">
      <w:pPr>
        <w:tabs>
          <w:tab w:val="left" w:pos="720"/>
        </w:tabs>
        <w:jc w:val="both"/>
        <w:rPr>
          <w:rFonts w:asciiTheme="majorHAnsi" w:hAnsiTheme="majorHAnsi" w:cs="Arial"/>
          <w:color w:val="000000"/>
        </w:rPr>
      </w:pPr>
      <w:r w:rsidRPr="00727AFA">
        <w:rPr>
          <w:rFonts w:asciiTheme="majorHAnsi" w:hAnsiTheme="majorHAnsi" w:cs="Arial"/>
          <w:color w:val="000000"/>
        </w:rPr>
        <w:tab/>
        <w:t xml:space="preserve">Slijedom navedenih zakonskih odredbi utvrđen je prijedlog </w:t>
      </w:r>
      <w:r w:rsidRPr="00727AFA">
        <w:rPr>
          <w:rFonts w:asciiTheme="majorHAnsi" w:hAnsiTheme="majorHAnsi" w:cs="Arial"/>
          <w:b/>
          <w:color w:val="000000"/>
        </w:rPr>
        <w:t>Izmjena i dopuna Programa</w:t>
      </w:r>
      <w:r w:rsidRPr="00727AFA">
        <w:rPr>
          <w:rFonts w:asciiTheme="majorHAnsi" w:hAnsiTheme="majorHAnsi" w:cs="Arial"/>
          <w:color w:val="000000"/>
        </w:rPr>
        <w:t xml:space="preserve"> građenja </w:t>
      </w:r>
      <w:r w:rsidR="00EC3DFE" w:rsidRPr="00727AFA">
        <w:rPr>
          <w:rFonts w:asciiTheme="majorHAnsi" w:hAnsiTheme="majorHAnsi" w:cs="Arial"/>
          <w:color w:val="000000"/>
        </w:rPr>
        <w:t>komunalne infrastrukture za 2019</w:t>
      </w:r>
      <w:r w:rsidRPr="00727AFA">
        <w:rPr>
          <w:rFonts w:asciiTheme="majorHAnsi" w:hAnsiTheme="majorHAnsi" w:cs="Arial"/>
          <w:color w:val="000000"/>
        </w:rPr>
        <w:t>.</w:t>
      </w:r>
      <w:r w:rsidR="00421358" w:rsidRPr="00727AFA">
        <w:rPr>
          <w:rFonts w:asciiTheme="majorHAnsi" w:hAnsiTheme="majorHAnsi" w:cs="Arial"/>
          <w:color w:val="000000"/>
        </w:rPr>
        <w:t>, sa stvarno izvedenim i planiranim stavk</w:t>
      </w:r>
      <w:r w:rsidR="007428F5" w:rsidRPr="00727AFA">
        <w:rPr>
          <w:rFonts w:asciiTheme="majorHAnsi" w:hAnsiTheme="majorHAnsi" w:cs="Arial"/>
          <w:color w:val="000000"/>
        </w:rPr>
        <w:t>ama Programa do kraja</w:t>
      </w:r>
      <w:r w:rsidR="00EC3DFE" w:rsidRPr="00727AFA">
        <w:rPr>
          <w:rFonts w:asciiTheme="majorHAnsi" w:hAnsiTheme="majorHAnsi" w:cs="Arial"/>
          <w:color w:val="000000"/>
        </w:rPr>
        <w:t xml:space="preserve"> 2019</w:t>
      </w:r>
      <w:r w:rsidR="00421358" w:rsidRPr="00727AFA">
        <w:rPr>
          <w:rFonts w:asciiTheme="majorHAnsi" w:hAnsiTheme="majorHAnsi" w:cs="Arial"/>
          <w:color w:val="000000"/>
        </w:rPr>
        <w:t>.</w:t>
      </w:r>
      <w:r w:rsidR="007428F5" w:rsidRPr="00727AFA">
        <w:rPr>
          <w:rFonts w:asciiTheme="majorHAnsi" w:hAnsiTheme="majorHAnsi" w:cs="Arial"/>
          <w:color w:val="000000"/>
        </w:rPr>
        <w:t xml:space="preserve"> g.</w:t>
      </w:r>
    </w:p>
    <w:p w:rsidR="00EC534C" w:rsidRPr="00727AFA" w:rsidRDefault="00410614" w:rsidP="00B55CC7">
      <w:pPr>
        <w:tabs>
          <w:tab w:val="left" w:pos="720"/>
        </w:tabs>
        <w:jc w:val="both"/>
        <w:rPr>
          <w:rFonts w:asciiTheme="majorHAnsi" w:hAnsiTheme="majorHAnsi" w:cs="Calibri"/>
          <w:color w:val="FF0000"/>
          <w:u w:val="single"/>
        </w:rPr>
      </w:pPr>
      <w:r w:rsidRPr="00727AFA">
        <w:rPr>
          <w:rFonts w:asciiTheme="majorHAnsi" w:hAnsiTheme="majorHAnsi" w:cs="Arial"/>
          <w:color w:val="000000"/>
        </w:rPr>
        <w:tab/>
        <w:t xml:space="preserve">U pogledu Programa koji se odnosi na </w:t>
      </w:r>
      <w:r w:rsidRPr="00727AFA">
        <w:rPr>
          <w:rFonts w:asciiTheme="majorHAnsi" w:hAnsiTheme="majorHAnsi" w:cs="Arial"/>
          <w:b/>
          <w:color w:val="000000"/>
        </w:rPr>
        <w:t>građenje javnih površina</w:t>
      </w:r>
      <w:r w:rsidRPr="00727AFA">
        <w:rPr>
          <w:rFonts w:asciiTheme="majorHAnsi" w:hAnsiTheme="majorHAnsi" w:cs="Arial"/>
          <w:color w:val="000000"/>
        </w:rPr>
        <w:t xml:space="preserve">, od planiranih </w:t>
      </w:r>
      <w:r w:rsidR="00EC3DFE" w:rsidRPr="00727AFA">
        <w:rPr>
          <w:rFonts w:asciiTheme="majorHAnsi" w:hAnsiTheme="majorHAnsi" w:cs="Arial"/>
          <w:b/>
          <w:color w:val="000000"/>
        </w:rPr>
        <w:t>2.420.000,00</w:t>
      </w:r>
      <w:r w:rsidRPr="00727AFA">
        <w:rPr>
          <w:rFonts w:asciiTheme="majorHAnsi" w:hAnsiTheme="majorHAnsi" w:cs="Arial"/>
          <w:b/>
          <w:color w:val="000000"/>
        </w:rPr>
        <w:t xml:space="preserve"> kn</w:t>
      </w:r>
      <w:r w:rsidR="007428F5" w:rsidRPr="00727AFA">
        <w:rPr>
          <w:rFonts w:asciiTheme="majorHAnsi" w:hAnsiTheme="majorHAnsi" w:cs="Arial"/>
          <w:color w:val="000000"/>
        </w:rPr>
        <w:t>, ostvariti će se</w:t>
      </w:r>
      <w:r w:rsidRPr="00727AFA">
        <w:rPr>
          <w:rFonts w:asciiTheme="majorHAnsi" w:hAnsiTheme="majorHAnsi" w:cs="Arial"/>
          <w:color w:val="000000"/>
        </w:rPr>
        <w:t xml:space="preserve"> </w:t>
      </w:r>
      <w:r w:rsidR="000E5EED" w:rsidRPr="00727AFA">
        <w:rPr>
          <w:rFonts w:asciiTheme="majorHAnsi" w:hAnsiTheme="majorHAnsi" w:cs="Arial"/>
          <w:color w:val="000000"/>
        </w:rPr>
        <w:t xml:space="preserve">ukupno </w:t>
      </w:r>
      <w:r w:rsidR="009E585C" w:rsidRPr="00727AFA">
        <w:rPr>
          <w:rFonts w:asciiTheme="majorHAnsi" w:hAnsiTheme="majorHAnsi" w:cs="Calibri"/>
          <w:b/>
          <w:bCs/>
          <w:color w:val="000000"/>
        </w:rPr>
        <w:t>1.657.221,38</w:t>
      </w:r>
      <w:r w:rsidR="000E5EED" w:rsidRPr="00727AFA">
        <w:rPr>
          <w:rFonts w:asciiTheme="majorHAnsi" w:hAnsiTheme="majorHAnsi" w:cs="Arial"/>
          <w:b/>
          <w:color w:val="000000"/>
        </w:rPr>
        <w:t xml:space="preserve"> kn</w:t>
      </w:r>
      <w:r w:rsidR="00B35721" w:rsidRPr="00727AFA">
        <w:rPr>
          <w:rFonts w:asciiTheme="majorHAnsi" w:hAnsiTheme="majorHAnsi" w:cs="Arial"/>
          <w:color w:val="000000"/>
        </w:rPr>
        <w:t xml:space="preserve"> </w:t>
      </w:r>
      <w:r w:rsidR="00B35721" w:rsidRPr="00727AFA">
        <w:rPr>
          <w:rFonts w:asciiTheme="majorHAnsi" w:hAnsiTheme="majorHAnsi" w:cs="Arial"/>
          <w:color w:val="000000" w:themeColor="text1"/>
        </w:rPr>
        <w:t>(</w:t>
      </w:r>
      <w:r w:rsidR="00B35721" w:rsidRPr="00727AFA">
        <w:rPr>
          <w:rFonts w:asciiTheme="majorHAnsi" w:hAnsiTheme="majorHAnsi" w:cs="Calibri"/>
          <w:color w:val="000000" w:themeColor="text1"/>
        </w:rPr>
        <w:t xml:space="preserve">uređenje </w:t>
      </w:r>
      <w:r w:rsidR="00EC534C" w:rsidRPr="00727AFA">
        <w:rPr>
          <w:rFonts w:asciiTheme="majorHAnsi" w:hAnsiTheme="majorHAnsi" w:cs="Calibri"/>
          <w:color w:val="000000" w:themeColor="text1"/>
        </w:rPr>
        <w:t xml:space="preserve">šetnice uz lijevu obalu rijeke Bednje u iznosu od 674.657,50 kn u sklopu projekta EU projekta "Unapređenje kontinentalnog turizma turističkom valorizacijom povijesno-kulturne baštine Grada Ludbrega“, uređenje šetnice sa desne obale rijeke Bednje u iznosu od 205.873,50 kn, uređenje nogostupa uz Koprivničku ulicu od raskrižja sa </w:t>
      </w:r>
      <w:proofErr w:type="spellStart"/>
      <w:r w:rsidR="00EC534C" w:rsidRPr="00727AFA">
        <w:rPr>
          <w:rFonts w:asciiTheme="majorHAnsi" w:hAnsiTheme="majorHAnsi" w:cs="Calibri"/>
          <w:color w:val="000000" w:themeColor="text1"/>
        </w:rPr>
        <w:t>Ul</w:t>
      </w:r>
      <w:proofErr w:type="spellEnd"/>
      <w:r w:rsidR="00EC534C" w:rsidRPr="00727AFA">
        <w:rPr>
          <w:rFonts w:asciiTheme="majorHAnsi" w:hAnsiTheme="majorHAnsi" w:cs="Calibri"/>
          <w:color w:val="000000" w:themeColor="text1"/>
        </w:rPr>
        <w:t xml:space="preserve">. M. P. </w:t>
      </w:r>
      <w:proofErr w:type="spellStart"/>
      <w:r w:rsidR="00EC534C" w:rsidRPr="00727AFA">
        <w:rPr>
          <w:rFonts w:asciiTheme="majorHAnsi" w:hAnsiTheme="majorHAnsi" w:cs="Calibri"/>
          <w:color w:val="000000" w:themeColor="text1"/>
        </w:rPr>
        <w:t>Miškine</w:t>
      </w:r>
      <w:proofErr w:type="spellEnd"/>
      <w:r w:rsidR="00EC534C" w:rsidRPr="00727AFA">
        <w:rPr>
          <w:rFonts w:asciiTheme="majorHAnsi" w:hAnsiTheme="majorHAnsi" w:cs="Calibri"/>
          <w:color w:val="000000" w:themeColor="text1"/>
        </w:rPr>
        <w:t xml:space="preserve"> do spoja sa </w:t>
      </w:r>
      <w:proofErr w:type="spellStart"/>
      <w:r w:rsidR="00EC534C" w:rsidRPr="00727AFA">
        <w:rPr>
          <w:rFonts w:asciiTheme="majorHAnsi" w:hAnsiTheme="majorHAnsi" w:cs="Calibri"/>
          <w:color w:val="000000" w:themeColor="text1"/>
        </w:rPr>
        <w:t>Ul</w:t>
      </w:r>
      <w:proofErr w:type="spellEnd"/>
      <w:r w:rsidR="00EC534C" w:rsidRPr="00727AFA">
        <w:rPr>
          <w:rFonts w:asciiTheme="majorHAnsi" w:hAnsiTheme="majorHAnsi" w:cs="Calibri"/>
          <w:color w:val="000000" w:themeColor="text1"/>
        </w:rPr>
        <w:t xml:space="preserve">. M. Krleže uključujući i prilazni put i parkiralište uz rotor u iznosu od 362.475,00 kn, uređenje parkiralištu kod groblja u </w:t>
      </w:r>
      <w:proofErr w:type="spellStart"/>
      <w:r w:rsidR="00EC534C" w:rsidRPr="00727AFA">
        <w:rPr>
          <w:rFonts w:asciiTheme="majorHAnsi" w:hAnsiTheme="majorHAnsi" w:cs="Calibri"/>
          <w:color w:val="000000" w:themeColor="text1"/>
        </w:rPr>
        <w:t>Selniku</w:t>
      </w:r>
      <w:proofErr w:type="spellEnd"/>
      <w:r w:rsidR="00EC534C" w:rsidRPr="00727AFA">
        <w:rPr>
          <w:rFonts w:asciiTheme="majorHAnsi" w:hAnsiTheme="majorHAnsi" w:cs="Calibri"/>
          <w:color w:val="000000" w:themeColor="text1"/>
        </w:rPr>
        <w:t xml:space="preserve"> u iznosu od 161.330,38 kn, radovi na uređenju prilaza sa dvorištem i prostoriji za tjelovježbu kod DV Radost u iznosu od 111.810,00 kn te uređenje dječjih igrališta sa predviđenim iznosom od 100.000,00 kn za 2019.g.).</w:t>
      </w:r>
    </w:p>
    <w:p w:rsidR="007B4526" w:rsidRPr="00727AFA" w:rsidRDefault="000C1925" w:rsidP="000C1925">
      <w:pPr>
        <w:tabs>
          <w:tab w:val="left" w:pos="720"/>
        </w:tabs>
        <w:jc w:val="both"/>
        <w:rPr>
          <w:rFonts w:asciiTheme="majorHAnsi" w:hAnsiTheme="majorHAnsi" w:cs="Arial"/>
          <w:color w:val="000000"/>
        </w:rPr>
      </w:pPr>
      <w:r w:rsidRPr="00727AFA">
        <w:rPr>
          <w:rFonts w:asciiTheme="majorHAnsi" w:hAnsiTheme="majorHAnsi" w:cs="Arial"/>
          <w:color w:val="000000"/>
        </w:rPr>
        <w:tab/>
        <w:t xml:space="preserve">U pogledu </w:t>
      </w:r>
      <w:r w:rsidR="0035210F">
        <w:rPr>
          <w:rFonts w:asciiTheme="majorHAnsi" w:hAnsiTheme="majorHAnsi" w:cs="Arial"/>
          <w:color w:val="000000"/>
        </w:rPr>
        <w:t xml:space="preserve">dijela </w:t>
      </w:r>
      <w:r w:rsidRPr="00727AFA">
        <w:rPr>
          <w:rFonts w:asciiTheme="majorHAnsi" w:hAnsiTheme="majorHAnsi" w:cs="Arial"/>
          <w:color w:val="000000"/>
        </w:rPr>
        <w:t xml:space="preserve">Programa koji se odnosi na </w:t>
      </w:r>
      <w:r w:rsidRPr="00727AFA">
        <w:rPr>
          <w:rFonts w:asciiTheme="majorHAnsi" w:hAnsiTheme="majorHAnsi" w:cs="Arial"/>
          <w:b/>
          <w:color w:val="000000"/>
        </w:rPr>
        <w:t>građenje cesta</w:t>
      </w:r>
      <w:r w:rsidRPr="00727AFA">
        <w:rPr>
          <w:rFonts w:asciiTheme="majorHAnsi" w:hAnsiTheme="majorHAnsi" w:cs="Arial"/>
          <w:color w:val="000000"/>
        </w:rPr>
        <w:t xml:space="preserve">, od planiranih </w:t>
      </w:r>
      <w:r w:rsidR="009E585C" w:rsidRPr="00727AFA">
        <w:rPr>
          <w:rFonts w:asciiTheme="majorHAnsi" w:hAnsiTheme="majorHAnsi" w:cs="Arial"/>
          <w:b/>
          <w:color w:val="000000"/>
        </w:rPr>
        <w:t>9.943.000,0</w:t>
      </w:r>
      <w:r w:rsidRPr="00727AFA">
        <w:rPr>
          <w:rFonts w:asciiTheme="majorHAnsi" w:hAnsiTheme="majorHAnsi" w:cs="Arial"/>
          <w:b/>
          <w:color w:val="000000"/>
        </w:rPr>
        <w:t>0 kn</w:t>
      </w:r>
      <w:r w:rsidRPr="00727AFA">
        <w:rPr>
          <w:rFonts w:asciiTheme="majorHAnsi" w:hAnsiTheme="majorHAnsi" w:cs="Arial"/>
          <w:color w:val="000000"/>
        </w:rPr>
        <w:t xml:space="preserve">, ostvariti će se ukupno </w:t>
      </w:r>
      <w:r w:rsidR="009E585C" w:rsidRPr="00727AFA">
        <w:rPr>
          <w:rFonts w:asciiTheme="majorHAnsi" w:hAnsiTheme="majorHAnsi" w:cs="Calibri"/>
          <w:b/>
          <w:bCs/>
          <w:color w:val="000000"/>
        </w:rPr>
        <w:t>11.458.575,77</w:t>
      </w:r>
      <w:r w:rsidRPr="00727AFA">
        <w:rPr>
          <w:rFonts w:asciiTheme="majorHAnsi" w:hAnsiTheme="majorHAnsi" w:cs="Arial"/>
          <w:b/>
          <w:color w:val="000000"/>
        </w:rPr>
        <w:t xml:space="preserve"> kn</w:t>
      </w:r>
      <w:r w:rsidR="007B4526" w:rsidRPr="00727AFA">
        <w:rPr>
          <w:rFonts w:asciiTheme="majorHAnsi" w:hAnsiTheme="majorHAnsi" w:cs="Arial"/>
          <w:b/>
          <w:color w:val="000000"/>
        </w:rPr>
        <w:t xml:space="preserve">, </w:t>
      </w:r>
      <w:r w:rsidR="007B4526" w:rsidRPr="00727AFA">
        <w:rPr>
          <w:rFonts w:asciiTheme="majorHAnsi" w:hAnsiTheme="majorHAnsi" w:cs="Arial"/>
          <w:color w:val="000000"/>
        </w:rPr>
        <w:t>dakle 15,2 % više u odnosu na planirano</w:t>
      </w:r>
      <w:r w:rsidR="0042414C" w:rsidRPr="00727AFA">
        <w:rPr>
          <w:rFonts w:asciiTheme="majorHAnsi" w:hAnsiTheme="majorHAnsi" w:cs="Arial"/>
          <w:color w:val="000000"/>
        </w:rPr>
        <w:t>, a izvršeno je u</w:t>
      </w:r>
      <w:r w:rsidR="00EC534C" w:rsidRPr="00727AFA">
        <w:rPr>
          <w:rFonts w:asciiTheme="majorHAnsi" w:hAnsiTheme="majorHAnsi" w:cs="Arial"/>
          <w:color w:val="000000"/>
        </w:rPr>
        <w:t xml:space="preserve">ređenje (rekonstrukcija) šumske ceste Lijepa Gorica u </w:t>
      </w:r>
      <w:proofErr w:type="spellStart"/>
      <w:r w:rsidR="00EC534C" w:rsidRPr="00727AFA">
        <w:rPr>
          <w:rFonts w:asciiTheme="majorHAnsi" w:hAnsiTheme="majorHAnsi" w:cs="Arial"/>
          <w:color w:val="000000"/>
        </w:rPr>
        <w:t>ukp</w:t>
      </w:r>
      <w:proofErr w:type="spellEnd"/>
      <w:r w:rsidR="00EC534C" w:rsidRPr="00727AFA">
        <w:rPr>
          <w:rFonts w:asciiTheme="majorHAnsi" w:hAnsiTheme="majorHAnsi" w:cs="Arial"/>
          <w:color w:val="000000"/>
        </w:rPr>
        <w:t>. iznosu 3.133.367,26 kn koje je u cijelosti financirano EU sredstvima (</w:t>
      </w:r>
      <w:r w:rsidR="00EC534C" w:rsidRPr="00727AFA">
        <w:rPr>
          <w:rFonts w:asciiTheme="majorHAnsi" w:hAnsiTheme="majorHAnsi" w:cs="Arial"/>
          <w:i/>
          <w:color w:val="000000"/>
        </w:rPr>
        <w:t>Ruralni fond</w:t>
      </w:r>
      <w:r w:rsidR="007B4526" w:rsidRPr="00727AFA">
        <w:rPr>
          <w:rFonts w:asciiTheme="majorHAnsi" w:hAnsiTheme="majorHAnsi" w:cs="Arial"/>
          <w:i/>
          <w:color w:val="000000"/>
        </w:rPr>
        <w:t>,</w:t>
      </w:r>
      <w:r w:rsidR="00EC534C" w:rsidRPr="00727AFA">
        <w:rPr>
          <w:rFonts w:asciiTheme="majorHAnsi" w:hAnsiTheme="majorHAnsi" w:cs="Arial"/>
          <w:i/>
          <w:color w:val="000000"/>
        </w:rPr>
        <w:t xml:space="preserve"> </w:t>
      </w:r>
      <w:r w:rsidR="007B4526" w:rsidRPr="00727AFA">
        <w:rPr>
          <w:rStyle w:val="Brojstranice"/>
          <w:rFonts w:asciiTheme="majorHAnsi" w:hAnsiTheme="majorHAnsi" w:cs="Arial"/>
          <w:i/>
          <w:color w:val="000000" w:themeColor="text1"/>
        </w:rPr>
        <w:t>Program ruralnog razvoja Republike Hrvatske za razdoblje 2014. – 2020.,</w:t>
      </w:r>
      <w:r w:rsidR="007B4526" w:rsidRPr="00727AFA">
        <w:rPr>
          <w:rFonts w:asciiTheme="majorHAnsi" w:hAnsiTheme="majorHAnsi" w:cs="Arial"/>
          <w:i/>
          <w:color w:val="000000"/>
        </w:rPr>
        <w:t xml:space="preserve"> Mjera M04., </w:t>
      </w:r>
      <w:proofErr w:type="spellStart"/>
      <w:r w:rsidR="007B4526" w:rsidRPr="00727AFA">
        <w:rPr>
          <w:rStyle w:val="Brojstranice"/>
          <w:rFonts w:asciiTheme="majorHAnsi" w:hAnsiTheme="majorHAnsi" w:cs="Arial"/>
          <w:i/>
          <w:color w:val="000000" w:themeColor="text1"/>
        </w:rPr>
        <w:t>Podmjera</w:t>
      </w:r>
      <w:proofErr w:type="spellEnd"/>
      <w:r w:rsidR="007B4526" w:rsidRPr="00727AFA">
        <w:rPr>
          <w:rStyle w:val="Brojstranice"/>
          <w:rFonts w:asciiTheme="majorHAnsi" w:hAnsiTheme="majorHAnsi" w:cs="Arial"/>
          <w:i/>
          <w:color w:val="000000" w:themeColor="text1"/>
        </w:rPr>
        <w:t xml:space="preserve"> 4.3. „Potpora za ulaganja u infrastrukturu vezano uz razvoj modernizaciju i prilagodbu poljoprivrede i šumarstva“), </w:t>
      </w:r>
      <w:r w:rsidR="007B4526" w:rsidRPr="00727AFA">
        <w:rPr>
          <w:rStyle w:val="Brojstranice"/>
          <w:rFonts w:asciiTheme="majorHAnsi" w:hAnsiTheme="majorHAnsi" w:cs="Arial"/>
          <w:color w:val="000000" w:themeColor="text1"/>
        </w:rPr>
        <w:t>zatim uređenje i</w:t>
      </w:r>
      <w:r w:rsidR="007B4526" w:rsidRPr="00727AFA">
        <w:rPr>
          <w:rStyle w:val="Brojstranice"/>
          <w:rFonts w:asciiTheme="majorHAnsi" w:hAnsiTheme="majorHAnsi" w:cs="Arial"/>
          <w:i/>
          <w:color w:val="000000" w:themeColor="text1"/>
        </w:rPr>
        <w:t xml:space="preserve"> </w:t>
      </w:r>
      <w:r w:rsidR="007B4526" w:rsidRPr="00727AFA">
        <w:rPr>
          <w:rStyle w:val="Brojstranice"/>
          <w:rFonts w:asciiTheme="majorHAnsi" w:hAnsiTheme="majorHAnsi" w:cs="Arial"/>
          <w:color w:val="000000" w:themeColor="text1"/>
        </w:rPr>
        <w:t xml:space="preserve">asfaltiranje ceste, nogostupa i parkirališta za dio Kuharićeve </w:t>
      </w:r>
      <w:r w:rsidR="007B4526" w:rsidRPr="00727AFA">
        <w:rPr>
          <w:rStyle w:val="Brojstranice"/>
          <w:rFonts w:asciiTheme="majorHAnsi" w:hAnsiTheme="majorHAnsi" w:cs="Arial"/>
          <w:color w:val="000000" w:themeColor="text1"/>
        </w:rPr>
        <w:lastRenderedPageBreak/>
        <w:t xml:space="preserve">ulice, </w:t>
      </w:r>
      <w:proofErr w:type="spellStart"/>
      <w:r w:rsidR="007B4526" w:rsidRPr="00727AFA">
        <w:rPr>
          <w:rStyle w:val="Brojstranice"/>
          <w:rFonts w:asciiTheme="majorHAnsi" w:hAnsiTheme="majorHAnsi" w:cs="Arial"/>
          <w:color w:val="000000" w:themeColor="text1"/>
        </w:rPr>
        <w:t>Ul</w:t>
      </w:r>
      <w:proofErr w:type="spellEnd"/>
      <w:r w:rsidR="007B4526" w:rsidRPr="00727AFA">
        <w:rPr>
          <w:rStyle w:val="Brojstranice"/>
          <w:rFonts w:asciiTheme="majorHAnsi" w:hAnsiTheme="majorHAnsi" w:cs="Arial"/>
          <w:color w:val="000000" w:themeColor="text1"/>
        </w:rPr>
        <w:t xml:space="preserve">. M. Krleže i Kratke ulice u Ludbregu u iznosu od 1.133.899,03 kn, također u </w:t>
      </w:r>
      <w:r w:rsidR="00992373" w:rsidRPr="00727AFA">
        <w:rPr>
          <w:rStyle w:val="Brojstranice"/>
          <w:rFonts w:asciiTheme="majorHAnsi" w:hAnsiTheme="majorHAnsi" w:cs="Arial"/>
          <w:color w:val="000000" w:themeColor="text1"/>
        </w:rPr>
        <w:t>cijelosti</w:t>
      </w:r>
      <w:r w:rsidR="007B4526" w:rsidRPr="00727AFA">
        <w:rPr>
          <w:rStyle w:val="Brojstranice"/>
          <w:rFonts w:asciiTheme="majorHAnsi" w:hAnsiTheme="majorHAnsi" w:cs="Arial"/>
          <w:color w:val="000000" w:themeColor="text1"/>
        </w:rPr>
        <w:t xml:space="preserve"> fina</w:t>
      </w:r>
      <w:r w:rsidR="00992373" w:rsidRPr="00727AFA">
        <w:rPr>
          <w:rStyle w:val="Brojstranice"/>
          <w:rFonts w:asciiTheme="majorHAnsi" w:hAnsiTheme="majorHAnsi" w:cs="Arial"/>
          <w:color w:val="000000" w:themeColor="text1"/>
        </w:rPr>
        <w:t>nc</w:t>
      </w:r>
      <w:r w:rsidR="007B4526" w:rsidRPr="00727AFA">
        <w:rPr>
          <w:rStyle w:val="Brojstranice"/>
          <w:rFonts w:asciiTheme="majorHAnsi" w:hAnsiTheme="majorHAnsi" w:cs="Arial"/>
          <w:color w:val="000000" w:themeColor="text1"/>
        </w:rPr>
        <w:t>irano iz sredstava EU – Ruralni fond, samo druga mjera (</w:t>
      </w:r>
      <w:r w:rsidR="007B4526" w:rsidRPr="00727AFA">
        <w:rPr>
          <w:rStyle w:val="Brojstranice"/>
          <w:rFonts w:asciiTheme="majorHAnsi" w:hAnsiTheme="majorHAnsi" w:cs="Arial"/>
          <w:i/>
          <w:color w:val="000000" w:themeColor="text1"/>
        </w:rPr>
        <w:t>M07</w:t>
      </w:r>
      <w:r w:rsidR="007B4526" w:rsidRPr="00727AFA">
        <w:rPr>
          <w:rStyle w:val="Brojstranice"/>
          <w:rFonts w:asciiTheme="majorHAnsi" w:hAnsiTheme="majorHAnsi" w:cs="Arial"/>
          <w:color w:val="000000" w:themeColor="text1"/>
        </w:rPr>
        <w:t xml:space="preserve">), </w:t>
      </w:r>
      <w:proofErr w:type="spellStart"/>
      <w:r w:rsidR="00992373" w:rsidRPr="00727AFA">
        <w:rPr>
          <w:rStyle w:val="Brojstranice"/>
          <w:rFonts w:asciiTheme="majorHAnsi" w:hAnsiTheme="majorHAnsi" w:cs="Arial"/>
          <w:color w:val="000000" w:themeColor="text1"/>
        </w:rPr>
        <w:t>podmjera</w:t>
      </w:r>
      <w:proofErr w:type="spellEnd"/>
      <w:r w:rsidR="007B4526" w:rsidRPr="00727AFA">
        <w:rPr>
          <w:rStyle w:val="Brojstranice"/>
          <w:rFonts w:asciiTheme="majorHAnsi" w:hAnsiTheme="majorHAnsi" w:cs="Arial"/>
          <w:color w:val="000000" w:themeColor="text1"/>
        </w:rPr>
        <w:t xml:space="preserve"> (</w:t>
      </w:r>
      <w:r w:rsidR="007B4526" w:rsidRPr="00727AFA">
        <w:rPr>
          <w:rStyle w:val="Brojstranice"/>
          <w:rFonts w:asciiTheme="majorHAnsi" w:hAnsiTheme="majorHAnsi" w:cs="Arial"/>
          <w:i/>
          <w:color w:val="000000" w:themeColor="text1"/>
        </w:rPr>
        <w:t>7.2.)</w:t>
      </w:r>
      <w:r w:rsidR="007B4526" w:rsidRPr="00727AFA">
        <w:rPr>
          <w:rStyle w:val="Brojstranice"/>
          <w:rFonts w:asciiTheme="majorHAnsi" w:hAnsiTheme="majorHAnsi" w:cs="Arial"/>
          <w:color w:val="000000" w:themeColor="text1"/>
        </w:rPr>
        <w:t xml:space="preserve"> i operacija </w:t>
      </w:r>
      <w:r w:rsidR="007B4526" w:rsidRPr="00727AFA">
        <w:rPr>
          <w:rStyle w:val="Brojstranice"/>
          <w:rFonts w:asciiTheme="majorHAnsi" w:hAnsiTheme="majorHAnsi" w:cs="Arial"/>
          <w:i/>
          <w:color w:val="000000" w:themeColor="text1"/>
        </w:rPr>
        <w:t xml:space="preserve">(7.2.2. </w:t>
      </w:r>
      <w:r w:rsidR="00992373" w:rsidRPr="00727AFA">
        <w:rPr>
          <w:rStyle w:val="Brojstranice"/>
          <w:rFonts w:asciiTheme="majorHAnsi" w:hAnsiTheme="majorHAnsi" w:cs="Arial"/>
          <w:i/>
          <w:color w:val="000000" w:themeColor="text1"/>
        </w:rPr>
        <w:t xml:space="preserve">- </w:t>
      </w:r>
      <w:r w:rsidR="007B4526" w:rsidRPr="00727AFA">
        <w:rPr>
          <w:rStyle w:val="Brojstranice"/>
          <w:rFonts w:asciiTheme="majorHAnsi" w:hAnsiTheme="majorHAnsi" w:cs="Arial"/>
          <w:i/>
          <w:color w:val="000000" w:themeColor="text1"/>
        </w:rPr>
        <w:t>Ulaganja u građenje nerazvrstanih cesta)</w:t>
      </w:r>
      <w:r w:rsidR="00992373" w:rsidRPr="00727AFA">
        <w:rPr>
          <w:rStyle w:val="Brojstranice"/>
          <w:rFonts w:asciiTheme="majorHAnsi" w:hAnsiTheme="majorHAnsi" w:cs="Arial"/>
          <w:i/>
          <w:color w:val="000000" w:themeColor="text1"/>
        </w:rPr>
        <w:t xml:space="preserve">, </w:t>
      </w:r>
      <w:r w:rsidR="0042414C" w:rsidRPr="00727AFA">
        <w:rPr>
          <w:rFonts w:asciiTheme="majorHAnsi" w:hAnsiTheme="majorHAnsi" w:cs="Arial"/>
          <w:color w:val="000000"/>
        </w:rPr>
        <w:t xml:space="preserve">izvršeni su </w:t>
      </w:r>
      <w:r w:rsidR="0042414C" w:rsidRPr="00727AFA">
        <w:rPr>
          <w:rFonts w:asciiTheme="majorHAnsi" w:hAnsiTheme="majorHAnsi" w:cs="Calibri"/>
          <w:bCs/>
          <w:color w:val="000000"/>
        </w:rPr>
        <w:t>r</w:t>
      </w:r>
      <w:r w:rsidR="002E0CCC" w:rsidRPr="00727AFA">
        <w:rPr>
          <w:rFonts w:asciiTheme="majorHAnsi" w:hAnsiTheme="majorHAnsi" w:cs="Calibri"/>
          <w:bCs/>
          <w:color w:val="000000"/>
        </w:rPr>
        <w:t>adovi na pojačanom održavanju kolničke konstrukcije u Ulici M. Krleže i F. Kuharića u Ludbregu</w:t>
      </w:r>
      <w:r w:rsidR="0042414C" w:rsidRPr="00727AFA">
        <w:rPr>
          <w:rFonts w:asciiTheme="majorHAnsi" w:hAnsiTheme="majorHAnsi" w:cs="Calibri"/>
          <w:bCs/>
          <w:color w:val="000000"/>
        </w:rPr>
        <w:t xml:space="preserve"> u iznosu od 389.068,10 kn,</w:t>
      </w:r>
    </w:p>
    <w:p w:rsidR="0042414C" w:rsidRPr="00727AFA" w:rsidRDefault="0042414C" w:rsidP="0042414C">
      <w:pPr>
        <w:tabs>
          <w:tab w:val="left" w:pos="720"/>
        </w:tabs>
        <w:jc w:val="both"/>
        <w:rPr>
          <w:rFonts w:asciiTheme="majorHAnsi" w:hAnsiTheme="majorHAnsi" w:cs="Calibri"/>
          <w:bCs/>
          <w:color w:val="000000"/>
        </w:rPr>
      </w:pPr>
      <w:r w:rsidRPr="00727AFA">
        <w:rPr>
          <w:rFonts w:asciiTheme="majorHAnsi" w:hAnsiTheme="majorHAnsi" w:cs="Calibri"/>
          <w:bCs/>
          <w:color w:val="000000"/>
        </w:rPr>
        <w:t>r</w:t>
      </w:r>
      <w:r w:rsidR="002E0CCC" w:rsidRPr="00727AFA">
        <w:rPr>
          <w:rFonts w:asciiTheme="majorHAnsi" w:hAnsiTheme="majorHAnsi" w:cs="Calibri"/>
          <w:bCs/>
          <w:color w:val="000000"/>
        </w:rPr>
        <w:t xml:space="preserve">adovi na izradi okomitih parkirališta u Kuharićevoj ulici i </w:t>
      </w:r>
      <w:proofErr w:type="spellStart"/>
      <w:r w:rsidR="002E0CCC" w:rsidRPr="00727AFA">
        <w:rPr>
          <w:rFonts w:asciiTheme="majorHAnsi" w:hAnsiTheme="majorHAnsi" w:cs="Calibri"/>
          <w:bCs/>
          <w:color w:val="000000"/>
        </w:rPr>
        <w:t>Ul</w:t>
      </w:r>
      <w:proofErr w:type="spellEnd"/>
      <w:r w:rsidR="002E0CCC" w:rsidRPr="00727AFA">
        <w:rPr>
          <w:rFonts w:asciiTheme="majorHAnsi" w:hAnsiTheme="majorHAnsi" w:cs="Calibri"/>
          <w:bCs/>
          <w:color w:val="000000"/>
        </w:rPr>
        <w:t xml:space="preserve">. M. Krleže  </w:t>
      </w:r>
      <w:r w:rsidRPr="00727AFA">
        <w:rPr>
          <w:rFonts w:asciiTheme="majorHAnsi" w:hAnsiTheme="majorHAnsi" w:cs="Calibri"/>
          <w:bCs/>
          <w:color w:val="000000"/>
        </w:rPr>
        <w:t xml:space="preserve">u iznosu od 174.934,89 kn, </w:t>
      </w:r>
      <w:r w:rsidRPr="00727AFA">
        <w:rPr>
          <w:rFonts w:asciiTheme="majorHAnsi" w:hAnsiTheme="majorHAnsi" w:cs="Calibri"/>
        </w:rPr>
        <w:t xml:space="preserve">uređenje nove ulice za potrebe neizgrađenog građevinskog područja između </w:t>
      </w:r>
      <w:proofErr w:type="spellStart"/>
      <w:r w:rsidRPr="00727AFA">
        <w:rPr>
          <w:rFonts w:asciiTheme="majorHAnsi" w:hAnsiTheme="majorHAnsi" w:cs="Calibri"/>
        </w:rPr>
        <w:t>Ul</w:t>
      </w:r>
      <w:proofErr w:type="spellEnd"/>
      <w:r w:rsidRPr="00727AFA">
        <w:rPr>
          <w:rFonts w:asciiTheme="majorHAnsi" w:hAnsiTheme="majorHAnsi" w:cs="Calibri"/>
        </w:rPr>
        <w:t xml:space="preserve">. R. </w:t>
      </w:r>
      <w:proofErr w:type="spellStart"/>
      <w:r w:rsidRPr="00727AFA">
        <w:rPr>
          <w:rFonts w:asciiTheme="majorHAnsi" w:hAnsiTheme="majorHAnsi" w:cs="Calibri"/>
        </w:rPr>
        <w:t>Fizira</w:t>
      </w:r>
      <w:proofErr w:type="spellEnd"/>
      <w:r w:rsidRPr="00727AFA">
        <w:rPr>
          <w:rFonts w:asciiTheme="majorHAnsi" w:hAnsiTheme="majorHAnsi" w:cs="Calibri"/>
        </w:rPr>
        <w:t xml:space="preserve"> i željezničke pruge u Ludbregu u iznosu od 1.775.498,31 kn te izgradnja kružnog toka na raskrižju </w:t>
      </w:r>
      <w:proofErr w:type="spellStart"/>
      <w:r w:rsidRPr="00727AFA">
        <w:rPr>
          <w:rFonts w:asciiTheme="majorHAnsi" w:hAnsiTheme="majorHAnsi" w:cs="Calibri"/>
        </w:rPr>
        <w:t>Ul</w:t>
      </w:r>
      <w:proofErr w:type="spellEnd"/>
      <w:r w:rsidRPr="00727AFA">
        <w:rPr>
          <w:rFonts w:asciiTheme="majorHAnsi" w:hAnsiTheme="majorHAnsi" w:cs="Calibri"/>
        </w:rPr>
        <w:t xml:space="preserve">. R. </w:t>
      </w:r>
      <w:proofErr w:type="spellStart"/>
      <w:r w:rsidRPr="00727AFA">
        <w:rPr>
          <w:rFonts w:asciiTheme="majorHAnsi" w:hAnsiTheme="majorHAnsi" w:cs="Calibri"/>
        </w:rPr>
        <w:t>Fizira</w:t>
      </w:r>
      <w:proofErr w:type="spellEnd"/>
      <w:r w:rsidRPr="00727AFA">
        <w:rPr>
          <w:rFonts w:asciiTheme="majorHAnsi" w:hAnsiTheme="majorHAnsi" w:cs="Calibri"/>
        </w:rPr>
        <w:t xml:space="preserve">, F. Tuđmana i ulaza u novi trg. centar u iznosu od 234.895,56 kn, radovi na uređenju prilaza i parkirališta u </w:t>
      </w:r>
      <w:proofErr w:type="spellStart"/>
      <w:r w:rsidRPr="00727AFA">
        <w:rPr>
          <w:rFonts w:asciiTheme="majorHAnsi" w:hAnsiTheme="majorHAnsi" w:cs="Calibri"/>
        </w:rPr>
        <w:t>Ul</w:t>
      </w:r>
      <w:proofErr w:type="spellEnd"/>
      <w:r w:rsidRPr="00727AFA">
        <w:rPr>
          <w:rFonts w:asciiTheme="majorHAnsi" w:hAnsiTheme="majorHAnsi" w:cs="Calibri"/>
        </w:rPr>
        <w:t xml:space="preserve">. F. Kuharića u iznosu 244.318,75 kn, a planira se i izgradnja prilazne ceste i parkirališta u </w:t>
      </w:r>
      <w:proofErr w:type="spellStart"/>
      <w:r w:rsidRPr="00727AFA">
        <w:rPr>
          <w:rFonts w:asciiTheme="majorHAnsi" w:hAnsiTheme="majorHAnsi" w:cs="Calibri"/>
        </w:rPr>
        <w:t>Ul</w:t>
      </w:r>
      <w:proofErr w:type="spellEnd"/>
      <w:r w:rsidRPr="00727AFA">
        <w:rPr>
          <w:rFonts w:asciiTheme="majorHAnsi" w:hAnsiTheme="majorHAnsi" w:cs="Calibri"/>
        </w:rPr>
        <w:t xml:space="preserve">. k. A. Stepinca u Ludbregu (kod restorana </w:t>
      </w:r>
      <w:proofErr w:type="spellStart"/>
      <w:r w:rsidRPr="00727AFA">
        <w:rPr>
          <w:rFonts w:asciiTheme="majorHAnsi" w:hAnsiTheme="majorHAnsi" w:cs="Calibri"/>
        </w:rPr>
        <w:t>Shark</w:t>
      </w:r>
      <w:proofErr w:type="spellEnd"/>
      <w:r w:rsidRPr="00727AFA">
        <w:rPr>
          <w:rFonts w:asciiTheme="majorHAnsi" w:hAnsiTheme="majorHAnsi" w:cs="Calibri"/>
        </w:rPr>
        <w:t xml:space="preserve">) u iznosu od 500.000,00 kn kao i </w:t>
      </w:r>
      <w:r w:rsidRPr="00727AFA">
        <w:rPr>
          <w:rFonts w:asciiTheme="majorHAnsi" w:hAnsiTheme="majorHAnsi" w:cs="Calibri"/>
          <w:bCs/>
          <w:color w:val="000000"/>
        </w:rPr>
        <w:t xml:space="preserve">gradnja i asfaltiranje prilazne ceste i parkirališta kod stadiona NK Podravina u vrijednosti 607.101,25 kn. </w:t>
      </w:r>
    </w:p>
    <w:p w:rsidR="00E24291" w:rsidRPr="00727AFA" w:rsidRDefault="00E24291" w:rsidP="0042414C">
      <w:pPr>
        <w:tabs>
          <w:tab w:val="left" w:pos="720"/>
        </w:tabs>
        <w:jc w:val="both"/>
        <w:rPr>
          <w:rFonts w:asciiTheme="majorHAnsi" w:hAnsiTheme="majorHAnsi" w:cs="Calibri"/>
          <w:bCs/>
          <w:color w:val="000000"/>
        </w:rPr>
      </w:pPr>
      <w:r w:rsidRPr="00727AFA">
        <w:rPr>
          <w:rFonts w:asciiTheme="majorHAnsi" w:hAnsiTheme="majorHAnsi" w:cs="Calibri"/>
          <w:bCs/>
          <w:color w:val="000000"/>
        </w:rPr>
        <w:tab/>
        <w:t xml:space="preserve">U sklopu točke II. Građenje cesta planirana je i stavka koja se odnosi na radove na sanaciji klizišta u dijelu Cvjetne ulice u </w:t>
      </w:r>
      <w:proofErr w:type="spellStart"/>
      <w:r w:rsidRPr="00727AFA">
        <w:rPr>
          <w:rFonts w:asciiTheme="majorHAnsi" w:hAnsiTheme="majorHAnsi" w:cs="Calibri"/>
          <w:bCs/>
          <w:color w:val="000000"/>
        </w:rPr>
        <w:t>Globočecu</w:t>
      </w:r>
      <w:proofErr w:type="spellEnd"/>
      <w:r w:rsidRPr="00727AFA">
        <w:rPr>
          <w:rFonts w:asciiTheme="majorHAnsi" w:hAnsiTheme="majorHAnsi" w:cs="Calibri"/>
          <w:bCs/>
          <w:color w:val="000000"/>
        </w:rPr>
        <w:t xml:space="preserve"> (NC 3-090)</w:t>
      </w:r>
      <w:r w:rsidR="00D9306B" w:rsidRPr="00727AFA">
        <w:rPr>
          <w:rFonts w:asciiTheme="majorHAnsi" w:hAnsiTheme="majorHAnsi" w:cs="Calibri"/>
          <w:bCs/>
          <w:color w:val="000000"/>
        </w:rPr>
        <w:t xml:space="preserve"> te na asfaltiranju Cvjetne ulice u ukupnom iznosu od </w:t>
      </w:r>
      <w:r w:rsidRPr="00727AFA">
        <w:rPr>
          <w:rFonts w:asciiTheme="majorHAnsi" w:hAnsiTheme="majorHAnsi" w:cs="Calibri"/>
          <w:bCs/>
          <w:color w:val="000000"/>
        </w:rPr>
        <w:t xml:space="preserve"> </w:t>
      </w:r>
      <w:r w:rsidR="00D9306B" w:rsidRPr="00727AFA">
        <w:rPr>
          <w:rFonts w:asciiTheme="majorHAnsi" w:hAnsiTheme="majorHAnsi" w:cs="Calibri"/>
          <w:color w:val="000000"/>
        </w:rPr>
        <w:t>723.823,06 kn</w:t>
      </w:r>
      <w:r w:rsidR="00D9306B" w:rsidRPr="00727AFA">
        <w:rPr>
          <w:rFonts w:asciiTheme="majorHAnsi" w:hAnsiTheme="majorHAnsi" w:cs="Calibri"/>
          <w:bCs/>
          <w:color w:val="000000"/>
        </w:rPr>
        <w:t xml:space="preserve">, </w:t>
      </w:r>
      <w:r w:rsidRPr="00727AFA">
        <w:rPr>
          <w:rFonts w:asciiTheme="majorHAnsi" w:hAnsiTheme="majorHAnsi" w:cs="Calibri"/>
          <w:bCs/>
          <w:color w:val="000000"/>
        </w:rPr>
        <w:t xml:space="preserve">a Hrvatske vode sufinanciraju sanaciju klizišta u iznosu od </w:t>
      </w:r>
      <w:r w:rsidRPr="00727AFA">
        <w:rPr>
          <w:rFonts w:asciiTheme="majorHAnsi" w:hAnsiTheme="majorHAnsi" w:cs="Calibri"/>
          <w:color w:val="000000"/>
        </w:rPr>
        <w:t>176.500,00 kn.</w:t>
      </w:r>
    </w:p>
    <w:p w:rsidR="002E0CCC" w:rsidRDefault="0042414C" w:rsidP="000C1925">
      <w:pPr>
        <w:tabs>
          <w:tab w:val="left" w:pos="720"/>
        </w:tabs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727AFA">
        <w:rPr>
          <w:rFonts w:asciiTheme="majorHAnsi" w:hAnsiTheme="majorHAnsi" w:cs="Calibri"/>
          <w:color w:val="000000"/>
        </w:rPr>
        <w:tab/>
        <w:t xml:space="preserve">U sklopu </w:t>
      </w:r>
      <w:r w:rsidR="00D9306B" w:rsidRPr="00727AFA">
        <w:rPr>
          <w:rFonts w:asciiTheme="majorHAnsi" w:hAnsiTheme="majorHAnsi" w:cs="Calibri"/>
          <w:color w:val="000000"/>
        </w:rPr>
        <w:t xml:space="preserve">ove točke </w:t>
      </w:r>
      <w:r w:rsidRPr="00727AFA">
        <w:rPr>
          <w:rFonts w:asciiTheme="majorHAnsi" w:hAnsiTheme="majorHAnsi" w:cs="Calibri"/>
          <w:color w:val="000000"/>
        </w:rPr>
        <w:t>planirana je stavka</w:t>
      </w:r>
      <w:r w:rsidR="00E24291" w:rsidRPr="00727AFA">
        <w:rPr>
          <w:rFonts w:asciiTheme="majorHAnsi" w:hAnsiTheme="majorHAnsi" w:cs="Calibri"/>
          <w:color w:val="000000"/>
        </w:rPr>
        <w:t xml:space="preserve"> koja se odnosi na </w:t>
      </w:r>
      <w:r w:rsidRPr="00727AFA">
        <w:rPr>
          <w:rFonts w:asciiTheme="majorHAnsi" w:hAnsiTheme="majorHAnsi" w:cs="Calibri"/>
          <w:color w:val="000000"/>
        </w:rPr>
        <w:t xml:space="preserve"> </w:t>
      </w:r>
      <w:r w:rsidR="007B6E9B" w:rsidRPr="00727AFA">
        <w:rPr>
          <w:rFonts w:asciiTheme="majorHAnsi" w:hAnsiTheme="majorHAnsi" w:cs="Calibri"/>
          <w:color w:val="000000"/>
        </w:rPr>
        <w:t>a</w:t>
      </w:r>
      <w:r w:rsidR="002E0CCC" w:rsidRPr="00727AFA">
        <w:rPr>
          <w:rFonts w:asciiTheme="majorHAnsi" w:hAnsiTheme="majorHAnsi" w:cs="Calibri"/>
          <w:color w:val="000000"/>
        </w:rPr>
        <w:t xml:space="preserve">sfaltiranje nerazvrstanih cesta i odvojaka ulica u zonama kuća za odmor (bregovito područje) - naselje Vinogradi </w:t>
      </w:r>
      <w:proofErr w:type="spellStart"/>
      <w:r w:rsidR="002E0CCC" w:rsidRPr="00727AFA">
        <w:rPr>
          <w:rFonts w:asciiTheme="majorHAnsi" w:hAnsiTheme="majorHAnsi" w:cs="Calibri"/>
          <w:color w:val="000000"/>
        </w:rPr>
        <w:t>Ludbreški</w:t>
      </w:r>
      <w:proofErr w:type="spellEnd"/>
      <w:r w:rsidR="002E0CCC" w:rsidRPr="00727AFA">
        <w:rPr>
          <w:rFonts w:asciiTheme="majorHAnsi" w:hAnsiTheme="majorHAnsi" w:cs="Calibri"/>
          <w:color w:val="000000"/>
        </w:rPr>
        <w:t xml:space="preserve">, koje se </w:t>
      </w:r>
      <w:r w:rsidR="00727AFA">
        <w:rPr>
          <w:rFonts w:asciiTheme="majorHAnsi" w:hAnsiTheme="majorHAnsi" w:cs="Calibri"/>
          <w:color w:val="000000"/>
        </w:rPr>
        <w:t xml:space="preserve">jednim dijelom </w:t>
      </w:r>
      <w:r w:rsidR="002E0CCC" w:rsidRPr="00727AFA">
        <w:rPr>
          <w:rFonts w:asciiTheme="majorHAnsi" w:hAnsiTheme="majorHAnsi" w:cs="Calibri"/>
          <w:color w:val="000000"/>
        </w:rPr>
        <w:t>financira iz poreza na kuće za odmor</w:t>
      </w:r>
      <w:r w:rsidR="00727AFA">
        <w:rPr>
          <w:rFonts w:asciiTheme="majorHAnsi" w:hAnsiTheme="majorHAnsi" w:cs="Calibri"/>
          <w:color w:val="000000"/>
        </w:rPr>
        <w:t>, a sveukupno iznosi</w:t>
      </w:r>
      <w:r w:rsidR="007B6E9B" w:rsidRPr="00727AFA">
        <w:rPr>
          <w:rFonts w:asciiTheme="majorHAnsi" w:hAnsiTheme="majorHAnsi" w:cs="Calibri"/>
          <w:color w:val="000000"/>
        </w:rPr>
        <w:t xml:space="preserve"> 700.000,00 kn</w:t>
      </w:r>
      <w:r w:rsidR="00E24291" w:rsidRPr="00727AFA">
        <w:rPr>
          <w:rFonts w:asciiTheme="majorHAnsi" w:hAnsiTheme="majorHAnsi" w:cs="Calibri"/>
          <w:color w:val="000000"/>
        </w:rPr>
        <w:t>,</w:t>
      </w:r>
      <w:r w:rsidR="007B6E9B" w:rsidRPr="00727AFA">
        <w:rPr>
          <w:rFonts w:asciiTheme="majorHAnsi" w:hAnsiTheme="majorHAnsi" w:cs="Calibri"/>
          <w:color w:val="000000"/>
        </w:rPr>
        <w:t xml:space="preserve"> a u prvoj fazi izvršeni su r</w:t>
      </w:r>
      <w:r w:rsidRPr="00727AFA">
        <w:rPr>
          <w:rFonts w:asciiTheme="majorHAnsi" w:hAnsiTheme="majorHAnsi" w:cs="Calibri"/>
          <w:color w:val="000000"/>
        </w:rPr>
        <w:t xml:space="preserve">adovi u iznosu od 225.534,38 kn, </w:t>
      </w:r>
      <w:r w:rsidRPr="00727AFA">
        <w:rPr>
          <w:rFonts w:asciiTheme="majorHAnsi" w:hAnsiTheme="majorHAnsi" w:cs="Calibri"/>
          <w:bCs/>
          <w:color w:val="000000"/>
        </w:rPr>
        <w:t xml:space="preserve">zatim uređenje (asfaltiranje) </w:t>
      </w:r>
      <w:proofErr w:type="spellStart"/>
      <w:r w:rsidRPr="00727AFA">
        <w:rPr>
          <w:rFonts w:asciiTheme="majorHAnsi" w:hAnsiTheme="majorHAnsi" w:cs="Calibri"/>
          <w:bCs/>
          <w:color w:val="000000"/>
        </w:rPr>
        <w:t>Ludbreške</w:t>
      </w:r>
      <w:proofErr w:type="spellEnd"/>
      <w:r w:rsidRPr="00727AFA">
        <w:rPr>
          <w:rFonts w:asciiTheme="majorHAnsi" w:hAnsiTheme="majorHAnsi" w:cs="Calibri"/>
          <w:bCs/>
          <w:color w:val="000000"/>
        </w:rPr>
        <w:t xml:space="preserve"> ulice u naselju </w:t>
      </w:r>
      <w:proofErr w:type="spellStart"/>
      <w:r w:rsidRPr="00727AFA">
        <w:rPr>
          <w:rFonts w:asciiTheme="majorHAnsi" w:hAnsiTheme="majorHAnsi" w:cs="Calibri"/>
          <w:bCs/>
          <w:color w:val="000000"/>
        </w:rPr>
        <w:t>Bolfan</w:t>
      </w:r>
      <w:proofErr w:type="spellEnd"/>
      <w:r w:rsidRPr="00727AFA">
        <w:rPr>
          <w:rFonts w:asciiTheme="majorHAnsi" w:hAnsiTheme="majorHAnsi" w:cs="Calibri"/>
          <w:bCs/>
          <w:color w:val="000000"/>
        </w:rPr>
        <w:t xml:space="preserve"> (LC 25207) u ukupnom i</w:t>
      </w:r>
      <w:r w:rsidR="00E24291" w:rsidRPr="00727AFA">
        <w:rPr>
          <w:rFonts w:asciiTheme="majorHAnsi" w:hAnsiTheme="majorHAnsi" w:cs="Calibri"/>
          <w:bCs/>
          <w:color w:val="000000"/>
        </w:rPr>
        <w:t>znosu</w:t>
      </w:r>
      <w:r w:rsidRPr="00727AFA">
        <w:rPr>
          <w:rFonts w:asciiTheme="majorHAnsi" w:hAnsiTheme="majorHAnsi" w:cs="Calibri"/>
          <w:bCs/>
          <w:color w:val="000000"/>
        </w:rPr>
        <w:t xml:space="preserve"> 524.143,75 kn</w:t>
      </w:r>
      <w:r w:rsidR="00E24291" w:rsidRPr="00727AFA">
        <w:rPr>
          <w:rFonts w:asciiTheme="majorHAnsi" w:hAnsiTheme="majorHAnsi" w:cs="Calibri"/>
          <w:bCs/>
          <w:color w:val="000000"/>
        </w:rPr>
        <w:t>, koju financira ŽUC sa 75% (iznos:</w:t>
      </w:r>
      <w:r w:rsidRPr="00727AFA">
        <w:rPr>
          <w:rFonts w:asciiTheme="majorHAnsi" w:hAnsiTheme="majorHAnsi" w:cs="Calibri"/>
          <w:bCs/>
          <w:color w:val="000000"/>
        </w:rPr>
        <w:t xml:space="preserve"> </w:t>
      </w:r>
      <w:r w:rsidR="00E24291" w:rsidRPr="00727AFA">
        <w:rPr>
          <w:rFonts w:asciiTheme="majorHAnsi" w:hAnsiTheme="majorHAnsi" w:cs="Calibri"/>
          <w:bCs/>
          <w:color w:val="000000"/>
        </w:rPr>
        <w:t xml:space="preserve"> </w:t>
      </w:r>
      <w:r w:rsidR="00E24291" w:rsidRPr="00727AFA">
        <w:rPr>
          <w:rFonts w:asciiTheme="majorHAnsi" w:hAnsiTheme="majorHAnsi" w:cs="Calibri"/>
        </w:rPr>
        <w:t xml:space="preserve">393.107,81), a Grad Ludbreg sa 25% (iznos: </w:t>
      </w:r>
      <w:r w:rsidR="00E24291" w:rsidRPr="00727AFA">
        <w:rPr>
          <w:rFonts w:asciiTheme="majorHAnsi" w:hAnsiTheme="majorHAnsi" w:cs="Calibri"/>
          <w:color w:val="000000"/>
        </w:rPr>
        <w:t>131.035,94), a planirani su i radovi na asfaltiranju i uređenju</w:t>
      </w:r>
      <w:r w:rsidR="00E24291" w:rsidRPr="00727AFA">
        <w:rPr>
          <w:rFonts w:asciiTheme="majorHAnsi" w:hAnsiTheme="majorHAnsi" w:cs="Calibri"/>
          <w:bCs/>
          <w:color w:val="000000"/>
        </w:rPr>
        <w:t xml:space="preserve"> nerazvrstane ceste NC 3-113 (</w:t>
      </w:r>
      <w:proofErr w:type="spellStart"/>
      <w:r w:rsidR="00E24291" w:rsidRPr="00727AFA">
        <w:rPr>
          <w:rFonts w:asciiTheme="majorHAnsi" w:hAnsiTheme="majorHAnsi" w:cs="Calibri"/>
          <w:bCs/>
          <w:color w:val="000000"/>
        </w:rPr>
        <w:t>Redvenica</w:t>
      </w:r>
      <w:proofErr w:type="spellEnd"/>
      <w:r w:rsidR="00E24291" w:rsidRPr="00727AFA">
        <w:rPr>
          <w:rFonts w:asciiTheme="majorHAnsi" w:hAnsiTheme="majorHAnsi" w:cs="Calibri"/>
          <w:bCs/>
          <w:color w:val="000000"/>
        </w:rPr>
        <w:t xml:space="preserve">) u iznosu od 87.750,00 kn, Školske ulice u naselju </w:t>
      </w:r>
      <w:proofErr w:type="spellStart"/>
      <w:r w:rsidR="00E24291" w:rsidRPr="00727AFA">
        <w:rPr>
          <w:rFonts w:asciiTheme="majorHAnsi" w:hAnsiTheme="majorHAnsi" w:cs="Calibri"/>
          <w:bCs/>
          <w:color w:val="000000"/>
        </w:rPr>
        <w:t>Bolfan</w:t>
      </w:r>
      <w:proofErr w:type="spellEnd"/>
      <w:r w:rsidR="00E24291" w:rsidRPr="00727AFA">
        <w:rPr>
          <w:rFonts w:asciiTheme="majorHAnsi" w:hAnsiTheme="majorHAnsi" w:cs="Calibri"/>
          <w:bCs/>
          <w:color w:val="000000"/>
        </w:rPr>
        <w:t xml:space="preserve"> u iznosu od 450.475,81 kn te Zavrtne  ulice u naselju </w:t>
      </w:r>
      <w:proofErr w:type="spellStart"/>
      <w:r w:rsidR="00E24291" w:rsidRPr="00727AFA">
        <w:rPr>
          <w:rFonts w:asciiTheme="majorHAnsi" w:hAnsiTheme="majorHAnsi" w:cs="Calibri"/>
          <w:bCs/>
          <w:color w:val="000000"/>
        </w:rPr>
        <w:t>Bolfan</w:t>
      </w:r>
      <w:proofErr w:type="spellEnd"/>
      <w:r w:rsidR="00E24291" w:rsidRPr="00727AFA">
        <w:rPr>
          <w:rFonts w:asciiTheme="majorHAnsi" w:hAnsiTheme="majorHAnsi" w:cs="Calibri"/>
          <w:bCs/>
          <w:color w:val="000000"/>
        </w:rPr>
        <w:t xml:space="preserve"> u iznosu od 526.782,81 kn</w:t>
      </w:r>
      <w:r w:rsidR="00D9306B" w:rsidRPr="00727AFA">
        <w:rPr>
          <w:rFonts w:asciiTheme="majorHAnsi" w:hAnsiTheme="majorHAnsi" w:cs="Calibri"/>
          <w:bCs/>
          <w:color w:val="000000"/>
        </w:rPr>
        <w:t xml:space="preserve">, a osim navedenih planirano je i uređenje Zavrtne ulice u </w:t>
      </w:r>
      <w:proofErr w:type="spellStart"/>
      <w:r w:rsidR="00D9306B" w:rsidRPr="00727AFA">
        <w:rPr>
          <w:rFonts w:asciiTheme="majorHAnsi" w:hAnsiTheme="majorHAnsi" w:cs="Calibri"/>
          <w:bCs/>
          <w:color w:val="000000"/>
        </w:rPr>
        <w:t>Hrastovskom</w:t>
      </w:r>
      <w:proofErr w:type="spellEnd"/>
      <w:r w:rsidR="00D9306B" w:rsidRPr="00727AFA">
        <w:rPr>
          <w:rFonts w:asciiTheme="majorHAnsi" w:hAnsiTheme="majorHAnsi" w:cs="Calibri"/>
          <w:bCs/>
          <w:color w:val="000000"/>
        </w:rPr>
        <w:t xml:space="preserve"> u iznosu od 125.000,00 kn te su u realizaciji stavke koje se odnose na izradu projektne dokumentacije (za šumske ceste </w:t>
      </w:r>
      <w:proofErr w:type="spellStart"/>
      <w:r w:rsidR="00D9306B" w:rsidRPr="00727AFA">
        <w:rPr>
          <w:rFonts w:asciiTheme="majorHAnsi" w:hAnsiTheme="majorHAnsi" w:cs="Calibri"/>
          <w:bCs/>
          <w:color w:val="000000"/>
        </w:rPr>
        <w:t>Čukovec</w:t>
      </w:r>
      <w:proofErr w:type="spellEnd"/>
      <w:r w:rsidR="00D9306B" w:rsidRPr="00727AFA">
        <w:rPr>
          <w:rFonts w:asciiTheme="majorHAnsi" w:hAnsiTheme="majorHAnsi" w:cs="Calibri"/>
          <w:bCs/>
          <w:color w:val="000000"/>
        </w:rPr>
        <w:t xml:space="preserve"> – </w:t>
      </w:r>
      <w:proofErr w:type="spellStart"/>
      <w:r w:rsidR="00D9306B" w:rsidRPr="00727AFA">
        <w:rPr>
          <w:rFonts w:asciiTheme="majorHAnsi" w:hAnsiTheme="majorHAnsi" w:cs="Calibri"/>
          <w:bCs/>
          <w:color w:val="000000"/>
        </w:rPr>
        <w:t>Segovina</w:t>
      </w:r>
      <w:proofErr w:type="spellEnd"/>
      <w:r w:rsidR="00D9306B" w:rsidRPr="00727AFA">
        <w:rPr>
          <w:rFonts w:asciiTheme="majorHAnsi" w:hAnsiTheme="majorHAnsi" w:cs="Calibri"/>
          <w:bCs/>
          <w:color w:val="000000"/>
        </w:rPr>
        <w:t xml:space="preserve"> iznos 123.750,00 kn te za sanaciju klizišta u Vinogradima </w:t>
      </w:r>
      <w:proofErr w:type="spellStart"/>
      <w:r w:rsidR="00D9306B" w:rsidRPr="00727AFA">
        <w:rPr>
          <w:rFonts w:asciiTheme="majorHAnsi" w:hAnsiTheme="majorHAnsi" w:cs="Calibri"/>
          <w:bCs/>
          <w:color w:val="000000"/>
        </w:rPr>
        <w:t>ludbr</w:t>
      </w:r>
      <w:proofErr w:type="spellEnd"/>
      <w:r w:rsidR="00D9306B" w:rsidRPr="00727AFA">
        <w:rPr>
          <w:rFonts w:asciiTheme="majorHAnsi" w:hAnsiTheme="majorHAnsi" w:cs="Calibri"/>
          <w:bCs/>
          <w:color w:val="000000"/>
        </w:rPr>
        <w:t>. 147.000,00 kn – uz sufinanciranje Hrvatskih voda sa 50%).</w:t>
      </w:r>
    </w:p>
    <w:p w:rsidR="006B58D7" w:rsidRPr="007A652D" w:rsidRDefault="006B58D7" w:rsidP="006B58D7">
      <w:pPr>
        <w:tabs>
          <w:tab w:val="left" w:pos="720"/>
        </w:tabs>
        <w:jc w:val="both"/>
        <w:rPr>
          <w:rFonts w:ascii="Cambria" w:hAnsi="Cambria" w:cs="Arial"/>
          <w:color w:val="000000"/>
        </w:rPr>
      </w:pPr>
      <w:r w:rsidRPr="007A652D">
        <w:rPr>
          <w:rFonts w:ascii="Cambria" w:hAnsi="Cambria" w:cs="Arial"/>
          <w:color w:val="000000"/>
        </w:rPr>
        <w:tab/>
        <w:t xml:space="preserve">Nadalje, što se tiče Programa koji se odnosi na </w:t>
      </w:r>
      <w:r w:rsidRPr="007A652D">
        <w:rPr>
          <w:rFonts w:ascii="Cambria" w:hAnsi="Cambria" w:cs="Arial"/>
          <w:b/>
          <w:color w:val="000000"/>
        </w:rPr>
        <w:t>građenje javne rasvjete</w:t>
      </w:r>
      <w:r w:rsidRPr="007A652D">
        <w:rPr>
          <w:rFonts w:ascii="Cambria" w:hAnsi="Cambria" w:cs="Arial"/>
          <w:color w:val="000000"/>
        </w:rPr>
        <w:t xml:space="preserve">, od planiranih </w:t>
      </w:r>
      <w:r w:rsidR="009E585C">
        <w:rPr>
          <w:rFonts w:ascii="Cambria" w:hAnsi="Cambria" w:cs="Arial"/>
          <w:b/>
          <w:color w:val="000000"/>
        </w:rPr>
        <w:t>615</w:t>
      </w:r>
      <w:r w:rsidRPr="007A652D">
        <w:rPr>
          <w:rFonts w:ascii="Cambria" w:hAnsi="Cambria" w:cs="Arial"/>
          <w:b/>
          <w:color w:val="000000"/>
        </w:rPr>
        <w:t>.000,00 kn</w:t>
      </w:r>
      <w:r w:rsidRPr="007A652D">
        <w:rPr>
          <w:rFonts w:ascii="Cambria" w:hAnsi="Cambria" w:cs="Arial"/>
          <w:color w:val="000000"/>
        </w:rPr>
        <w:t>, ostvariti će se ukupno</w:t>
      </w:r>
      <w:r w:rsidR="009E585C">
        <w:rPr>
          <w:rFonts w:ascii="Cambria" w:hAnsi="Cambria" w:cs="Arial"/>
          <w:color w:val="000000"/>
        </w:rPr>
        <w:t xml:space="preserve"> </w:t>
      </w:r>
      <w:r w:rsidR="009E585C" w:rsidRPr="009E585C">
        <w:rPr>
          <w:rFonts w:asciiTheme="majorHAnsi" w:hAnsiTheme="majorHAnsi" w:cs="Calibri"/>
          <w:b/>
          <w:bCs/>
          <w:color w:val="000000"/>
        </w:rPr>
        <w:t>858.949,00</w:t>
      </w:r>
      <w:r w:rsidRPr="007A652D">
        <w:rPr>
          <w:rFonts w:ascii="Cambria" w:hAnsi="Cambria" w:cs="Arial"/>
          <w:color w:val="000000"/>
        </w:rPr>
        <w:t xml:space="preserve"> </w:t>
      </w:r>
      <w:r w:rsidRPr="007A652D">
        <w:rPr>
          <w:rFonts w:ascii="Cambria" w:hAnsi="Cambria" w:cs="Arial"/>
          <w:b/>
          <w:color w:val="000000"/>
        </w:rPr>
        <w:t>kn</w:t>
      </w:r>
      <w:r w:rsidR="005B2577" w:rsidRPr="007A652D">
        <w:rPr>
          <w:rFonts w:ascii="Cambria" w:hAnsi="Cambria" w:cs="Arial"/>
          <w:color w:val="000000"/>
        </w:rPr>
        <w:t xml:space="preserve"> </w:t>
      </w:r>
      <w:r w:rsidR="005B2577" w:rsidRPr="00BF0151">
        <w:rPr>
          <w:rFonts w:ascii="Cambria" w:hAnsi="Cambria" w:cs="Arial"/>
          <w:color w:val="000000" w:themeColor="text1"/>
        </w:rPr>
        <w:t>(</w:t>
      </w:r>
      <w:r w:rsidR="00D9306B" w:rsidRPr="00BF0151">
        <w:rPr>
          <w:rFonts w:ascii="Cambria" w:hAnsi="Cambria" w:cs="Calibri"/>
          <w:color w:val="000000" w:themeColor="text1"/>
        </w:rPr>
        <w:t xml:space="preserve">izvršene su ili planirane  popune nedostajućom javnom rasvjetom u naseljima </w:t>
      </w:r>
      <w:proofErr w:type="spellStart"/>
      <w:r w:rsidR="00D9306B" w:rsidRPr="00BF0151">
        <w:rPr>
          <w:rFonts w:ascii="Cambria" w:hAnsi="Cambria" w:cs="Calibri"/>
          <w:color w:val="000000" w:themeColor="text1"/>
        </w:rPr>
        <w:t>Poljanec</w:t>
      </w:r>
      <w:proofErr w:type="spellEnd"/>
      <w:r w:rsidR="00D9306B" w:rsidRPr="00BF0151">
        <w:rPr>
          <w:rFonts w:ascii="Cambria" w:hAnsi="Cambria" w:cs="Calibri"/>
          <w:color w:val="000000" w:themeColor="text1"/>
        </w:rPr>
        <w:t xml:space="preserve">, </w:t>
      </w:r>
      <w:proofErr w:type="spellStart"/>
      <w:r w:rsidR="00D9306B" w:rsidRPr="00BF0151">
        <w:rPr>
          <w:rFonts w:ascii="Cambria" w:hAnsi="Cambria" w:cs="Calibri"/>
          <w:color w:val="000000" w:themeColor="text1"/>
        </w:rPr>
        <w:t>Globočec</w:t>
      </w:r>
      <w:proofErr w:type="spellEnd"/>
      <w:r w:rsidR="00D9306B" w:rsidRPr="00BF0151">
        <w:rPr>
          <w:rFonts w:ascii="Cambria" w:hAnsi="Cambria" w:cs="Calibri"/>
          <w:color w:val="000000" w:themeColor="text1"/>
        </w:rPr>
        <w:t xml:space="preserve">, </w:t>
      </w:r>
      <w:proofErr w:type="spellStart"/>
      <w:r w:rsidR="00BF0151" w:rsidRPr="00BF0151">
        <w:rPr>
          <w:rFonts w:ascii="Cambria" w:hAnsi="Cambria" w:cs="Calibri"/>
          <w:color w:val="000000" w:themeColor="text1"/>
        </w:rPr>
        <w:t>Selnik</w:t>
      </w:r>
      <w:proofErr w:type="spellEnd"/>
      <w:r w:rsidR="00BF0151" w:rsidRPr="00BF0151">
        <w:rPr>
          <w:rFonts w:ascii="Cambria" w:hAnsi="Cambria" w:cs="Calibri"/>
          <w:color w:val="000000" w:themeColor="text1"/>
        </w:rPr>
        <w:t xml:space="preserve">, </w:t>
      </w:r>
      <w:r w:rsidR="00D9306B" w:rsidRPr="00BF0151">
        <w:rPr>
          <w:rFonts w:ascii="Cambria" w:hAnsi="Cambria" w:cs="Calibri"/>
          <w:color w:val="000000" w:themeColor="text1"/>
        </w:rPr>
        <w:t xml:space="preserve">između naselja </w:t>
      </w:r>
      <w:proofErr w:type="spellStart"/>
      <w:r w:rsidR="00D9306B" w:rsidRPr="00BF0151">
        <w:rPr>
          <w:rFonts w:ascii="Cambria" w:hAnsi="Cambria" w:cs="Calibri"/>
          <w:color w:val="000000" w:themeColor="text1"/>
        </w:rPr>
        <w:t>Slokovec</w:t>
      </w:r>
      <w:proofErr w:type="spellEnd"/>
      <w:r w:rsidR="00D9306B" w:rsidRPr="00BF0151">
        <w:rPr>
          <w:rFonts w:ascii="Cambria" w:hAnsi="Cambria" w:cs="Calibri"/>
          <w:color w:val="000000" w:themeColor="text1"/>
        </w:rPr>
        <w:t xml:space="preserve"> i Apatija, a u fazi izvršenja je i modernizacija javne rasvjete u naseljima Apatija i </w:t>
      </w:r>
      <w:proofErr w:type="spellStart"/>
      <w:r w:rsidR="00D9306B" w:rsidRPr="00BF0151">
        <w:rPr>
          <w:rFonts w:ascii="Cambria" w:hAnsi="Cambria" w:cs="Calibri"/>
          <w:color w:val="000000" w:themeColor="text1"/>
        </w:rPr>
        <w:t>Slokovec</w:t>
      </w:r>
      <w:proofErr w:type="spellEnd"/>
      <w:r w:rsidR="00D9306B" w:rsidRPr="00BF0151">
        <w:rPr>
          <w:rFonts w:ascii="Cambria" w:hAnsi="Cambria" w:cs="Calibri"/>
          <w:color w:val="000000" w:themeColor="text1"/>
        </w:rPr>
        <w:t xml:space="preserve"> te projekt modernizacije postojeće javne rasvjete u naselju </w:t>
      </w:r>
      <w:proofErr w:type="spellStart"/>
      <w:r w:rsidR="00D9306B" w:rsidRPr="00BF0151">
        <w:rPr>
          <w:rFonts w:ascii="Cambria" w:hAnsi="Cambria" w:cs="Calibri"/>
          <w:color w:val="000000" w:themeColor="text1"/>
        </w:rPr>
        <w:t>Poljanec</w:t>
      </w:r>
      <w:proofErr w:type="spellEnd"/>
      <w:r w:rsidR="00D9306B" w:rsidRPr="00BF0151">
        <w:rPr>
          <w:rFonts w:ascii="Cambria" w:hAnsi="Cambria" w:cs="Calibri"/>
          <w:color w:val="000000" w:themeColor="text1"/>
        </w:rPr>
        <w:t xml:space="preserve"> te izrada projektne dokumentacije za nedostajuću javnu rasvjetu u Zagorskoj ulici (Ludbreg), Cvjetnoj ulici (</w:t>
      </w:r>
      <w:proofErr w:type="spellStart"/>
      <w:r w:rsidR="00D9306B" w:rsidRPr="00BF0151">
        <w:rPr>
          <w:rFonts w:ascii="Cambria" w:hAnsi="Cambria" w:cs="Calibri"/>
          <w:color w:val="000000" w:themeColor="text1"/>
        </w:rPr>
        <w:t>Vinogr</w:t>
      </w:r>
      <w:proofErr w:type="spellEnd"/>
      <w:r w:rsidR="00D9306B" w:rsidRPr="00BF0151">
        <w:rPr>
          <w:rFonts w:ascii="Cambria" w:hAnsi="Cambria" w:cs="Calibri"/>
          <w:color w:val="000000" w:themeColor="text1"/>
        </w:rPr>
        <w:t xml:space="preserve">. </w:t>
      </w:r>
      <w:proofErr w:type="spellStart"/>
      <w:r w:rsidR="00D9306B" w:rsidRPr="00BF0151">
        <w:rPr>
          <w:rFonts w:ascii="Cambria" w:hAnsi="Cambria" w:cs="Calibri"/>
          <w:color w:val="000000" w:themeColor="text1"/>
        </w:rPr>
        <w:t>Ludbr</w:t>
      </w:r>
      <w:proofErr w:type="spellEnd"/>
      <w:r w:rsidR="00D9306B" w:rsidRPr="00BF0151">
        <w:rPr>
          <w:rFonts w:ascii="Cambria" w:hAnsi="Cambria" w:cs="Calibri"/>
          <w:color w:val="000000" w:themeColor="text1"/>
        </w:rPr>
        <w:t>) te na dionici DC2 (</w:t>
      </w:r>
      <w:proofErr w:type="spellStart"/>
      <w:r w:rsidR="00D9306B" w:rsidRPr="00BF0151">
        <w:rPr>
          <w:rFonts w:ascii="Cambria" w:hAnsi="Cambria" w:cs="Calibri"/>
          <w:color w:val="000000" w:themeColor="text1"/>
        </w:rPr>
        <w:t>drž</w:t>
      </w:r>
      <w:proofErr w:type="spellEnd"/>
      <w:r w:rsidR="00D9306B" w:rsidRPr="00BF0151">
        <w:rPr>
          <w:rFonts w:ascii="Cambria" w:hAnsi="Cambria" w:cs="Calibri"/>
          <w:color w:val="000000" w:themeColor="text1"/>
        </w:rPr>
        <w:t xml:space="preserve">. ceste) od izlaza iz naselja </w:t>
      </w:r>
      <w:proofErr w:type="spellStart"/>
      <w:r w:rsidR="00D9306B" w:rsidRPr="00BF0151">
        <w:rPr>
          <w:rFonts w:ascii="Cambria" w:hAnsi="Cambria" w:cs="Calibri"/>
          <w:color w:val="000000" w:themeColor="text1"/>
        </w:rPr>
        <w:t>Poljanec</w:t>
      </w:r>
      <w:proofErr w:type="spellEnd"/>
      <w:r w:rsidR="00D9306B" w:rsidRPr="00BF0151">
        <w:rPr>
          <w:rFonts w:ascii="Cambria" w:hAnsi="Cambria" w:cs="Calibri"/>
          <w:color w:val="000000" w:themeColor="text1"/>
        </w:rPr>
        <w:t xml:space="preserve"> do pružnog </w:t>
      </w:r>
      <w:proofErr w:type="spellStart"/>
      <w:r w:rsidR="00D9306B" w:rsidRPr="00BF0151">
        <w:rPr>
          <w:rFonts w:ascii="Cambria" w:hAnsi="Cambria" w:cs="Calibri"/>
          <w:color w:val="000000" w:themeColor="text1"/>
        </w:rPr>
        <w:t>prelaza</w:t>
      </w:r>
      <w:proofErr w:type="spellEnd"/>
      <w:r w:rsidR="00D9306B" w:rsidRPr="00BF0151">
        <w:rPr>
          <w:rFonts w:ascii="Cambria" w:hAnsi="Cambria" w:cs="Calibri"/>
          <w:color w:val="000000" w:themeColor="text1"/>
        </w:rPr>
        <w:t xml:space="preserve"> na ulazu u Ludbreg). </w:t>
      </w:r>
      <w:r w:rsidR="005B2577" w:rsidRPr="00BF0151">
        <w:rPr>
          <w:rFonts w:ascii="Cambria" w:hAnsi="Cambria" w:cs="Calibri"/>
          <w:color w:val="000000" w:themeColor="text1"/>
        </w:rPr>
        <w:t xml:space="preserve"> </w:t>
      </w:r>
    </w:p>
    <w:p w:rsidR="0035210F" w:rsidRDefault="0085008D" w:rsidP="006B58D7">
      <w:pPr>
        <w:tabs>
          <w:tab w:val="left" w:pos="720"/>
        </w:tabs>
        <w:jc w:val="both"/>
        <w:rPr>
          <w:rFonts w:ascii="Cambria" w:hAnsi="Cambria" w:cs="Arial"/>
          <w:color w:val="000000" w:themeColor="text1"/>
        </w:rPr>
      </w:pPr>
      <w:r w:rsidRPr="007A652D">
        <w:rPr>
          <w:rFonts w:ascii="Cambria" w:hAnsi="Cambria" w:cs="Arial"/>
          <w:color w:val="000000"/>
        </w:rPr>
        <w:tab/>
      </w:r>
      <w:r w:rsidR="001C5481" w:rsidRPr="007A652D">
        <w:rPr>
          <w:rFonts w:ascii="Cambria" w:hAnsi="Cambria" w:cs="Arial"/>
          <w:color w:val="000000"/>
        </w:rPr>
        <w:t>U dijelu</w:t>
      </w:r>
      <w:r w:rsidRPr="007A652D">
        <w:rPr>
          <w:rFonts w:ascii="Cambria" w:hAnsi="Cambria" w:cs="Arial"/>
          <w:color w:val="000000"/>
        </w:rPr>
        <w:t xml:space="preserve"> Programa koji se odnosi na </w:t>
      </w:r>
      <w:r w:rsidRPr="007A652D">
        <w:rPr>
          <w:rFonts w:ascii="Cambria" w:hAnsi="Cambria" w:cs="Arial"/>
          <w:b/>
          <w:color w:val="000000"/>
        </w:rPr>
        <w:t>izgradnju i adaptaciju objekata te ostalih projekata</w:t>
      </w:r>
      <w:r w:rsidRPr="007A652D">
        <w:rPr>
          <w:rFonts w:ascii="Cambria" w:hAnsi="Cambria" w:cs="Arial"/>
          <w:color w:val="000000"/>
        </w:rPr>
        <w:t xml:space="preserve">, od planiranih </w:t>
      </w:r>
      <w:r w:rsidR="009E585C">
        <w:rPr>
          <w:rFonts w:ascii="Cambria" w:hAnsi="Cambria" w:cs="Arial"/>
          <w:b/>
          <w:color w:val="000000"/>
        </w:rPr>
        <w:t>9.150.000,00</w:t>
      </w:r>
      <w:r w:rsidRPr="007A652D">
        <w:rPr>
          <w:rFonts w:ascii="Cambria" w:hAnsi="Cambria" w:cs="Arial"/>
          <w:b/>
          <w:color w:val="000000"/>
        </w:rPr>
        <w:t xml:space="preserve"> kn</w:t>
      </w:r>
      <w:r w:rsidRPr="007A652D">
        <w:rPr>
          <w:rFonts w:ascii="Cambria" w:hAnsi="Cambria" w:cs="Arial"/>
          <w:color w:val="000000"/>
        </w:rPr>
        <w:t xml:space="preserve">, ostvariti će se ukupno </w:t>
      </w:r>
      <w:r w:rsidR="009E585C" w:rsidRPr="009E585C">
        <w:rPr>
          <w:rFonts w:asciiTheme="majorHAnsi" w:hAnsiTheme="majorHAnsi" w:cs="Calibri"/>
          <w:b/>
          <w:bCs/>
          <w:color w:val="000000"/>
        </w:rPr>
        <w:t>1.137.515,46</w:t>
      </w:r>
      <w:r w:rsidR="009E585C" w:rsidRPr="009E585C">
        <w:rPr>
          <w:rFonts w:asciiTheme="majorHAnsi" w:hAnsiTheme="majorHAnsi" w:cs="Arial"/>
          <w:b/>
          <w:color w:val="000000"/>
        </w:rPr>
        <w:t xml:space="preserve"> </w:t>
      </w:r>
      <w:r w:rsidRPr="009E585C">
        <w:rPr>
          <w:rFonts w:asciiTheme="majorHAnsi" w:hAnsiTheme="majorHAnsi" w:cs="Arial"/>
          <w:b/>
          <w:color w:val="000000"/>
        </w:rPr>
        <w:t xml:space="preserve"> </w:t>
      </w:r>
      <w:r w:rsidRPr="00A47F84">
        <w:rPr>
          <w:rFonts w:ascii="Cambria" w:hAnsi="Cambria" w:cs="Arial"/>
          <w:b/>
          <w:color w:val="000000" w:themeColor="text1"/>
        </w:rPr>
        <w:t>kn</w:t>
      </w:r>
      <w:r w:rsidR="00727AFA">
        <w:rPr>
          <w:rFonts w:ascii="Cambria" w:hAnsi="Cambria" w:cs="Arial"/>
          <w:b/>
          <w:color w:val="000000" w:themeColor="text1"/>
        </w:rPr>
        <w:t xml:space="preserve">, </w:t>
      </w:r>
      <w:r w:rsidR="00727AFA" w:rsidRPr="00727AFA">
        <w:rPr>
          <w:rFonts w:ascii="Cambria" w:hAnsi="Cambria" w:cs="Arial"/>
          <w:color w:val="000000" w:themeColor="text1"/>
        </w:rPr>
        <w:t>iz razloga što neće biti realiziran projekt cjelovitog uređenja gradskog groblja u Ludbregu u iznosu od 9.100.000,00 kn</w:t>
      </w:r>
      <w:r w:rsidR="00727AFA">
        <w:rPr>
          <w:rFonts w:ascii="Cambria" w:hAnsi="Cambria" w:cs="Arial"/>
          <w:color w:val="000000" w:themeColor="text1"/>
        </w:rPr>
        <w:t xml:space="preserve">, čija realizacija se planira u narednom periodu. </w:t>
      </w:r>
    </w:p>
    <w:p w:rsidR="0085008D" w:rsidRPr="00A47F84" w:rsidRDefault="0035210F" w:rsidP="006B58D7">
      <w:pPr>
        <w:tabs>
          <w:tab w:val="left" w:pos="720"/>
        </w:tabs>
        <w:jc w:val="both"/>
        <w:rPr>
          <w:rFonts w:ascii="Cambria" w:hAnsi="Cambria" w:cs="Calibri"/>
          <w:color w:val="000000" w:themeColor="text1"/>
        </w:rPr>
      </w:pPr>
      <w:r>
        <w:rPr>
          <w:rFonts w:ascii="Cambria" w:hAnsi="Cambria" w:cs="Arial"/>
          <w:color w:val="000000" w:themeColor="text1"/>
        </w:rPr>
        <w:tab/>
        <w:t xml:space="preserve">Od ostalih stavki iz ovog dijela Programa </w:t>
      </w:r>
      <w:r w:rsidR="00727AFA" w:rsidRPr="00727AFA">
        <w:rPr>
          <w:rFonts w:ascii="Cambria" w:hAnsi="Cambria" w:cs="Arial"/>
          <w:color w:val="000000" w:themeColor="text1"/>
        </w:rPr>
        <w:t xml:space="preserve"> </w:t>
      </w:r>
      <w:r w:rsidR="00A47F84" w:rsidRPr="00727AFA">
        <w:rPr>
          <w:rFonts w:ascii="Cambria" w:hAnsi="Cambria" w:cs="Arial"/>
          <w:color w:val="000000" w:themeColor="text1"/>
        </w:rPr>
        <w:t xml:space="preserve"> </w:t>
      </w:r>
      <w:r>
        <w:rPr>
          <w:rFonts w:ascii="Cambria" w:hAnsi="Cambria" w:cs="Calibri"/>
          <w:color w:val="000000" w:themeColor="text1"/>
        </w:rPr>
        <w:t xml:space="preserve">treba spomenuti da je </w:t>
      </w:r>
      <w:r w:rsidR="00BF0151" w:rsidRPr="00A47F84">
        <w:rPr>
          <w:rFonts w:ascii="Cambria" w:hAnsi="Cambria" w:cs="Calibri"/>
          <w:color w:val="000000" w:themeColor="text1"/>
        </w:rPr>
        <w:t>u sklopu radova na ad</w:t>
      </w:r>
      <w:r w:rsidR="00A47F84">
        <w:rPr>
          <w:rFonts w:ascii="Cambria" w:hAnsi="Cambria" w:cs="Calibri"/>
          <w:color w:val="000000" w:themeColor="text1"/>
        </w:rPr>
        <w:t>ap</w:t>
      </w:r>
      <w:r w:rsidR="00BF0151" w:rsidRPr="00A47F84">
        <w:rPr>
          <w:rFonts w:ascii="Cambria" w:hAnsi="Cambria" w:cs="Calibri"/>
          <w:color w:val="000000" w:themeColor="text1"/>
        </w:rPr>
        <w:t xml:space="preserve">taciji objekata – društvenih domova SNV (Srpsko nacionalno vijeće) sa 60.000,00 kn sufinanciralo projekt energetske sanacije društvenog doma u </w:t>
      </w:r>
      <w:proofErr w:type="spellStart"/>
      <w:r w:rsidR="00BF0151" w:rsidRPr="00A47F84">
        <w:rPr>
          <w:rFonts w:ascii="Cambria" w:hAnsi="Cambria" w:cs="Calibri"/>
          <w:color w:val="000000" w:themeColor="text1"/>
        </w:rPr>
        <w:t>Segovini</w:t>
      </w:r>
      <w:proofErr w:type="spellEnd"/>
      <w:r w:rsidR="00BF0151" w:rsidRPr="00A47F84">
        <w:rPr>
          <w:rFonts w:ascii="Cambria" w:hAnsi="Cambria" w:cs="Calibri"/>
          <w:color w:val="000000" w:themeColor="text1"/>
        </w:rPr>
        <w:t xml:space="preserve"> (toplinska iz</w:t>
      </w:r>
      <w:r w:rsidR="00A47F84">
        <w:rPr>
          <w:rFonts w:ascii="Cambria" w:hAnsi="Cambria" w:cs="Calibri"/>
          <w:color w:val="000000" w:themeColor="text1"/>
        </w:rPr>
        <w:t>olacija zidova i zamjena prozor</w:t>
      </w:r>
      <w:r w:rsidR="00BF0151" w:rsidRPr="00A47F84">
        <w:rPr>
          <w:rFonts w:ascii="Cambria" w:hAnsi="Cambria" w:cs="Calibri"/>
          <w:color w:val="000000" w:themeColor="text1"/>
        </w:rPr>
        <w:t>s</w:t>
      </w:r>
      <w:r w:rsidR="00A47F84">
        <w:rPr>
          <w:rFonts w:ascii="Cambria" w:hAnsi="Cambria" w:cs="Calibri"/>
          <w:color w:val="000000" w:themeColor="text1"/>
        </w:rPr>
        <w:t>k</w:t>
      </w:r>
      <w:r w:rsidR="00BF0151" w:rsidRPr="00A47F84">
        <w:rPr>
          <w:rFonts w:ascii="Cambria" w:hAnsi="Cambria" w:cs="Calibri"/>
          <w:color w:val="000000" w:themeColor="text1"/>
        </w:rPr>
        <w:t>e stolarije – iznos: 73.759,41 kn</w:t>
      </w:r>
      <w:r>
        <w:rPr>
          <w:rFonts w:ascii="Cambria" w:hAnsi="Cambria" w:cs="Calibri"/>
          <w:color w:val="000000" w:themeColor="text1"/>
        </w:rPr>
        <w:t>)</w:t>
      </w:r>
      <w:r w:rsidR="00BF0151" w:rsidRPr="00A47F84">
        <w:rPr>
          <w:rFonts w:ascii="Cambria" w:hAnsi="Cambria" w:cs="Calibri"/>
          <w:color w:val="000000" w:themeColor="text1"/>
        </w:rPr>
        <w:t xml:space="preserve">, a treba spomenuti i  radove na uređenju u društvenim domovima </w:t>
      </w:r>
      <w:proofErr w:type="spellStart"/>
      <w:r w:rsidR="00BF0151" w:rsidRPr="00A47F84">
        <w:rPr>
          <w:rFonts w:ascii="Cambria" w:hAnsi="Cambria" w:cs="Calibri"/>
          <w:color w:val="000000" w:themeColor="text1"/>
        </w:rPr>
        <w:t>Selnik</w:t>
      </w:r>
      <w:proofErr w:type="spellEnd"/>
      <w:r w:rsidR="00BF0151" w:rsidRPr="00A47F84">
        <w:rPr>
          <w:rFonts w:ascii="Cambria" w:hAnsi="Cambria" w:cs="Calibri"/>
          <w:color w:val="000000" w:themeColor="text1"/>
        </w:rPr>
        <w:t xml:space="preserve">, Vinogradi </w:t>
      </w:r>
      <w:proofErr w:type="spellStart"/>
      <w:r w:rsidR="00BF0151" w:rsidRPr="00A47F84">
        <w:rPr>
          <w:rFonts w:ascii="Cambria" w:hAnsi="Cambria" w:cs="Calibri"/>
          <w:color w:val="000000" w:themeColor="text1"/>
        </w:rPr>
        <w:t>Ludbreški</w:t>
      </w:r>
      <w:proofErr w:type="spellEnd"/>
      <w:r w:rsidR="00BF0151" w:rsidRPr="00A47F84">
        <w:rPr>
          <w:rFonts w:ascii="Cambria" w:hAnsi="Cambria" w:cs="Calibri"/>
          <w:color w:val="000000" w:themeColor="text1"/>
        </w:rPr>
        <w:t xml:space="preserve"> i dr.</w:t>
      </w:r>
      <w:r w:rsidR="00A47F84">
        <w:rPr>
          <w:rFonts w:ascii="Cambria" w:hAnsi="Cambria" w:cs="Calibri"/>
          <w:color w:val="000000" w:themeColor="text1"/>
        </w:rPr>
        <w:t xml:space="preserve"> </w:t>
      </w:r>
      <w:r w:rsidR="00BF0151" w:rsidRPr="00A47F84">
        <w:rPr>
          <w:rFonts w:ascii="Cambria" w:hAnsi="Cambria" w:cs="Calibri"/>
          <w:color w:val="000000" w:themeColor="text1"/>
        </w:rPr>
        <w:t>u ukupnom iznosu od 101.270,00 kn</w:t>
      </w:r>
      <w:r w:rsidR="00BF0151" w:rsidRPr="00A47F84">
        <w:rPr>
          <w:rFonts w:ascii="Cambria" w:hAnsi="Cambria" w:cs="Arial"/>
          <w:color w:val="000000" w:themeColor="text1"/>
        </w:rPr>
        <w:t xml:space="preserve">, nabavu </w:t>
      </w:r>
      <w:proofErr w:type="spellStart"/>
      <w:r w:rsidR="00BF0151" w:rsidRPr="00A47F84">
        <w:rPr>
          <w:rFonts w:ascii="Cambria" w:hAnsi="Cambria" w:cs="Arial"/>
          <w:color w:val="000000" w:themeColor="text1"/>
        </w:rPr>
        <w:t>polupodzemnih</w:t>
      </w:r>
      <w:proofErr w:type="spellEnd"/>
      <w:r w:rsidR="00BF0151" w:rsidRPr="00A47F84">
        <w:rPr>
          <w:rFonts w:ascii="Cambria" w:hAnsi="Cambria" w:cs="Arial"/>
          <w:color w:val="000000" w:themeColor="text1"/>
        </w:rPr>
        <w:t xml:space="preserve"> spremnika </w:t>
      </w:r>
      <w:r w:rsidR="00A47F84">
        <w:rPr>
          <w:rFonts w:ascii="Cambria" w:hAnsi="Cambria" w:cs="Arial"/>
          <w:color w:val="000000" w:themeColor="text1"/>
        </w:rPr>
        <w:t xml:space="preserve">za </w:t>
      </w:r>
      <w:proofErr w:type="spellStart"/>
      <w:r w:rsidR="00A47F84">
        <w:rPr>
          <w:rFonts w:ascii="Cambria" w:hAnsi="Cambria" w:cs="Arial"/>
          <w:color w:val="000000" w:themeColor="text1"/>
        </w:rPr>
        <w:t>mješani</w:t>
      </w:r>
      <w:proofErr w:type="spellEnd"/>
      <w:r w:rsidR="00A47F84">
        <w:rPr>
          <w:rFonts w:ascii="Cambria" w:hAnsi="Cambria" w:cs="Arial"/>
          <w:color w:val="000000" w:themeColor="text1"/>
        </w:rPr>
        <w:t xml:space="preserve"> i razvrstani otpad (</w:t>
      </w:r>
      <w:r w:rsidR="00BF0151" w:rsidRPr="00A47F84">
        <w:rPr>
          <w:rFonts w:ascii="Cambria" w:hAnsi="Cambria" w:cs="Arial"/>
          <w:color w:val="000000" w:themeColor="text1"/>
        </w:rPr>
        <w:t>6 kompleta</w:t>
      </w:r>
      <w:r w:rsidR="00A47F84">
        <w:rPr>
          <w:rFonts w:ascii="Cambria" w:hAnsi="Cambria" w:cs="Arial"/>
          <w:color w:val="000000" w:themeColor="text1"/>
        </w:rPr>
        <w:t>)</w:t>
      </w:r>
      <w:r w:rsidR="00BF0151" w:rsidRPr="00A47F84">
        <w:rPr>
          <w:rFonts w:ascii="Cambria" w:hAnsi="Cambria" w:cs="Arial"/>
          <w:color w:val="000000" w:themeColor="text1"/>
        </w:rPr>
        <w:t xml:space="preserve"> koji će se postaviti na lokacije u Vin</w:t>
      </w:r>
      <w:r w:rsidR="00A47F84">
        <w:rPr>
          <w:rFonts w:ascii="Cambria" w:hAnsi="Cambria" w:cs="Arial"/>
          <w:color w:val="000000" w:themeColor="text1"/>
        </w:rPr>
        <w:t>og</w:t>
      </w:r>
      <w:r w:rsidR="00BF0151" w:rsidRPr="00A47F84">
        <w:rPr>
          <w:rFonts w:ascii="Cambria" w:hAnsi="Cambria" w:cs="Arial"/>
          <w:color w:val="000000" w:themeColor="text1"/>
        </w:rPr>
        <w:t>rad</w:t>
      </w:r>
      <w:r w:rsidR="00A47F84">
        <w:rPr>
          <w:rFonts w:ascii="Cambria" w:hAnsi="Cambria" w:cs="Arial"/>
          <w:color w:val="000000" w:themeColor="text1"/>
        </w:rPr>
        <w:t xml:space="preserve">ima </w:t>
      </w:r>
      <w:proofErr w:type="spellStart"/>
      <w:r w:rsidR="00A47F84">
        <w:rPr>
          <w:rFonts w:ascii="Cambria" w:hAnsi="Cambria" w:cs="Arial"/>
          <w:color w:val="000000" w:themeColor="text1"/>
        </w:rPr>
        <w:t>L</w:t>
      </w:r>
      <w:r w:rsidR="00BF0151" w:rsidRPr="00A47F84">
        <w:rPr>
          <w:rFonts w:ascii="Cambria" w:hAnsi="Cambria" w:cs="Arial"/>
          <w:color w:val="000000" w:themeColor="text1"/>
        </w:rPr>
        <w:t>udbreškim</w:t>
      </w:r>
      <w:proofErr w:type="spellEnd"/>
      <w:r w:rsidR="00BF0151" w:rsidRPr="00A47F84">
        <w:rPr>
          <w:rFonts w:ascii="Cambria" w:hAnsi="Cambria" w:cs="Arial"/>
          <w:color w:val="000000" w:themeColor="text1"/>
        </w:rPr>
        <w:t xml:space="preserve"> (iznos: 198.969,79 kn),</w:t>
      </w:r>
      <w:r w:rsidR="00A47F84">
        <w:rPr>
          <w:rFonts w:ascii="Cambria" w:hAnsi="Cambria" w:cs="Calibri"/>
          <w:color w:val="000000" w:themeColor="text1"/>
        </w:rPr>
        <w:t xml:space="preserve"> </w:t>
      </w:r>
      <w:r w:rsidR="00BF0151" w:rsidRPr="00A47F84">
        <w:rPr>
          <w:rFonts w:ascii="Cambria" w:hAnsi="Cambria" w:cs="Calibri"/>
          <w:color w:val="000000" w:themeColor="text1"/>
        </w:rPr>
        <w:t xml:space="preserve">zatim radove na zamjeni dotrajalih kotlova u zgradi suda (gdje se nalazi i Glazbena škola) u </w:t>
      </w:r>
      <w:proofErr w:type="spellStart"/>
      <w:r w:rsidR="00BF0151" w:rsidRPr="00A47F84">
        <w:rPr>
          <w:rFonts w:ascii="Cambria" w:hAnsi="Cambria" w:cs="Calibri"/>
          <w:color w:val="000000" w:themeColor="text1"/>
        </w:rPr>
        <w:t>ukp</w:t>
      </w:r>
      <w:proofErr w:type="spellEnd"/>
      <w:r w:rsidR="00BF0151" w:rsidRPr="00A47F84">
        <w:rPr>
          <w:rFonts w:ascii="Cambria" w:hAnsi="Cambria" w:cs="Calibri"/>
          <w:color w:val="000000" w:themeColor="text1"/>
        </w:rPr>
        <w:t xml:space="preserve">. iznosu od 123.185,00 kn </w:t>
      </w:r>
      <w:r>
        <w:rPr>
          <w:rFonts w:ascii="Cambria" w:hAnsi="Cambria" w:cs="Calibri"/>
          <w:color w:val="000000" w:themeColor="text1"/>
        </w:rPr>
        <w:t>(radove</w:t>
      </w:r>
      <w:r w:rsidR="00BF0151" w:rsidRPr="00A47F84">
        <w:rPr>
          <w:rFonts w:ascii="Cambria" w:hAnsi="Cambria" w:cs="Calibri"/>
          <w:color w:val="000000" w:themeColor="text1"/>
        </w:rPr>
        <w:t xml:space="preserve"> sufina</w:t>
      </w:r>
      <w:r w:rsidR="00A47F84">
        <w:rPr>
          <w:rFonts w:ascii="Cambria" w:hAnsi="Cambria" w:cs="Calibri"/>
          <w:color w:val="000000" w:themeColor="text1"/>
        </w:rPr>
        <w:t>ncira M</w:t>
      </w:r>
      <w:r w:rsidR="00BF0151" w:rsidRPr="00A47F84">
        <w:rPr>
          <w:rFonts w:ascii="Cambria" w:hAnsi="Cambria" w:cs="Calibri"/>
          <w:color w:val="000000" w:themeColor="text1"/>
        </w:rPr>
        <w:t>inistarstvo pravosuđa sa 33,78% (41.612,00 kn)</w:t>
      </w:r>
      <w:r>
        <w:rPr>
          <w:rFonts w:ascii="Cambria" w:hAnsi="Cambria" w:cs="Calibri"/>
          <w:color w:val="000000" w:themeColor="text1"/>
        </w:rPr>
        <w:t>)</w:t>
      </w:r>
      <w:r w:rsidR="00BF0151" w:rsidRPr="00A47F84">
        <w:rPr>
          <w:rFonts w:ascii="Cambria" w:hAnsi="Cambria" w:cs="Calibri"/>
          <w:color w:val="000000" w:themeColor="text1"/>
        </w:rPr>
        <w:t xml:space="preserve"> te radove </w:t>
      </w:r>
      <w:r w:rsidR="00FC0CE1" w:rsidRPr="00A47F84">
        <w:rPr>
          <w:rFonts w:ascii="Cambria" w:hAnsi="Cambria" w:cs="Calibri"/>
          <w:color w:val="000000" w:themeColor="text1"/>
        </w:rPr>
        <w:t xml:space="preserve">na adaptaciji </w:t>
      </w:r>
      <w:r w:rsidR="00BF0151" w:rsidRPr="00A47F84">
        <w:rPr>
          <w:rFonts w:ascii="Cambria" w:hAnsi="Cambria" w:cs="Calibri"/>
          <w:color w:val="000000" w:themeColor="text1"/>
        </w:rPr>
        <w:t xml:space="preserve">krovišta zgrade  Vatrogasnog doma </w:t>
      </w:r>
      <w:r w:rsidR="00FC0CE1" w:rsidRPr="00A47F84">
        <w:rPr>
          <w:rFonts w:ascii="Cambria" w:hAnsi="Cambria" w:cs="Calibri"/>
          <w:color w:val="000000" w:themeColor="text1"/>
        </w:rPr>
        <w:t>u Ludbregu</w:t>
      </w:r>
      <w:r w:rsidR="00BF0151" w:rsidRPr="00A47F84">
        <w:rPr>
          <w:rFonts w:ascii="Cambria" w:hAnsi="Cambria" w:cs="Calibri"/>
          <w:color w:val="000000" w:themeColor="text1"/>
        </w:rPr>
        <w:t xml:space="preserve"> u iznosu od 164.706,25 kn</w:t>
      </w:r>
      <w:r w:rsidR="00A47F84">
        <w:rPr>
          <w:rFonts w:ascii="Cambria" w:hAnsi="Cambria" w:cs="Calibri"/>
          <w:color w:val="000000" w:themeColor="text1"/>
        </w:rPr>
        <w:t>,</w:t>
      </w:r>
      <w:r w:rsidR="00BF0151" w:rsidRPr="00A47F84">
        <w:rPr>
          <w:rFonts w:ascii="Cambria" w:hAnsi="Cambria" w:cs="Calibri"/>
          <w:color w:val="000000" w:themeColor="text1"/>
        </w:rPr>
        <w:t xml:space="preserve"> </w:t>
      </w:r>
      <w:r w:rsidR="00FC0CE1" w:rsidRPr="00A47F84">
        <w:rPr>
          <w:rFonts w:ascii="Cambria" w:hAnsi="Cambria" w:cs="Calibri"/>
          <w:color w:val="000000" w:themeColor="text1"/>
        </w:rPr>
        <w:t xml:space="preserve">od čega </w:t>
      </w:r>
      <w:r w:rsidR="00A47F84" w:rsidRPr="00A47F84">
        <w:rPr>
          <w:rFonts w:ascii="Cambria" w:hAnsi="Cambria" w:cs="Calibri"/>
          <w:color w:val="000000" w:themeColor="text1"/>
        </w:rPr>
        <w:t>će R</w:t>
      </w:r>
      <w:r w:rsidR="00BF0151" w:rsidRPr="00A47F84">
        <w:rPr>
          <w:rFonts w:ascii="Cambria" w:hAnsi="Cambria" w:cs="Calibri"/>
          <w:color w:val="000000" w:themeColor="text1"/>
        </w:rPr>
        <w:t>uralni fond</w:t>
      </w:r>
      <w:r w:rsidR="00A47F84" w:rsidRPr="00A47F84">
        <w:rPr>
          <w:rFonts w:ascii="Cambria" w:hAnsi="Cambria" w:cs="Calibri"/>
          <w:color w:val="000000" w:themeColor="text1"/>
        </w:rPr>
        <w:t xml:space="preserve"> EU</w:t>
      </w:r>
      <w:r w:rsidR="00BF0151" w:rsidRPr="00A47F84">
        <w:rPr>
          <w:rFonts w:ascii="Cambria" w:hAnsi="Cambria" w:cs="Calibri"/>
          <w:color w:val="000000" w:themeColor="text1"/>
        </w:rPr>
        <w:t xml:space="preserve"> </w:t>
      </w:r>
      <w:r w:rsidR="00FC0CE1" w:rsidRPr="00A47F84">
        <w:rPr>
          <w:rFonts w:ascii="Cambria" w:hAnsi="Cambria" w:cs="Calibri"/>
          <w:color w:val="000000" w:themeColor="text1"/>
        </w:rPr>
        <w:t>sufinanc</w:t>
      </w:r>
      <w:r w:rsidR="00BF0151" w:rsidRPr="00A47F84">
        <w:rPr>
          <w:rFonts w:ascii="Cambria" w:hAnsi="Cambria" w:cs="Calibri"/>
          <w:color w:val="000000" w:themeColor="text1"/>
        </w:rPr>
        <w:t>irati</w:t>
      </w:r>
      <w:r w:rsidR="00FC0CE1" w:rsidRPr="00A47F84">
        <w:rPr>
          <w:rFonts w:ascii="Cambria" w:hAnsi="Cambria" w:cs="Calibri"/>
          <w:color w:val="000000" w:themeColor="text1"/>
        </w:rPr>
        <w:t xml:space="preserve"> projekt sa </w:t>
      </w:r>
      <w:r w:rsidR="00A47F84" w:rsidRPr="00A47F84">
        <w:rPr>
          <w:rFonts w:ascii="Cambria" w:hAnsi="Cambria" w:cs="Calibri"/>
          <w:color w:val="000000" w:themeColor="text1"/>
        </w:rPr>
        <w:t>67,3%</w:t>
      </w:r>
      <w:r>
        <w:rPr>
          <w:rFonts w:ascii="Cambria" w:hAnsi="Cambria" w:cs="Calibri"/>
          <w:color w:val="000000" w:themeColor="text1"/>
        </w:rPr>
        <w:t>,</w:t>
      </w:r>
      <w:r w:rsidR="00A47F84" w:rsidRPr="00A47F84">
        <w:rPr>
          <w:rFonts w:ascii="Cambria" w:hAnsi="Cambria" w:cs="Calibri"/>
          <w:color w:val="000000" w:themeColor="text1"/>
        </w:rPr>
        <w:t xml:space="preserve">  te izradu glavnog projekta za izgradnju </w:t>
      </w:r>
      <w:proofErr w:type="spellStart"/>
      <w:r w:rsidR="00A47F84" w:rsidRPr="00A47F84">
        <w:rPr>
          <w:rFonts w:ascii="Cambria" w:hAnsi="Cambria" w:cs="Calibri"/>
          <w:color w:val="000000" w:themeColor="text1"/>
        </w:rPr>
        <w:t>sortirnice</w:t>
      </w:r>
      <w:proofErr w:type="spellEnd"/>
      <w:r w:rsidR="00A47F84" w:rsidRPr="00A47F84">
        <w:rPr>
          <w:rFonts w:ascii="Cambria" w:hAnsi="Cambria" w:cs="Calibri"/>
          <w:color w:val="000000" w:themeColor="text1"/>
        </w:rPr>
        <w:t xml:space="preserve"> korisnog otpada u iznosu od 93.750,00 kn</w:t>
      </w:r>
      <w:r w:rsidR="00A47F84">
        <w:rPr>
          <w:rFonts w:ascii="Cambria" w:hAnsi="Cambria" w:cs="Calibri"/>
          <w:color w:val="000000" w:themeColor="text1"/>
        </w:rPr>
        <w:t xml:space="preserve">, koja se također </w:t>
      </w:r>
      <w:r w:rsidR="00A47F84">
        <w:rPr>
          <w:rFonts w:ascii="Cambria" w:hAnsi="Cambria" w:cs="Calibri"/>
          <w:color w:val="000000" w:themeColor="text1"/>
        </w:rPr>
        <w:lastRenderedPageBreak/>
        <w:t xml:space="preserve">sufinancira iz EU fondova (85%), </w:t>
      </w:r>
      <w:r w:rsidR="00BF0151" w:rsidRPr="00BF0151">
        <w:rPr>
          <w:rFonts w:ascii="Cambria" w:hAnsi="Cambria" w:cs="Arial"/>
          <w:color w:val="000000" w:themeColor="text1"/>
        </w:rPr>
        <w:t>a u izradi je i projekt rekonstrukcije zgrade apoteke u ludbregu (iznos: 246.000,00 kn)</w:t>
      </w:r>
      <w:r>
        <w:rPr>
          <w:rFonts w:ascii="Cambria" w:hAnsi="Cambria" w:cs="Arial"/>
          <w:color w:val="000000" w:themeColor="text1"/>
        </w:rPr>
        <w:t>.</w:t>
      </w:r>
    </w:p>
    <w:p w:rsidR="001C5481" w:rsidRPr="00BF0151" w:rsidRDefault="001C5481" w:rsidP="006B58D7">
      <w:pPr>
        <w:tabs>
          <w:tab w:val="left" w:pos="720"/>
        </w:tabs>
        <w:jc w:val="both"/>
        <w:rPr>
          <w:rFonts w:ascii="Cambria" w:hAnsi="Cambria" w:cs="Arial"/>
          <w:color w:val="000000" w:themeColor="text1"/>
        </w:rPr>
      </w:pPr>
      <w:r w:rsidRPr="00BF0151">
        <w:rPr>
          <w:rFonts w:ascii="Cambria" w:hAnsi="Cambria" w:cs="Arial"/>
          <w:color w:val="000000" w:themeColor="text1"/>
        </w:rPr>
        <w:tab/>
      </w:r>
    </w:p>
    <w:p w:rsidR="00503E4D" w:rsidRDefault="00C125A6" w:rsidP="0071759C">
      <w:pPr>
        <w:tabs>
          <w:tab w:val="left" w:pos="720"/>
        </w:tabs>
        <w:jc w:val="both"/>
        <w:rPr>
          <w:rFonts w:ascii="Cambria" w:hAnsi="Cambria" w:cs="Arial"/>
        </w:rPr>
      </w:pPr>
      <w:r w:rsidRPr="007A652D">
        <w:rPr>
          <w:rFonts w:ascii="Cambria" w:hAnsi="Cambria" w:cs="Arial"/>
          <w:color w:val="000000"/>
        </w:rPr>
        <w:tab/>
      </w:r>
      <w:r w:rsidRPr="007A652D">
        <w:rPr>
          <w:rFonts w:ascii="Cambria" w:hAnsi="Cambria" w:cs="Arial"/>
          <w:b/>
          <w:color w:val="000000"/>
        </w:rPr>
        <w:t xml:space="preserve">Sveukupno, umjesto planiranih </w:t>
      </w:r>
      <w:r w:rsidR="009E585C">
        <w:rPr>
          <w:rFonts w:ascii="Cambria" w:hAnsi="Cambria" w:cs="Arial"/>
          <w:b/>
          <w:bCs/>
          <w:color w:val="000000"/>
        </w:rPr>
        <w:t>22.128.000,00</w:t>
      </w:r>
      <w:r w:rsidR="00E940E6" w:rsidRPr="007A652D">
        <w:rPr>
          <w:rFonts w:ascii="Cambria" w:hAnsi="Cambria" w:cs="Arial"/>
          <w:b/>
          <w:bCs/>
          <w:color w:val="000000"/>
        </w:rPr>
        <w:t xml:space="preserve"> kn, </w:t>
      </w:r>
      <w:r w:rsidRPr="007A652D">
        <w:rPr>
          <w:rFonts w:ascii="Cambria" w:hAnsi="Cambria" w:cs="Arial"/>
          <w:b/>
          <w:color w:val="000000"/>
        </w:rPr>
        <w:t xml:space="preserve">Program je </w:t>
      </w:r>
      <w:r w:rsidR="00E940E6" w:rsidRPr="007A652D">
        <w:rPr>
          <w:rFonts w:ascii="Cambria" w:hAnsi="Cambria" w:cs="Arial"/>
          <w:b/>
          <w:color w:val="000000"/>
        </w:rPr>
        <w:t xml:space="preserve">ovim </w:t>
      </w:r>
      <w:r w:rsidRPr="007A652D">
        <w:rPr>
          <w:rFonts w:ascii="Cambria" w:hAnsi="Cambria" w:cs="Arial"/>
          <w:b/>
          <w:color w:val="000000"/>
        </w:rPr>
        <w:t xml:space="preserve">Izmjenama i dopunama korigiran na iznos od </w:t>
      </w:r>
      <w:r w:rsidR="009E585C">
        <w:rPr>
          <w:rFonts w:ascii="Cambria" w:hAnsi="Cambria" w:cs="Arial"/>
          <w:b/>
          <w:color w:val="000000"/>
        </w:rPr>
        <w:t xml:space="preserve">  </w:t>
      </w:r>
      <w:r w:rsidR="009E585C" w:rsidRPr="009E585C">
        <w:rPr>
          <w:rFonts w:asciiTheme="majorHAnsi" w:hAnsiTheme="majorHAnsi" w:cs="Calibri"/>
          <w:b/>
          <w:bCs/>
          <w:color w:val="000000"/>
        </w:rPr>
        <w:t>15.112.261,61</w:t>
      </w:r>
      <w:r w:rsidR="009E585C">
        <w:rPr>
          <w:rFonts w:ascii="Cambria" w:hAnsi="Cambria" w:cs="Arial"/>
          <w:b/>
          <w:color w:val="000000"/>
        </w:rPr>
        <w:t xml:space="preserve">  </w:t>
      </w:r>
      <w:r w:rsidRPr="007A652D">
        <w:rPr>
          <w:rFonts w:ascii="Cambria" w:hAnsi="Cambria" w:cs="Arial"/>
          <w:b/>
          <w:bCs/>
          <w:color w:val="000000"/>
        </w:rPr>
        <w:t xml:space="preserve"> kn</w:t>
      </w:r>
      <w:r w:rsidRPr="007A652D">
        <w:rPr>
          <w:rFonts w:ascii="Cambria" w:hAnsi="Cambria" w:cs="Arial"/>
          <w:bCs/>
          <w:color w:val="000000"/>
        </w:rPr>
        <w:t xml:space="preserve">, </w:t>
      </w:r>
      <w:r w:rsidRPr="007A652D">
        <w:rPr>
          <w:rFonts w:ascii="Cambria" w:hAnsi="Cambria" w:cs="Arial"/>
          <w:b/>
          <w:color w:val="000000"/>
        </w:rPr>
        <w:t xml:space="preserve">a realizacija od </w:t>
      </w:r>
      <w:r w:rsidR="009E585C">
        <w:rPr>
          <w:rFonts w:ascii="Cambria" w:hAnsi="Cambria" w:cs="Arial"/>
          <w:b/>
          <w:color w:val="000000"/>
        </w:rPr>
        <w:t xml:space="preserve">68,20 </w:t>
      </w:r>
      <w:r w:rsidRPr="007A652D">
        <w:rPr>
          <w:rFonts w:ascii="Cambria" w:hAnsi="Cambria" w:cs="Arial"/>
          <w:b/>
          <w:color w:val="000000"/>
        </w:rPr>
        <w:t>% u odnosu na planirano</w:t>
      </w:r>
      <w:r w:rsidRPr="007A652D">
        <w:rPr>
          <w:rFonts w:ascii="Cambria" w:hAnsi="Cambria" w:cs="Arial"/>
          <w:color w:val="000000"/>
        </w:rPr>
        <w:t>, što je u skladu sa proračunskim mogućnostima i osiguranim sredstvima iz vanjskih izvora</w:t>
      </w:r>
      <w:r w:rsidR="0071759C" w:rsidRPr="007A652D">
        <w:rPr>
          <w:rFonts w:ascii="Cambria" w:hAnsi="Cambria" w:cs="Arial"/>
          <w:color w:val="000000"/>
        </w:rPr>
        <w:t>, pa se  ove Izmjene i dopune Programa</w:t>
      </w:r>
      <w:r w:rsidR="00F773C9" w:rsidRPr="007A652D">
        <w:rPr>
          <w:rFonts w:ascii="Cambria" w:hAnsi="Cambria" w:cs="Arial"/>
        </w:rPr>
        <w:t xml:space="preserve"> </w:t>
      </w:r>
      <w:r w:rsidR="0071759C" w:rsidRPr="007A652D">
        <w:rPr>
          <w:rFonts w:ascii="Cambria" w:hAnsi="Cambria" w:cs="Arial"/>
        </w:rPr>
        <w:t>upućuju</w:t>
      </w:r>
      <w:r w:rsidR="00F773C9" w:rsidRPr="007A652D">
        <w:rPr>
          <w:rFonts w:ascii="Cambria" w:hAnsi="Cambria" w:cs="Arial"/>
        </w:rPr>
        <w:t xml:space="preserve"> Gradskom vijeću Grada Ludbrega na donošenje u predloženom tekstu i iznosima financiranja po pojedinoj komunalnoj građevini.</w:t>
      </w:r>
    </w:p>
    <w:p w:rsidR="0035210F" w:rsidRDefault="0035210F" w:rsidP="0071759C">
      <w:pPr>
        <w:tabs>
          <w:tab w:val="left" w:pos="720"/>
        </w:tabs>
        <w:jc w:val="both"/>
        <w:rPr>
          <w:rFonts w:ascii="Cambria" w:hAnsi="Cambria" w:cs="Arial"/>
        </w:rPr>
      </w:pPr>
    </w:p>
    <w:p w:rsidR="00956D5B" w:rsidRDefault="00956D5B" w:rsidP="0071759C">
      <w:pPr>
        <w:tabs>
          <w:tab w:val="left" w:pos="720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  <w:t xml:space="preserve">U članku 2. Izmjena i dopuna Programa predloženo je da isti stupa na snagu </w:t>
      </w:r>
      <w:r w:rsidRPr="0035210F">
        <w:rPr>
          <w:rFonts w:ascii="Cambria" w:hAnsi="Cambria" w:cs="Arial"/>
          <w:b/>
        </w:rPr>
        <w:t>prvog dana od dana objave</w:t>
      </w:r>
      <w:r>
        <w:rPr>
          <w:rFonts w:ascii="Cambria" w:hAnsi="Cambria" w:cs="Arial"/>
        </w:rPr>
        <w:t xml:space="preserve"> iz razloga što je planirana realizacija aktivnosti po projektima koji su u tijeku te je zbog toga potrebno što prije evidentirati poslovne događaje koji nastaju realizacijom istih.</w:t>
      </w:r>
    </w:p>
    <w:p w:rsidR="00B161EA" w:rsidRDefault="00B161EA" w:rsidP="0071759C">
      <w:pPr>
        <w:tabs>
          <w:tab w:val="left" w:pos="720"/>
        </w:tabs>
        <w:jc w:val="both"/>
        <w:rPr>
          <w:rFonts w:ascii="Cambria" w:hAnsi="Cambria" w:cs="Arial"/>
        </w:rPr>
      </w:pPr>
    </w:p>
    <w:p w:rsidR="00B161EA" w:rsidRDefault="00B161EA" w:rsidP="0071759C">
      <w:pPr>
        <w:tabs>
          <w:tab w:val="left" w:pos="720"/>
        </w:tabs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  <w:t>U privitku materijala prilaže se i pregled zajedničkih programa Grada i drugih ustanova ili trgovačkih društava koja upravljaju drugom komunalnom infrastrukturom za koju nije nadležan Grad Ludbreg, ali koja se komunalna infrastruktura nalazi ili će se realizirati na području Grada Ludbrega i predviđena je posebnim programima naprijed navedenih upravitelja.</w:t>
      </w:r>
    </w:p>
    <w:p w:rsidR="00B161EA" w:rsidRDefault="00B161EA" w:rsidP="0071759C">
      <w:pPr>
        <w:tabs>
          <w:tab w:val="left" w:pos="720"/>
        </w:tabs>
        <w:jc w:val="both"/>
        <w:rPr>
          <w:rFonts w:asciiTheme="majorHAnsi" w:hAnsiTheme="majorHAnsi" w:cs="Arial"/>
          <w:color w:val="000000"/>
        </w:rPr>
      </w:pPr>
    </w:p>
    <w:tbl>
      <w:tblPr>
        <w:tblW w:w="9755" w:type="dxa"/>
        <w:tblInd w:w="87" w:type="dxa"/>
        <w:tblLook w:val="04A0"/>
      </w:tblPr>
      <w:tblGrid>
        <w:gridCol w:w="5550"/>
        <w:gridCol w:w="2409"/>
        <w:gridCol w:w="1560"/>
        <w:gridCol w:w="236"/>
      </w:tblGrid>
      <w:tr w:rsidR="00B161EA" w:rsidRPr="00B161EA" w:rsidTr="00E35C24">
        <w:trPr>
          <w:gridAfter w:val="1"/>
          <w:wAfter w:w="236" w:type="dxa"/>
          <w:trHeight w:val="300"/>
        </w:trPr>
        <w:tc>
          <w:tcPr>
            <w:tcW w:w="9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161EA" w:rsidRPr="00B161EA" w:rsidRDefault="00B161EA" w:rsidP="00B161EA">
            <w:pPr>
              <w:ind w:right="-108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61EA">
              <w:rPr>
                <w:rFonts w:ascii="Calibri" w:hAnsi="Calibri" w:cs="Calibri"/>
                <w:b/>
                <w:bCs/>
                <w:sz w:val="22"/>
                <w:szCs w:val="22"/>
              </w:rPr>
              <w:t>ZAJEDNIČKI PROGRAM GRADA, ŽUPANIJSKE UPRAVE ZA CESTE I OSTALIH</w:t>
            </w:r>
          </w:p>
        </w:tc>
      </w:tr>
      <w:tr w:rsidR="00B161EA" w:rsidRPr="00B161EA" w:rsidTr="00E35C24">
        <w:trPr>
          <w:trHeight w:val="1800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EA" w:rsidRPr="00B161EA" w:rsidRDefault="00B161EA" w:rsidP="00B161EA">
            <w:pPr>
              <w:rPr>
                <w:rFonts w:ascii="Calibri" w:hAnsi="Calibri" w:cs="Calibri"/>
                <w:sz w:val="22"/>
                <w:szCs w:val="22"/>
              </w:rPr>
            </w:pPr>
            <w:r w:rsidRPr="00B161EA">
              <w:rPr>
                <w:rFonts w:ascii="Calibri" w:hAnsi="Calibri" w:cs="Calibri"/>
                <w:sz w:val="22"/>
                <w:szCs w:val="22"/>
              </w:rPr>
              <w:t xml:space="preserve">Uređenje (asfaltiranje) </w:t>
            </w:r>
            <w:proofErr w:type="spellStart"/>
            <w:r w:rsidRPr="00B161EA">
              <w:rPr>
                <w:rFonts w:ascii="Calibri" w:hAnsi="Calibri" w:cs="Calibri"/>
                <w:sz w:val="22"/>
                <w:szCs w:val="22"/>
              </w:rPr>
              <w:t>Ludbreške</w:t>
            </w:r>
            <w:proofErr w:type="spellEnd"/>
            <w:r w:rsidRPr="00B161EA">
              <w:rPr>
                <w:rFonts w:ascii="Calibri" w:hAnsi="Calibri" w:cs="Calibri"/>
                <w:sz w:val="22"/>
                <w:szCs w:val="22"/>
              </w:rPr>
              <w:t xml:space="preserve"> ulice u naselju </w:t>
            </w:r>
            <w:proofErr w:type="spellStart"/>
            <w:r w:rsidRPr="00B161EA">
              <w:rPr>
                <w:rFonts w:ascii="Calibri" w:hAnsi="Calibri" w:cs="Calibri"/>
                <w:sz w:val="22"/>
                <w:szCs w:val="22"/>
              </w:rPr>
              <w:t>Bolfan</w:t>
            </w:r>
            <w:proofErr w:type="spellEnd"/>
            <w:r w:rsidRPr="00B161EA">
              <w:rPr>
                <w:rFonts w:ascii="Calibri" w:hAnsi="Calibri" w:cs="Calibri"/>
                <w:sz w:val="22"/>
                <w:szCs w:val="22"/>
              </w:rPr>
              <w:t xml:space="preserve"> (LC 25207) - dio koji se odnosi na sufinanciranje ŽUC-a (75%) Vrijednost ukupne investicije = 524.143,75 kn (nositelj: ŽUC financira 75%)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EA" w:rsidRPr="00B161EA" w:rsidRDefault="00B161EA" w:rsidP="00B161EA">
            <w:pPr>
              <w:rPr>
                <w:rFonts w:ascii="Calibri" w:hAnsi="Calibri" w:cs="Calibri"/>
                <w:sz w:val="22"/>
                <w:szCs w:val="22"/>
              </w:rPr>
            </w:pPr>
            <w:r w:rsidRPr="00B161EA">
              <w:rPr>
                <w:rFonts w:ascii="Calibri" w:hAnsi="Calibri" w:cs="Calibri"/>
                <w:sz w:val="22"/>
                <w:szCs w:val="22"/>
              </w:rPr>
              <w:t>ŽUC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EA" w:rsidRPr="00B161EA" w:rsidRDefault="00B161EA" w:rsidP="00B161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61EA">
              <w:rPr>
                <w:rFonts w:ascii="Calibri" w:hAnsi="Calibri" w:cs="Calibri"/>
                <w:sz w:val="22"/>
                <w:szCs w:val="22"/>
              </w:rPr>
              <w:t>393.107,81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EA" w:rsidRPr="00B161EA" w:rsidRDefault="00B161EA" w:rsidP="00B161EA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</w:p>
        </w:tc>
      </w:tr>
      <w:tr w:rsidR="00B161EA" w:rsidRPr="00B161EA" w:rsidTr="00E35C24">
        <w:trPr>
          <w:trHeight w:val="900"/>
        </w:trPr>
        <w:tc>
          <w:tcPr>
            <w:tcW w:w="5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EA" w:rsidRPr="00B161EA" w:rsidRDefault="00B161EA" w:rsidP="00B161EA">
            <w:pPr>
              <w:rPr>
                <w:rFonts w:ascii="Calibri" w:hAnsi="Calibri" w:cs="Calibri"/>
                <w:sz w:val="22"/>
                <w:szCs w:val="22"/>
              </w:rPr>
            </w:pPr>
            <w:r w:rsidRPr="00B161EA">
              <w:rPr>
                <w:rFonts w:ascii="Calibri" w:hAnsi="Calibri" w:cs="Calibri"/>
                <w:sz w:val="22"/>
                <w:szCs w:val="22"/>
              </w:rPr>
              <w:t xml:space="preserve">Projektiranje kanalizacije aglomeracije Ludbreg (Grad Ludbreg, Općina </w:t>
            </w:r>
            <w:proofErr w:type="spellStart"/>
            <w:r w:rsidRPr="00B161EA">
              <w:rPr>
                <w:rFonts w:ascii="Calibri" w:hAnsi="Calibri" w:cs="Calibri"/>
                <w:sz w:val="22"/>
                <w:szCs w:val="22"/>
              </w:rPr>
              <w:t>Martijanec</w:t>
            </w:r>
            <w:proofErr w:type="spellEnd"/>
            <w:r w:rsidRPr="00B161EA">
              <w:rPr>
                <w:rFonts w:ascii="Calibri" w:hAnsi="Calibri" w:cs="Calibri"/>
                <w:sz w:val="22"/>
                <w:szCs w:val="22"/>
              </w:rPr>
              <w:t xml:space="preserve">, Općina Sv. </w:t>
            </w:r>
            <w:proofErr w:type="spellStart"/>
            <w:r w:rsidRPr="00B161EA">
              <w:rPr>
                <w:rFonts w:ascii="Calibri" w:hAnsi="Calibri" w:cs="Calibri"/>
                <w:sz w:val="22"/>
                <w:szCs w:val="22"/>
              </w:rPr>
              <w:t>Đurđ</w:t>
            </w:r>
            <w:proofErr w:type="spellEnd"/>
            <w:r w:rsidRPr="00B161EA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EA" w:rsidRPr="00B161EA" w:rsidRDefault="00B161EA" w:rsidP="00B161EA">
            <w:pPr>
              <w:rPr>
                <w:rFonts w:ascii="Calibri" w:hAnsi="Calibri" w:cs="Calibri"/>
                <w:sz w:val="22"/>
                <w:szCs w:val="22"/>
              </w:rPr>
            </w:pPr>
            <w:r w:rsidRPr="00B161EA">
              <w:rPr>
                <w:rFonts w:ascii="Calibri" w:hAnsi="Calibri" w:cs="Calibri"/>
                <w:sz w:val="22"/>
                <w:szCs w:val="22"/>
              </w:rPr>
              <w:t>Varkom i Hrvatske vode:</w:t>
            </w:r>
            <w:r w:rsidR="00E35C2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161EA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61EA" w:rsidRPr="00B161EA" w:rsidRDefault="00B161EA" w:rsidP="00B161E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161EA">
              <w:rPr>
                <w:rFonts w:ascii="Calibri" w:hAnsi="Calibri" w:cs="Calibri"/>
                <w:sz w:val="22"/>
                <w:szCs w:val="22"/>
              </w:rPr>
              <w:t>2.915.625,00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EA" w:rsidRPr="00B161EA" w:rsidRDefault="00B161EA" w:rsidP="00B161EA">
            <w:pPr>
              <w:rPr>
                <w:rFonts w:ascii="Calibri" w:hAnsi="Calibri" w:cs="Calibri"/>
                <w:color w:val="C00000"/>
                <w:sz w:val="22"/>
                <w:szCs w:val="22"/>
              </w:rPr>
            </w:pPr>
          </w:p>
        </w:tc>
      </w:tr>
      <w:tr w:rsidR="00B161EA" w:rsidRPr="00B161EA" w:rsidTr="00E35C24">
        <w:trPr>
          <w:trHeight w:val="690"/>
        </w:trPr>
        <w:tc>
          <w:tcPr>
            <w:tcW w:w="7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61EA" w:rsidRPr="00B161EA" w:rsidRDefault="00B161EA" w:rsidP="00B161E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161E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UKUPNO: ZAJEDNIČKI PROGRAM GRADA, ŽUC, OSTALI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1EA" w:rsidRPr="00B161EA" w:rsidRDefault="00B161EA" w:rsidP="00B161EA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61EA">
              <w:rPr>
                <w:rFonts w:ascii="Calibri" w:hAnsi="Calibri" w:cs="Calibri"/>
                <w:b/>
                <w:bCs/>
                <w:sz w:val="22"/>
                <w:szCs w:val="22"/>
              </w:rPr>
              <w:t>3.308.732,81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1EA" w:rsidRPr="00B161EA" w:rsidRDefault="00B161EA" w:rsidP="00B161E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161EA" w:rsidRDefault="00B161EA" w:rsidP="0071759C">
      <w:pPr>
        <w:tabs>
          <w:tab w:val="left" w:pos="720"/>
        </w:tabs>
        <w:jc w:val="both"/>
        <w:rPr>
          <w:rFonts w:ascii="Cambria" w:hAnsi="Cambria" w:cs="Arial"/>
        </w:rPr>
      </w:pPr>
    </w:p>
    <w:p w:rsidR="009E585C" w:rsidRPr="007A652D" w:rsidRDefault="009E585C" w:rsidP="0071759C">
      <w:pPr>
        <w:tabs>
          <w:tab w:val="left" w:pos="720"/>
        </w:tabs>
        <w:jc w:val="both"/>
        <w:rPr>
          <w:rFonts w:ascii="Cambria" w:hAnsi="Cambria" w:cs="Arial"/>
          <w:b/>
          <w:color w:val="000000"/>
        </w:rPr>
      </w:pPr>
    </w:p>
    <w:sectPr w:rsidR="009E585C" w:rsidRPr="007A652D" w:rsidSect="0042377F">
      <w:footerReference w:type="even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F5" w:rsidRDefault="005926F5">
      <w:r>
        <w:separator/>
      </w:r>
    </w:p>
  </w:endnote>
  <w:endnote w:type="continuationSeparator" w:id="0">
    <w:p w:rsidR="005926F5" w:rsidRDefault="00592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FA" w:rsidRDefault="00DF5DA4" w:rsidP="00EB294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727AF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27AFA" w:rsidRDefault="00727AF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FA" w:rsidRPr="009B32A5" w:rsidRDefault="00727AFA" w:rsidP="00EB2941">
    <w:pPr>
      <w:pStyle w:val="Podnoje"/>
      <w:framePr w:wrap="around" w:vAnchor="text" w:hAnchor="margin" w:xAlign="center" w:y="1"/>
      <w:rPr>
        <w:rStyle w:val="Brojstranice"/>
        <w:rFonts w:ascii="Cambria" w:hAnsi="Cambria"/>
        <w:sz w:val="20"/>
        <w:szCs w:val="20"/>
      </w:rPr>
    </w:pPr>
  </w:p>
  <w:p w:rsidR="00727AFA" w:rsidRDefault="00727AF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F5" w:rsidRDefault="005926F5">
      <w:r>
        <w:separator/>
      </w:r>
    </w:p>
  </w:footnote>
  <w:footnote w:type="continuationSeparator" w:id="0">
    <w:p w:rsidR="005926F5" w:rsidRDefault="00592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3DD2"/>
    <w:multiLevelType w:val="hybridMultilevel"/>
    <w:tmpl w:val="DC1A75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9912D7"/>
    <w:multiLevelType w:val="hybridMultilevel"/>
    <w:tmpl w:val="D7DED7B2"/>
    <w:lvl w:ilvl="0" w:tplc="E12E4404">
      <w:start w:val="6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8C06F9"/>
    <w:multiLevelType w:val="hybridMultilevel"/>
    <w:tmpl w:val="814CA2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E79C8"/>
    <w:multiLevelType w:val="hybridMultilevel"/>
    <w:tmpl w:val="9C34E854"/>
    <w:lvl w:ilvl="0" w:tplc="E12E4404">
      <w:start w:val="60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3F3E00A7"/>
    <w:multiLevelType w:val="hybridMultilevel"/>
    <w:tmpl w:val="814CA2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552579"/>
    <w:multiLevelType w:val="hybridMultilevel"/>
    <w:tmpl w:val="F1144180"/>
    <w:lvl w:ilvl="0" w:tplc="97EE1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8BA"/>
    <w:multiLevelType w:val="hybridMultilevel"/>
    <w:tmpl w:val="1DC21F86"/>
    <w:lvl w:ilvl="0" w:tplc="B6CA0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124358"/>
    <w:multiLevelType w:val="hybridMultilevel"/>
    <w:tmpl w:val="99E2113E"/>
    <w:lvl w:ilvl="0" w:tplc="E12E4404">
      <w:start w:val="6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6C449A0"/>
    <w:multiLevelType w:val="hybridMultilevel"/>
    <w:tmpl w:val="D194B126"/>
    <w:lvl w:ilvl="0" w:tplc="73CE4A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84"/>
    <w:rsid w:val="00011C43"/>
    <w:rsid w:val="000301A5"/>
    <w:rsid w:val="000310B4"/>
    <w:rsid w:val="00031F0D"/>
    <w:rsid w:val="00033000"/>
    <w:rsid w:val="00034532"/>
    <w:rsid w:val="000401AF"/>
    <w:rsid w:val="00050877"/>
    <w:rsid w:val="00057B62"/>
    <w:rsid w:val="00061B90"/>
    <w:rsid w:val="00066CE9"/>
    <w:rsid w:val="000748FF"/>
    <w:rsid w:val="000820B8"/>
    <w:rsid w:val="0008252D"/>
    <w:rsid w:val="000852FC"/>
    <w:rsid w:val="0008592A"/>
    <w:rsid w:val="00087B3C"/>
    <w:rsid w:val="00090A78"/>
    <w:rsid w:val="000A0EE6"/>
    <w:rsid w:val="000A2A33"/>
    <w:rsid w:val="000A488F"/>
    <w:rsid w:val="000A58FE"/>
    <w:rsid w:val="000A710A"/>
    <w:rsid w:val="000B0054"/>
    <w:rsid w:val="000B1210"/>
    <w:rsid w:val="000B2461"/>
    <w:rsid w:val="000B4638"/>
    <w:rsid w:val="000B47F4"/>
    <w:rsid w:val="000B79ED"/>
    <w:rsid w:val="000C00A3"/>
    <w:rsid w:val="000C1925"/>
    <w:rsid w:val="000C60F8"/>
    <w:rsid w:val="000D2106"/>
    <w:rsid w:val="000E110C"/>
    <w:rsid w:val="000E27EB"/>
    <w:rsid w:val="000E2D28"/>
    <w:rsid w:val="000E5EED"/>
    <w:rsid w:val="000F0E5A"/>
    <w:rsid w:val="000F122A"/>
    <w:rsid w:val="000F21F1"/>
    <w:rsid w:val="000F3565"/>
    <w:rsid w:val="000F45F6"/>
    <w:rsid w:val="000F4E6B"/>
    <w:rsid w:val="00101704"/>
    <w:rsid w:val="001017E8"/>
    <w:rsid w:val="00102142"/>
    <w:rsid w:val="001079BB"/>
    <w:rsid w:val="00111613"/>
    <w:rsid w:val="001141C9"/>
    <w:rsid w:val="001168E5"/>
    <w:rsid w:val="00117005"/>
    <w:rsid w:val="00121037"/>
    <w:rsid w:val="001237A4"/>
    <w:rsid w:val="00126144"/>
    <w:rsid w:val="00126554"/>
    <w:rsid w:val="0014292D"/>
    <w:rsid w:val="00142D66"/>
    <w:rsid w:val="00153A71"/>
    <w:rsid w:val="001542FB"/>
    <w:rsid w:val="0015455E"/>
    <w:rsid w:val="0015748A"/>
    <w:rsid w:val="00160569"/>
    <w:rsid w:val="00160EF6"/>
    <w:rsid w:val="00162D74"/>
    <w:rsid w:val="001647AD"/>
    <w:rsid w:val="00164C3B"/>
    <w:rsid w:val="0018052C"/>
    <w:rsid w:val="00181A47"/>
    <w:rsid w:val="0018364E"/>
    <w:rsid w:val="00184238"/>
    <w:rsid w:val="001873F1"/>
    <w:rsid w:val="001877ED"/>
    <w:rsid w:val="0019000B"/>
    <w:rsid w:val="00195955"/>
    <w:rsid w:val="001A1587"/>
    <w:rsid w:val="001A3D4B"/>
    <w:rsid w:val="001B1178"/>
    <w:rsid w:val="001B2689"/>
    <w:rsid w:val="001B4011"/>
    <w:rsid w:val="001B67DE"/>
    <w:rsid w:val="001C0284"/>
    <w:rsid w:val="001C37B8"/>
    <w:rsid w:val="001C5481"/>
    <w:rsid w:val="001C66C7"/>
    <w:rsid w:val="001D02D8"/>
    <w:rsid w:val="001D278E"/>
    <w:rsid w:val="001E0D13"/>
    <w:rsid w:val="001E5700"/>
    <w:rsid w:val="001F00FF"/>
    <w:rsid w:val="001F07DD"/>
    <w:rsid w:val="001F1928"/>
    <w:rsid w:val="001F3100"/>
    <w:rsid w:val="001F4C8A"/>
    <w:rsid w:val="00201F33"/>
    <w:rsid w:val="00202EEE"/>
    <w:rsid w:val="00205A90"/>
    <w:rsid w:val="0021000E"/>
    <w:rsid w:val="00211879"/>
    <w:rsid w:val="00216DA9"/>
    <w:rsid w:val="00234DC6"/>
    <w:rsid w:val="00241877"/>
    <w:rsid w:val="00253936"/>
    <w:rsid w:val="00257E41"/>
    <w:rsid w:val="00260E25"/>
    <w:rsid w:val="00261006"/>
    <w:rsid w:val="00261CDA"/>
    <w:rsid w:val="002644C9"/>
    <w:rsid w:val="00267A03"/>
    <w:rsid w:val="00274087"/>
    <w:rsid w:val="00291CAB"/>
    <w:rsid w:val="00293E1E"/>
    <w:rsid w:val="002955AA"/>
    <w:rsid w:val="002A200F"/>
    <w:rsid w:val="002A4C5D"/>
    <w:rsid w:val="002B396E"/>
    <w:rsid w:val="002B504B"/>
    <w:rsid w:val="002C11BF"/>
    <w:rsid w:val="002C45BA"/>
    <w:rsid w:val="002D59DB"/>
    <w:rsid w:val="002D67B6"/>
    <w:rsid w:val="002D68F8"/>
    <w:rsid w:val="002E0CCC"/>
    <w:rsid w:val="002E18FD"/>
    <w:rsid w:val="002F1260"/>
    <w:rsid w:val="002F4373"/>
    <w:rsid w:val="00301894"/>
    <w:rsid w:val="00303857"/>
    <w:rsid w:val="00307EE6"/>
    <w:rsid w:val="00311894"/>
    <w:rsid w:val="0031342B"/>
    <w:rsid w:val="00317704"/>
    <w:rsid w:val="003237CB"/>
    <w:rsid w:val="00327247"/>
    <w:rsid w:val="00335C33"/>
    <w:rsid w:val="003418BC"/>
    <w:rsid w:val="00350F24"/>
    <w:rsid w:val="0035210F"/>
    <w:rsid w:val="00352BCB"/>
    <w:rsid w:val="00355BF6"/>
    <w:rsid w:val="00363FE7"/>
    <w:rsid w:val="00364CEA"/>
    <w:rsid w:val="0037203B"/>
    <w:rsid w:val="00372417"/>
    <w:rsid w:val="00381FAB"/>
    <w:rsid w:val="003961F4"/>
    <w:rsid w:val="00396659"/>
    <w:rsid w:val="00397D3C"/>
    <w:rsid w:val="003A1B5B"/>
    <w:rsid w:val="003A44BC"/>
    <w:rsid w:val="003B1C1C"/>
    <w:rsid w:val="003B29BC"/>
    <w:rsid w:val="003B3371"/>
    <w:rsid w:val="003B4EBF"/>
    <w:rsid w:val="003B506D"/>
    <w:rsid w:val="003B5672"/>
    <w:rsid w:val="003C0AD7"/>
    <w:rsid w:val="003C6C64"/>
    <w:rsid w:val="003C70E5"/>
    <w:rsid w:val="003C7843"/>
    <w:rsid w:val="003D29AB"/>
    <w:rsid w:val="003D2E13"/>
    <w:rsid w:val="003D5AC6"/>
    <w:rsid w:val="003D6756"/>
    <w:rsid w:val="003D6DDB"/>
    <w:rsid w:val="003D75DE"/>
    <w:rsid w:val="003E123E"/>
    <w:rsid w:val="003E28B5"/>
    <w:rsid w:val="003F1C60"/>
    <w:rsid w:val="003F40BE"/>
    <w:rsid w:val="004018B0"/>
    <w:rsid w:val="004020FF"/>
    <w:rsid w:val="00410614"/>
    <w:rsid w:val="00421358"/>
    <w:rsid w:val="0042377F"/>
    <w:rsid w:val="004239A9"/>
    <w:rsid w:val="00424110"/>
    <w:rsid w:val="0042414C"/>
    <w:rsid w:val="00430523"/>
    <w:rsid w:val="004310C0"/>
    <w:rsid w:val="004328F0"/>
    <w:rsid w:val="00435C20"/>
    <w:rsid w:val="00440874"/>
    <w:rsid w:val="00442318"/>
    <w:rsid w:val="00444885"/>
    <w:rsid w:val="00447115"/>
    <w:rsid w:val="00447433"/>
    <w:rsid w:val="00452CFD"/>
    <w:rsid w:val="00452F4F"/>
    <w:rsid w:val="00457935"/>
    <w:rsid w:val="00461821"/>
    <w:rsid w:val="00464CD0"/>
    <w:rsid w:val="004659F6"/>
    <w:rsid w:val="00466864"/>
    <w:rsid w:val="00470C1B"/>
    <w:rsid w:val="004762B9"/>
    <w:rsid w:val="00480FBA"/>
    <w:rsid w:val="0048454E"/>
    <w:rsid w:val="00486489"/>
    <w:rsid w:val="00486ADB"/>
    <w:rsid w:val="00487028"/>
    <w:rsid w:val="00494486"/>
    <w:rsid w:val="00495CF8"/>
    <w:rsid w:val="004A1EAF"/>
    <w:rsid w:val="004A6129"/>
    <w:rsid w:val="004B4139"/>
    <w:rsid w:val="004C1825"/>
    <w:rsid w:val="004C645B"/>
    <w:rsid w:val="004D604C"/>
    <w:rsid w:val="004E0F93"/>
    <w:rsid w:val="004E6FAC"/>
    <w:rsid w:val="004F741C"/>
    <w:rsid w:val="00500509"/>
    <w:rsid w:val="005016D9"/>
    <w:rsid w:val="00502941"/>
    <w:rsid w:val="00503E4D"/>
    <w:rsid w:val="00507215"/>
    <w:rsid w:val="00510855"/>
    <w:rsid w:val="005113E7"/>
    <w:rsid w:val="00511644"/>
    <w:rsid w:val="005146CA"/>
    <w:rsid w:val="0051503E"/>
    <w:rsid w:val="00516C85"/>
    <w:rsid w:val="005226E8"/>
    <w:rsid w:val="00523F41"/>
    <w:rsid w:val="00525092"/>
    <w:rsid w:val="00526729"/>
    <w:rsid w:val="00527CDB"/>
    <w:rsid w:val="005305F4"/>
    <w:rsid w:val="005312F5"/>
    <w:rsid w:val="0053180C"/>
    <w:rsid w:val="00533C6D"/>
    <w:rsid w:val="005424FC"/>
    <w:rsid w:val="00547BCC"/>
    <w:rsid w:val="005524DE"/>
    <w:rsid w:val="00552800"/>
    <w:rsid w:val="00553246"/>
    <w:rsid w:val="00553E15"/>
    <w:rsid w:val="00555FFB"/>
    <w:rsid w:val="0055777E"/>
    <w:rsid w:val="00562940"/>
    <w:rsid w:val="00565E16"/>
    <w:rsid w:val="00566ACC"/>
    <w:rsid w:val="00570E3C"/>
    <w:rsid w:val="00576EAD"/>
    <w:rsid w:val="005817C6"/>
    <w:rsid w:val="0059147B"/>
    <w:rsid w:val="005926F5"/>
    <w:rsid w:val="00594A6D"/>
    <w:rsid w:val="00595AA0"/>
    <w:rsid w:val="00595DBB"/>
    <w:rsid w:val="00597F29"/>
    <w:rsid w:val="005A2F76"/>
    <w:rsid w:val="005A7841"/>
    <w:rsid w:val="005B2577"/>
    <w:rsid w:val="005B2ADA"/>
    <w:rsid w:val="005B3FC3"/>
    <w:rsid w:val="005B7232"/>
    <w:rsid w:val="005C1975"/>
    <w:rsid w:val="005C60BA"/>
    <w:rsid w:val="005C64E3"/>
    <w:rsid w:val="005C7D20"/>
    <w:rsid w:val="005D0108"/>
    <w:rsid w:val="005D0C0B"/>
    <w:rsid w:val="005D6AE7"/>
    <w:rsid w:val="005E3B86"/>
    <w:rsid w:val="005E5CC4"/>
    <w:rsid w:val="005F09A2"/>
    <w:rsid w:val="00601FAE"/>
    <w:rsid w:val="006021D9"/>
    <w:rsid w:val="006030B7"/>
    <w:rsid w:val="00607D9C"/>
    <w:rsid w:val="00611180"/>
    <w:rsid w:val="00613B7B"/>
    <w:rsid w:val="00614AF4"/>
    <w:rsid w:val="0061731A"/>
    <w:rsid w:val="0062277A"/>
    <w:rsid w:val="00622F21"/>
    <w:rsid w:val="0062358C"/>
    <w:rsid w:val="00624096"/>
    <w:rsid w:val="00636FCF"/>
    <w:rsid w:val="00641097"/>
    <w:rsid w:val="00642140"/>
    <w:rsid w:val="006441B9"/>
    <w:rsid w:val="00646E40"/>
    <w:rsid w:val="00654BED"/>
    <w:rsid w:val="006555A7"/>
    <w:rsid w:val="00664412"/>
    <w:rsid w:val="00672516"/>
    <w:rsid w:val="0067574A"/>
    <w:rsid w:val="00681951"/>
    <w:rsid w:val="00684621"/>
    <w:rsid w:val="006874D2"/>
    <w:rsid w:val="006970C3"/>
    <w:rsid w:val="006973E0"/>
    <w:rsid w:val="006A30A2"/>
    <w:rsid w:val="006A6A33"/>
    <w:rsid w:val="006A6DED"/>
    <w:rsid w:val="006B0016"/>
    <w:rsid w:val="006B2BF5"/>
    <w:rsid w:val="006B4612"/>
    <w:rsid w:val="006B5207"/>
    <w:rsid w:val="006B58D7"/>
    <w:rsid w:val="006C209F"/>
    <w:rsid w:val="006C2FF3"/>
    <w:rsid w:val="006C6EC4"/>
    <w:rsid w:val="006C6FDE"/>
    <w:rsid w:val="006C7A23"/>
    <w:rsid w:val="006D3457"/>
    <w:rsid w:val="006D58DB"/>
    <w:rsid w:val="006E591A"/>
    <w:rsid w:val="006F6E35"/>
    <w:rsid w:val="00700949"/>
    <w:rsid w:val="00700DFB"/>
    <w:rsid w:val="00703E6B"/>
    <w:rsid w:val="0071033F"/>
    <w:rsid w:val="0071759C"/>
    <w:rsid w:val="00725E13"/>
    <w:rsid w:val="0072678F"/>
    <w:rsid w:val="00727AFA"/>
    <w:rsid w:val="00731216"/>
    <w:rsid w:val="0073154B"/>
    <w:rsid w:val="007333A1"/>
    <w:rsid w:val="00733AF9"/>
    <w:rsid w:val="007428F5"/>
    <w:rsid w:val="007478B5"/>
    <w:rsid w:val="007532F2"/>
    <w:rsid w:val="007544C7"/>
    <w:rsid w:val="00757ADF"/>
    <w:rsid w:val="007618B9"/>
    <w:rsid w:val="00763416"/>
    <w:rsid w:val="00765B1D"/>
    <w:rsid w:val="00767C7D"/>
    <w:rsid w:val="007708F4"/>
    <w:rsid w:val="00772671"/>
    <w:rsid w:val="00772717"/>
    <w:rsid w:val="007771E2"/>
    <w:rsid w:val="00780A8D"/>
    <w:rsid w:val="00785D3C"/>
    <w:rsid w:val="00785DC0"/>
    <w:rsid w:val="00790A9F"/>
    <w:rsid w:val="007915E5"/>
    <w:rsid w:val="00791F19"/>
    <w:rsid w:val="00794261"/>
    <w:rsid w:val="007946B7"/>
    <w:rsid w:val="007960D6"/>
    <w:rsid w:val="007977EB"/>
    <w:rsid w:val="007A25FA"/>
    <w:rsid w:val="007A652D"/>
    <w:rsid w:val="007A6BBA"/>
    <w:rsid w:val="007B21BB"/>
    <w:rsid w:val="007B3B6C"/>
    <w:rsid w:val="007B4526"/>
    <w:rsid w:val="007B6E9B"/>
    <w:rsid w:val="007B6F79"/>
    <w:rsid w:val="007C00F3"/>
    <w:rsid w:val="007C2DDE"/>
    <w:rsid w:val="007C45AB"/>
    <w:rsid w:val="007C518E"/>
    <w:rsid w:val="007E4183"/>
    <w:rsid w:val="007E47D3"/>
    <w:rsid w:val="007E7DCF"/>
    <w:rsid w:val="007F3673"/>
    <w:rsid w:val="007F7589"/>
    <w:rsid w:val="00800C25"/>
    <w:rsid w:val="00801BD7"/>
    <w:rsid w:val="00810149"/>
    <w:rsid w:val="00811718"/>
    <w:rsid w:val="008150F7"/>
    <w:rsid w:val="008218BD"/>
    <w:rsid w:val="008227C6"/>
    <w:rsid w:val="008231A2"/>
    <w:rsid w:val="00825486"/>
    <w:rsid w:val="00827845"/>
    <w:rsid w:val="008309DC"/>
    <w:rsid w:val="00832860"/>
    <w:rsid w:val="0083529C"/>
    <w:rsid w:val="00837FD3"/>
    <w:rsid w:val="00843B4F"/>
    <w:rsid w:val="0085008D"/>
    <w:rsid w:val="00852A75"/>
    <w:rsid w:val="0085746D"/>
    <w:rsid w:val="00864D0D"/>
    <w:rsid w:val="0086622A"/>
    <w:rsid w:val="00867F0F"/>
    <w:rsid w:val="008740C9"/>
    <w:rsid w:val="00874548"/>
    <w:rsid w:val="008904A7"/>
    <w:rsid w:val="0089470C"/>
    <w:rsid w:val="008A2436"/>
    <w:rsid w:val="008A267D"/>
    <w:rsid w:val="008A29B4"/>
    <w:rsid w:val="008A70BA"/>
    <w:rsid w:val="008B38BC"/>
    <w:rsid w:val="008B38E7"/>
    <w:rsid w:val="008B6F9B"/>
    <w:rsid w:val="008C309E"/>
    <w:rsid w:val="008C3E3E"/>
    <w:rsid w:val="008C48B0"/>
    <w:rsid w:val="008D021A"/>
    <w:rsid w:val="008D1FD7"/>
    <w:rsid w:val="008E1F8F"/>
    <w:rsid w:val="008E2F48"/>
    <w:rsid w:val="008E7993"/>
    <w:rsid w:val="008F23D5"/>
    <w:rsid w:val="008F2613"/>
    <w:rsid w:val="008F2D26"/>
    <w:rsid w:val="008F6D00"/>
    <w:rsid w:val="00902A40"/>
    <w:rsid w:val="00903C04"/>
    <w:rsid w:val="00904F8F"/>
    <w:rsid w:val="00906E91"/>
    <w:rsid w:val="00916F2C"/>
    <w:rsid w:val="00917C08"/>
    <w:rsid w:val="009200C8"/>
    <w:rsid w:val="0092011F"/>
    <w:rsid w:val="00921E67"/>
    <w:rsid w:val="009230AE"/>
    <w:rsid w:val="009323D5"/>
    <w:rsid w:val="0093582D"/>
    <w:rsid w:val="00940C83"/>
    <w:rsid w:val="00956D5B"/>
    <w:rsid w:val="00957B49"/>
    <w:rsid w:val="00965106"/>
    <w:rsid w:val="00967B1B"/>
    <w:rsid w:val="009713B0"/>
    <w:rsid w:val="0097235C"/>
    <w:rsid w:val="00974151"/>
    <w:rsid w:val="0097529A"/>
    <w:rsid w:val="00975B2C"/>
    <w:rsid w:val="00980271"/>
    <w:rsid w:val="0098078B"/>
    <w:rsid w:val="00992373"/>
    <w:rsid w:val="00994DCD"/>
    <w:rsid w:val="00997EF6"/>
    <w:rsid w:val="009A1195"/>
    <w:rsid w:val="009A7513"/>
    <w:rsid w:val="009B32A5"/>
    <w:rsid w:val="009B73F1"/>
    <w:rsid w:val="009C075E"/>
    <w:rsid w:val="009C1F65"/>
    <w:rsid w:val="009E0B8D"/>
    <w:rsid w:val="009E3FFC"/>
    <w:rsid w:val="009E585C"/>
    <w:rsid w:val="009F100A"/>
    <w:rsid w:val="009F12B2"/>
    <w:rsid w:val="009F17DB"/>
    <w:rsid w:val="009F1840"/>
    <w:rsid w:val="009F1880"/>
    <w:rsid w:val="009F2B9D"/>
    <w:rsid w:val="009F3B45"/>
    <w:rsid w:val="00A0000E"/>
    <w:rsid w:val="00A12629"/>
    <w:rsid w:val="00A15658"/>
    <w:rsid w:val="00A16309"/>
    <w:rsid w:val="00A2181B"/>
    <w:rsid w:val="00A26086"/>
    <w:rsid w:val="00A2776D"/>
    <w:rsid w:val="00A32570"/>
    <w:rsid w:val="00A36339"/>
    <w:rsid w:val="00A47F84"/>
    <w:rsid w:val="00A500FF"/>
    <w:rsid w:val="00A55DE8"/>
    <w:rsid w:val="00A575B1"/>
    <w:rsid w:val="00A60717"/>
    <w:rsid w:val="00A67558"/>
    <w:rsid w:val="00A7513E"/>
    <w:rsid w:val="00A810F7"/>
    <w:rsid w:val="00A811C8"/>
    <w:rsid w:val="00A8412C"/>
    <w:rsid w:val="00A86E1B"/>
    <w:rsid w:val="00A940E7"/>
    <w:rsid w:val="00A955CE"/>
    <w:rsid w:val="00A97502"/>
    <w:rsid w:val="00AA3CED"/>
    <w:rsid w:val="00AA5673"/>
    <w:rsid w:val="00AB1CAE"/>
    <w:rsid w:val="00AC6989"/>
    <w:rsid w:val="00AD5DBB"/>
    <w:rsid w:val="00AD5E36"/>
    <w:rsid w:val="00AE1BFC"/>
    <w:rsid w:val="00AE2F06"/>
    <w:rsid w:val="00AE3D62"/>
    <w:rsid w:val="00AE5264"/>
    <w:rsid w:val="00AE536B"/>
    <w:rsid w:val="00AE61FF"/>
    <w:rsid w:val="00AF4868"/>
    <w:rsid w:val="00AF7A6D"/>
    <w:rsid w:val="00B00123"/>
    <w:rsid w:val="00B001C3"/>
    <w:rsid w:val="00B01B89"/>
    <w:rsid w:val="00B04F4D"/>
    <w:rsid w:val="00B052FA"/>
    <w:rsid w:val="00B0672B"/>
    <w:rsid w:val="00B06F2E"/>
    <w:rsid w:val="00B078D1"/>
    <w:rsid w:val="00B12926"/>
    <w:rsid w:val="00B161EA"/>
    <w:rsid w:val="00B252F0"/>
    <w:rsid w:val="00B27A38"/>
    <w:rsid w:val="00B35721"/>
    <w:rsid w:val="00B37A1E"/>
    <w:rsid w:val="00B45826"/>
    <w:rsid w:val="00B50008"/>
    <w:rsid w:val="00B518D5"/>
    <w:rsid w:val="00B535CA"/>
    <w:rsid w:val="00B53657"/>
    <w:rsid w:val="00B55CC7"/>
    <w:rsid w:val="00B6382D"/>
    <w:rsid w:val="00B6772E"/>
    <w:rsid w:val="00B72357"/>
    <w:rsid w:val="00B86950"/>
    <w:rsid w:val="00B91292"/>
    <w:rsid w:val="00BA0446"/>
    <w:rsid w:val="00BA063C"/>
    <w:rsid w:val="00BA0EB3"/>
    <w:rsid w:val="00BA26CF"/>
    <w:rsid w:val="00BA3A98"/>
    <w:rsid w:val="00BA4E89"/>
    <w:rsid w:val="00BA630F"/>
    <w:rsid w:val="00BA7BB2"/>
    <w:rsid w:val="00BB1973"/>
    <w:rsid w:val="00BB3612"/>
    <w:rsid w:val="00BB6B95"/>
    <w:rsid w:val="00BB70FA"/>
    <w:rsid w:val="00BC4F34"/>
    <w:rsid w:val="00BE5386"/>
    <w:rsid w:val="00BF0151"/>
    <w:rsid w:val="00BF02A6"/>
    <w:rsid w:val="00BF1693"/>
    <w:rsid w:val="00BF7E0C"/>
    <w:rsid w:val="00C125A6"/>
    <w:rsid w:val="00C15CE7"/>
    <w:rsid w:val="00C23063"/>
    <w:rsid w:val="00C31094"/>
    <w:rsid w:val="00C333D9"/>
    <w:rsid w:val="00C344E1"/>
    <w:rsid w:val="00C41D06"/>
    <w:rsid w:val="00C420D6"/>
    <w:rsid w:val="00C43811"/>
    <w:rsid w:val="00C46DDA"/>
    <w:rsid w:val="00C47460"/>
    <w:rsid w:val="00C5705F"/>
    <w:rsid w:val="00C60B74"/>
    <w:rsid w:val="00C64D56"/>
    <w:rsid w:val="00C65476"/>
    <w:rsid w:val="00C67F25"/>
    <w:rsid w:val="00C72BC5"/>
    <w:rsid w:val="00C75B32"/>
    <w:rsid w:val="00C77651"/>
    <w:rsid w:val="00C90CAB"/>
    <w:rsid w:val="00C94F2D"/>
    <w:rsid w:val="00C97394"/>
    <w:rsid w:val="00CA30F6"/>
    <w:rsid w:val="00CA33FE"/>
    <w:rsid w:val="00CA5DAB"/>
    <w:rsid w:val="00CA66FE"/>
    <w:rsid w:val="00CB4644"/>
    <w:rsid w:val="00CB6EF1"/>
    <w:rsid w:val="00CB7A4E"/>
    <w:rsid w:val="00CC0E9E"/>
    <w:rsid w:val="00CC358E"/>
    <w:rsid w:val="00CC4AC9"/>
    <w:rsid w:val="00CC7324"/>
    <w:rsid w:val="00CC7596"/>
    <w:rsid w:val="00CD188F"/>
    <w:rsid w:val="00CE1273"/>
    <w:rsid w:val="00CE5983"/>
    <w:rsid w:val="00CE5B22"/>
    <w:rsid w:val="00CF419D"/>
    <w:rsid w:val="00CF421B"/>
    <w:rsid w:val="00D00211"/>
    <w:rsid w:val="00D04A7B"/>
    <w:rsid w:val="00D04D1A"/>
    <w:rsid w:val="00D11D92"/>
    <w:rsid w:val="00D12BC0"/>
    <w:rsid w:val="00D14BC9"/>
    <w:rsid w:val="00D14E3B"/>
    <w:rsid w:val="00D15075"/>
    <w:rsid w:val="00D16F0B"/>
    <w:rsid w:val="00D2597F"/>
    <w:rsid w:val="00D3541F"/>
    <w:rsid w:val="00D35D1C"/>
    <w:rsid w:val="00D51A64"/>
    <w:rsid w:val="00D52F96"/>
    <w:rsid w:val="00D55165"/>
    <w:rsid w:val="00D57004"/>
    <w:rsid w:val="00D607AC"/>
    <w:rsid w:val="00D63A65"/>
    <w:rsid w:val="00D73C99"/>
    <w:rsid w:val="00D77DB6"/>
    <w:rsid w:val="00D80692"/>
    <w:rsid w:val="00D80D82"/>
    <w:rsid w:val="00D81BD2"/>
    <w:rsid w:val="00D826D5"/>
    <w:rsid w:val="00D82A94"/>
    <w:rsid w:val="00D90C84"/>
    <w:rsid w:val="00D9306B"/>
    <w:rsid w:val="00D9356A"/>
    <w:rsid w:val="00D94468"/>
    <w:rsid w:val="00DA0160"/>
    <w:rsid w:val="00DA0D73"/>
    <w:rsid w:val="00DB1ED3"/>
    <w:rsid w:val="00DB3602"/>
    <w:rsid w:val="00DB546F"/>
    <w:rsid w:val="00DB67A5"/>
    <w:rsid w:val="00DD6EE6"/>
    <w:rsid w:val="00DE3FDF"/>
    <w:rsid w:val="00DE7E72"/>
    <w:rsid w:val="00DF18B5"/>
    <w:rsid w:val="00DF2E10"/>
    <w:rsid w:val="00DF5DA4"/>
    <w:rsid w:val="00DF668A"/>
    <w:rsid w:val="00E01399"/>
    <w:rsid w:val="00E04692"/>
    <w:rsid w:val="00E06CD6"/>
    <w:rsid w:val="00E104FE"/>
    <w:rsid w:val="00E11587"/>
    <w:rsid w:val="00E11DEA"/>
    <w:rsid w:val="00E149D1"/>
    <w:rsid w:val="00E163C7"/>
    <w:rsid w:val="00E17535"/>
    <w:rsid w:val="00E2265A"/>
    <w:rsid w:val="00E22F08"/>
    <w:rsid w:val="00E24291"/>
    <w:rsid w:val="00E246A5"/>
    <w:rsid w:val="00E24CEC"/>
    <w:rsid w:val="00E25F00"/>
    <w:rsid w:val="00E26BAC"/>
    <w:rsid w:val="00E3095D"/>
    <w:rsid w:val="00E327C9"/>
    <w:rsid w:val="00E32849"/>
    <w:rsid w:val="00E35C24"/>
    <w:rsid w:val="00E4387C"/>
    <w:rsid w:val="00E4754C"/>
    <w:rsid w:val="00E51DAF"/>
    <w:rsid w:val="00E60079"/>
    <w:rsid w:val="00E65CF2"/>
    <w:rsid w:val="00E66302"/>
    <w:rsid w:val="00E67942"/>
    <w:rsid w:val="00E753C5"/>
    <w:rsid w:val="00E85B71"/>
    <w:rsid w:val="00E87DB1"/>
    <w:rsid w:val="00E92A8C"/>
    <w:rsid w:val="00E92E8A"/>
    <w:rsid w:val="00E935E9"/>
    <w:rsid w:val="00E940E6"/>
    <w:rsid w:val="00EA43DB"/>
    <w:rsid w:val="00EA4940"/>
    <w:rsid w:val="00EB23E9"/>
    <w:rsid w:val="00EB2941"/>
    <w:rsid w:val="00EB2F7A"/>
    <w:rsid w:val="00EB6B39"/>
    <w:rsid w:val="00EC3DFE"/>
    <w:rsid w:val="00EC534C"/>
    <w:rsid w:val="00ED4E65"/>
    <w:rsid w:val="00ED75CF"/>
    <w:rsid w:val="00EE694B"/>
    <w:rsid w:val="00EF159E"/>
    <w:rsid w:val="00EF338B"/>
    <w:rsid w:val="00EF606C"/>
    <w:rsid w:val="00F023C5"/>
    <w:rsid w:val="00F05F90"/>
    <w:rsid w:val="00F07D6A"/>
    <w:rsid w:val="00F1228C"/>
    <w:rsid w:val="00F13330"/>
    <w:rsid w:val="00F15A20"/>
    <w:rsid w:val="00F21769"/>
    <w:rsid w:val="00F240EB"/>
    <w:rsid w:val="00F25AA0"/>
    <w:rsid w:val="00F35BA6"/>
    <w:rsid w:val="00F45287"/>
    <w:rsid w:val="00F54239"/>
    <w:rsid w:val="00F5424A"/>
    <w:rsid w:val="00F6148D"/>
    <w:rsid w:val="00F62F6D"/>
    <w:rsid w:val="00F6633A"/>
    <w:rsid w:val="00F667FF"/>
    <w:rsid w:val="00F7143B"/>
    <w:rsid w:val="00F73E33"/>
    <w:rsid w:val="00F761A2"/>
    <w:rsid w:val="00F773C9"/>
    <w:rsid w:val="00F77AE1"/>
    <w:rsid w:val="00F86F2E"/>
    <w:rsid w:val="00F874CE"/>
    <w:rsid w:val="00F91528"/>
    <w:rsid w:val="00F92226"/>
    <w:rsid w:val="00F92794"/>
    <w:rsid w:val="00F93466"/>
    <w:rsid w:val="00F96C38"/>
    <w:rsid w:val="00FA08A5"/>
    <w:rsid w:val="00FA272A"/>
    <w:rsid w:val="00FA57C6"/>
    <w:rsid w:val="00FA706E"/>
    <w:rsid w:val="00FA75FA"/>
    <w:rsid w:val="00FB0C12"/>
    <w:rsid w:val="00FB24AD"/>
    <w:rsid w:val="00FB73B8"/>
    <w:rsid w:val="00FC0938"/>
    <w:rsid w:val="00FC0CE1"/>
    <w:rsid w:val="00FC14C1"/>
    <w:rsid w:val="00FC1B12"/>
    <w:rsid w:val="00FC2E05"/>
    <w:rsid w:val="00FC3CB8"/>
    <w:rsid w:val="00FC52E5"/>
    <w:rsid w:val="00FC721A"/>
    <w:rsid w:val="00FD0B7C"/>
    <w:rsid w:val="00FD7249"/>
    <w:rsid w:val="00FE20A9"/>
    <w:rsid w:val="00FF0129"/>
    <w:rsid w:val="00FF296D"/>
    <w:rsid w:val="00FF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72"/>
    <w:rPr>
      <w:sz w:val="24"/>
      <w:szCs w:val="24"/>
    </w:rPr>
  </w:style>
  <w:style w:type="paragraph" w:styleId="Naslov1">
    <w:name w:val="heading 1"/>
    <w:basedOn w:val="Normal"/>
    <w:next w:val="Normal"/>
    <w:qFormat/>
    <w:rsid w:val="00DE7E72"/>
    <w:pPr>
      <w:keepNext/>
      <w:outlineLvl w:val="0"/>
    </w:pPr>
    <w:rPr>
      <w:rFonts w:eastAsia="Arial Unicode MS"/>
      <w:b/>
      <w:sz w:val="20"/>
    </w:rPr>
  </w:style>
  <w:style w:type="paragraph" w:styleId="Naslov2">
    <w:name w:val="heading 2"/>
    <w:basedOn w:val="Normal"/>
    <w:next w:val="Normal"/>
    <w:qFormat/>
    <w:rsid w:val="00DE7E72"/>
    <w:pPr>
      <w:keepNext/>
      <w:outlineLvl w:val="1"/>
    </w:pPr>
    <w:rPr>
      <w:rFonts w:eastAsia="Arial Unicode MS"/>
      <w:b/>
      <w:bCs/>
    </w:rPr>
  </w:style>
  <w:style w:type="paragraph" w:styleId="Naslov3">
    <w:name w:val="heading 3"/>
    <w:basedOn w:val="Normal"/>
    <w:next w:val="Normal"/>
    <w:qFormat/>
    <w:rsid w:val="00DE7E72"/>
    <w:pPr>
      <w:keepNext/>
      <w:jc w:val="center"/>
      <w:outlineLvl w:val="2"/>
    </w:pPr>
    <w:rPr>
      <w:rFonts w:eastAsia="Arial Unicode MS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E7E72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EB29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B2941"/>
  </w:style>
  <w:style w:type="paragraph" w:styleId="Zaglavlje">
    <w:name w:val="header"/>
    <w:basedOn w:val="Normal"/>
    <w:rsid w:val="00772671"/>
    <w:pPr>
      <w:tabs>
        <w:tab w:val="center" w:pos="4536"/>
        <w:tab w:val="right" w:pos="9072"/>
      </w:tabs>
    </w:pPr>
  </w:style>
  <w:style w:type="character" w:styleId="Referencakomentara">
    <w:name w:val="annotation reference"/>
    <w:basedOn w:val="Zadanifontodlomka"/>
    <w:semiHidden/>
    <w:rsid w:val="001B1178"/>
    <w:rPr>
      <w:sz w:val="16"/>
      <w:szCs w:val="16"/>
    </w:rPr>
  </w:style>
  <w:style w:type="paragraph" w:styleId="Tekstkomentara">
    <w:name w:val="annotation text"/>
    <w:basedOn w:val="Normal"/>
    <w:semiHidden/>
    <w:rsid w:val="001B117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1B1178"/>
    <w:rPr>
      <w:b/>
      <w:bCs/>
    </w:rPr>
  </w:style>
  <w:style w:type="paragraph" w:styleId="Bezproreda">
    <w:name w:val="No Spacing"/>
    <w:uiPriority w:val="1"/>
    <w:qFormat/>
    <w:rsid w:val="00967B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B5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FAF9-8235-41D8-B6FE-845A2F2B0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Lukom d.o.o.</Company>
  <LinksUpToDate>false</LinksUpToDate>
  <CharactersWithSpaces>21413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Windows korisnik</cp:lastModifiedBy>
  <cp:revision>12</cp:revision>
  <cp:lastPrinted>2019-10-04T12:35:00Z</cp:lastPrinted>
  <dcterms:created xsi:type="dcterms:W3CDTF">2019-09-27T12:31:00Z</dcterms:created>
  <dcterms:modified xsi:type="dcterms:W3CDTF">2019-10-07T09:27:00Z</dcterms:modified>
</cp:coreProperties>
</file>