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182" w:rsidRPr="003F3D95" w:rsidRDefault="00EC465F" w:rsidP="003F3D95">
      <w:pPr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PROSTORNI</w:t>
      </w:r>
      <w:r w:rsidR="00C5367D">
        <w:rPr>
          <w:b/>
          <w:sz w:val="32"/>
          <w:szCs w:val="32"/>
        </w:rPr>
        <w:t xml:space="preserve"> </w:t>
      </w:r>
      <w:r w:rsidR="003F3D95" w:rsidRPr="003F3D95">
        <w:rPr>
          <w:b/>
          <w:sz w:val="32"/>
          <w:szCs w:val="32"/>
        </w:rPr>
        <w:t xml:space="preserve">PLAN UREĐENJA </w:t>
      </w:r>
      <w:r>
        <w:rPr>
          <w:b/>
          <w:sz w:val="32"/>
          <w:szCs w:val="32"/>
        </w:rPr>
        <w:t xml:space="preserve">GRADA </w:t>
      </w:r>
      <w:r w:rsidR="00C5367D">
        <w:rPr>
          <w:b/>
          <w:sz w:val="32"/>
          <w:szCs w:val="32"/>
        </w:rPr>
        <w:t>LUDBREG</w:t>
      </w:r>
      <w:r>
        <w:rPr>
          <w:b/>
          <w:sz w:val="32"/>
          <w:szCs w:val="32"/>
        </w:rPr>
        <w:t>A</w:t>
      </w:r>
    </w:p>
    <w:p w:rsidR="003F3D95" w:rsidRDefault="003F3D95" w:rsidP="003F3D95">
      <w:pPr>
        <w:ind w:firstLine="0"/>
        <w:jc w:val="center"/>
      </w:pPr>
      <w:r>
        <w:t>Problemi u provedbi te primjedbe i prijedlozi na prostorno plansku dokumentaciju</w:t>
      </w:r>
    </w:p>
    <w:p w:rsidR="003F3D95" w:rsidRDefault="00214A91" w:rsidP="00214A91">
      <w:pPr>
        <w:ind w:firstLine="0"/>
        <w:jc w:val="center"/>
      </w:pPr>
      <w:r>
        <w:t xml:space="preserve">- prilog Odluci o donošenju plana - </w:t>
      </w:r>
    </w:p>
    <w:p w:rsidR="003F3D95" w:rsidRDefault="003F3D95" w:rsidP="003F3D95">
      <w:pPr>
        <w:ind w:firstLine="0"/>
      </w:pPr>
    </w:p>
    <w:tbl>
      <w:tblPr>
        <w:tblStyle w:val="TableGrid"/>
        <w:tblW w:w="0" w:type="auto"/>
        <w:tblLook w:val="04A0"/>
      </w:tblPr>
      <w:tblGrid>
        <w:gridCol w:w="10682"/>
      </w:tblGrid>
      <w:tr w:rsidR="00CE500D" w:rsidTr="003F3D95">
        <w:tc>
          <w:tcPr>
            <w:tcW w:w="10682" w:type="dxa"/>
          </w:tcPr>
          <w:p w:rsidR="00CE500D" w:rsidRDefault="004B5052" w:rsidP="00C5367D">
            <w:pPr>
              <w:ind w:firstLine="0"/>
              <w:rPr>
                <w:b/>
              </w:rPr>
            </w:pPr>
            <w:r>
              <w:rPr>
                <w:b/>
              </w:rPr>
              <w:t>1)</w:t>
            </w:r>
            <w:r w:rsidR="00CE500D">
              <w:rPr>
                <w:b/>
              </w:rPr>
              <w:t xml:space="preserve"> Usklađivanje sa izmjenama i dopunama Zakona o prostornom uređenju</w:t>
            </w:r>
          </w:p>
          <w:p w:rsidR="00CA4B3D" w:rsidRPr="001F3B05" w:rsidRDefault="00CA4B3D" w:rsidP="00C5367D">
            <w:pPr>
              <w:ind w:firstLine="0"/>
              <w:rPr>
                <w:b/>
              </w:rPr>
            </w:pPr>
          </w:p>
        </w:tc>
      </w:tr>
      <w:tr w:rsidR="003F3D95" w:rsidTr="003F3D95">
        <w:tc>
          <w:tcPr>
            <w:tcW w:w="10682" w:type="dxa"/>
          </w:tcPr>
          <w:p w:rsidR="00D15B81" w:rsidRPr="00F57B0C" w:rsidRDefault="00CA4B3D" w:rsidP="00C5367D">
            <w:pPr>
              <w:ind w:firstLine="0"/>
            </w:pPr>
            <w:r>
              <w:rPr>
                <w:b/>
              </w:rPr>
              <w:t>2</w:t>
            </w:r>
            <w:r w:rsidR="004B5052">
              <w:rPr>
                <w:b/>
              </w:rPr>
              <w:t>)</w:t>
            </w:r>
            <w:r w:rsidR="003F3D95" w:rsidRPr="001F3B05">
              <w:rPr>
                <w:b/>
              </w:rPr>
              <w:t xml:space="preserve"> </w:t>
            </w:r>
            <w:r w:rsidR="004B5052">
              <w:rPr>
                <w:b/>
              </w:rPr>
              <w:t xml:space="preserve">1. </w:t>
            </w:r>
            <w:r w:rsidR="004B0D55">
              <w:rPr>
                <w:b/>
              </w:rPr>
              <w:t>Prostorna cjelina</w:t>
            </w:r>
            <w:r w:rsidR="003F3D95">
              <w:t xml:space="preserve"> - </w:t>
            </w:r>
            <w:r w:rsidR="003F41C0">
              <w:t>van građevinskog područja plana.</w:t>
            </w:r>
          </w:p>
          <w:p w:rsidR="00F57B0C" w:rsidRDefault="00F57B0C" w:rsidP="00C5367D">
            <w:pPr>
              <w:ind w:firstLine="0"/>
            </w:pPr>
          </w:p>
          <w:p w:rsidR="00F57B0C" w:rsidRPr="008F2455" w:rsidRDefault="00BE35CC" w:rsidP="00C5367D">
            <w:pPr>
              <w:ind w:firstLine="0"/>
              <w:rPr>
                <w:i/>
                <w:u w:val="single"/>
                <w:lang w:eastAsia="hr-HR"/>
              </w:rPr>
            </w:pPr>
            <w:r w:rsidRPr="008F2455">
              <w:rPr>
                <w:i/>
                <w:u w:val="single"/>
              </w:rPr>
              <w:t>P</w:t>
            </w:r>
            <w:r w:rsidR="00D15B81" w:rsidRPr="008F2455">
              <w:rPr>
                <w:i/>
                <w:u w:val="single"/>
              </w:rPr>
              <w:t>redložen</w:t>
            </w:r>
            <w:r w:rsidRPr="008F2455">
              <w:rPr>
                <w:i/>
                <w:u w:val="single"/>
              </w:rPr>
              <w:t>a</w:t>
            </w:r>
            <w:r w:rsidR="00D15B81" w:rsidRPr="008F2455">
              <w:rPr>
                <w:i/>
                <w:u w:val="single"/>
              </w:rPr>
              <w:t xml:space="preserve"> </w:t>
            </w:r>
            <w:r w:rsidRPr="008F2455">
              <w:rPr>
                <w:i/>
                <w:u w:val="single"/>
              </w:rPr>
              <w:t>je</w:t>
            </w:r>
            <w:r w:rsidR="00D15B81" w:rsidRPr="008F2455">
              <w:rPr>
                <w:i/>
                <w:u w:val="single"/>
              </w:rPr>
              <w:t xml:space="preserve"> slijedeć</w:t>
            </w:r>
            <w:r w:rsidRPr="008F2455">
              <w:rPr>
                <w:i/>
                <w:u w:val="single"/>
              </w:rPr>
              <w:t>a</w:t>
            </w:r>
            <w:r w:rsidR="00D15B81" w:rsidRPr="008F2455">
              <w:rPr>
                <w:i/>
                <w:u w:val="single"/>
              </w:rPr>
              <w:t xml:space="preserve"> </w:t>
            </w:r>
            <w:r w:rsidRPr="008F2455">
              <w:rPr>
                <w:i/>
                <w:u w:val="single"/>
              </w:rPr>
              <w:t>promjena</w:t>
            </w:r>
            <w:r w:rsidR="00D15B81" w:rsidRPr="008F2455">
              <w:rPr>
                <w:i/>
                <w:u w:val="single"/>
              </w:rPr>
              <w:t xml:space="preserve"> namjene prostora:  </w:t>
            </w:r>
          </w:p>
          <w:p w:rsidR="00D15B81" w:rsidRDefault="00F57B0C" w:rsidP="00C5367D">
            <w:pPr>
              <w:ind w:firstLine="0"/>
              <w:rPr>
                <w:rFonts w:cs="Arial"/>
              </w:rPr>
            </w:pPr>
            <w:r w:rsidRPr="00F57B0C">
              <w:rPr>
                <w:lang w:eastAsia="hr-HR"/>
              </w:rPr>
              <w:t xml:space="preserve">promjena namjene korištenja s </w:t>
            </w:r>
            <w:r w:rsidR="004B5052">
              <w:rPr>
                <w:lang w:eastAsia="hr-HR"/>
              </w:rPr>
              <w:t>područja van građevinsk</w:t>
            </w:r>
            <w:r w:rsidR="007F6067">
              <w:rPr>
                <w:lang w:eastAsia="hr-HR"/>
              </w:rPr>
              <w:t>og</w:t>
            </w:r>
            <w:r w:rsidR="004B5052">
              <w:rPr>
                <w:lang w:eastAsia="hr-HR"/>
              </w:rPr>
              <w:t xml:space="preserve"> </w:t>
            </w:r>
            <w:r w:rsidR="007F6067">
              <w:rPr>
                <w:lang w:eastAsia="hr-HR"/>
              </w:rPr>
              <w:t>područja</w:t>
            </w:r>
            <w:r>
              <w:rPr>
                <w:rFonts w:cs="Arial"/>
              </w:rPr>
              <w:t xml:space="preserve"> </w:t>
            </w:r>
            <w:r w:rsidR="004B5052">
              <w:rPr>
                <w:rFonts w:cs="Arial"/>
              </w:rPr>
              <w:t>u</w:t>
            </w:r>
            <w:r>
              <w:rPr>
                <w:rFonts w:cs="Arial"/>
              </w:rPr>
              <w:t xml:space="preserve"> </w:t>
            </w:r>
            <w:r w:rsidRPr="00F57B0C">
              <w:rPr>
                <w:rFonts w:cs="Arial"/>
              </w:rPr>
              <w:t xml:space="preserve"> </w:t>
            </w:r>
            <w:r w:rsidR="004B5052">
              <w:rPr>
                <w:rFonts w:cs="Arial"/>
              </w:rPr>
              <w:t xml:space="preserve">građevinsku zonu </w:t>
            </w:r>
            <w:r w:rsidRPr="00F57B0C">
              <w:rPr>
                <w:rFonts w:cs="Arial"/>
              </w:rPr>
              <w:t>(</w:t>
            </w:r>
            <w:r w:rsidR="004B5052">
              <w:rPr>
                <w:rFonts w:cs="Arial"/>
              </w:rPr>
              <w:t>I</w:t>
            </w:r>
            <w:r w:rsidRPr="00F57B0C">
              <w:rPr>
                <w:rFonts w:cs="Arial"/>
              </w:rPr>
              <w:t xml:space="preserve">) - </w:t>
            </w:r>
            <w:r w:rsidR="004B5052">
              <w:rPr>
                <w:rFonts w:cs="Arial"/>
              </w:rPr>
              <w:t>gospodarske namjene</w:t>
            </w:r>
          </w:p>
          <w:p w:rsidR="00A85EED" w:rsidRPr="00F57B0C" w:rsidRDefault="00A85EED" w:rsidP="00C5367D">
            <w:pPr>
              <w:ind w:firstLine="0"/>
            </w:pPr>
          </w:p>
          <w:p w:rsidR="00DE1D62" w:rsidRDefault="004B5052" w:rsidP="00C5367D">
            <w:pPr>
              <w:ind w:firstLine="0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4281462" cy="3514725"/>
                  <wp:effectExtent l="19050" t="0" r="4788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707" cy="351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E9A" w:rsidRDefault="00040833" w:rsidP="00C5367D">
            <w:pPr>
              <w:ind w:firstLine="0"/>
              <w:rPr>
                <w:b/>
              </w:rPr>
            </w:pPr>
            <w:r>
              <w:t xml:space="preserve"> </w:t>
            </w:r>
            <w:r w:rsidRPr="00040833">
              <w:rPr>
                <w:b/>
              </w:rPr>
              <w:t xml:space="preserve">- Situacija </w:t>
            </w:r>
            <w:r w:rsidR="00A0025A" w:rsidRPr="00040833">
              <w:rPr>
                <w:b/>
              </w:rPr>
              <w:t xml:space="preserve">zone </w:t>
            </w:r>
            <w:r w:rsidRPr="00040833">
              <w:rPr>
                <w:b/>
              </w:rPr>
              <w:t>iz važećeg Plana</w:t>
            </w:r>
          </w:p>
          <w:p w:rsidR="0015391E" w:rsidRDefault="0015391E" w:rsidP="00C5367D">
            <w:pPr>
              <w:ind w:firstLine="0"/>
              <w:rPr>
                <w:b/>
              </w:rPr>
            </w:pPr>
          </w:p>
          <w:p w:rsidR="00F57B0C" w:rsidRDefault="004B5052" w:rsidP="00C5367D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drawing>
                <wp:inline distT="0" distB="0" distL="0" distR="0">
                  <wp:extent cx="4257675" cy="3677361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57" cy="3680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91E" w:rsidRPr="004B5052" w:rsidRDefault="00FA47EA" w:rsidP="00E96B52">
            <w:pPr>
              <w:ind w:firstLine="0"/>
            </w:pPr>
            <w:r>
              <w:rPr>
                <w:b/>
              </w:rPr>
              <w:t>- predložena izmjena</w:t>
            </w:r>
            <w:r w:rsidR="00FE6B55">
              <w:rPr>
                <w:b/>
              </w:rPr>
              <w:t xml:space="preserve"> Plana</w:t>
            </w:r>
            <w:r w:rsidR="004B5052">
              <w:rPr>
                <w:b/>
              </w:rPr>
              <w:t xml:space="preserve"> </w:t>
            </w:r>
            <w:r w:rsidR="004B5052" w:rsidRPr="004B5052">
              <w:t>(gospodarska zona postojala je u PPUGL koji je bio na snazi od 2008</w:t>
            </w:r>
            <w:r w:rsidR="00154106">
              <w:t>.</w:t>
            </w:r>
            <w:r w:rsidR="004B5052" w:rsidRPr="004B5052">
              <w:t>-2015. godine)</w:t>
            </w:r>
          </w:p>
          <w:p w:rsidR="00FE6B55" w:rsidRPr="00FE6B55" w:rsidRDefault="00FE6B55" w:rsidP="00E96B52">
            <w:pPr>
              <w:ind w:firstLine="0"/>
              <w:rPr>
                <w:b/>
              </w:rPr>
            </w:pPr>
          </w:p>
        </w:tc>
      </w:tr>
      <w:tr w:rsidR="003F3D95" w:rsidTr="003F3D95">
        <w:tc>
          <w:tcPr>
            <w:tcW w:w="10682" w:type="dxa"/>
          </w:tcPr>
          <w:p w:rsidR="00F57B0C" w:rsidRPr="00F57B0C" w:rsidRDefault="007F6067" w:rsidP="00F57B0C">
            <w:pPr>
              <w:ind w:firstLine="0"/>
            </w:pPr>
            <w:r>
              <w:rPr>
                <w:b/>
              </w:rPr>
              <w:lastRenderedPageBreak/>
              <w:t>3) 2</w:t>
            </w:r>
            <w:r w:rsidR="00040833">
              <w:rPr>
                <w:b/>
              </w:rPr>
              <w:t>.</w:t>
            </w:r>
            <w:r w:rsidR="00040833" w:rsidRPr="001F3B05">
              <w:rPr>
                <w:b/>
              </w:rPr>
              <w:t xml:space="preserve"> </w:t>
            </w:r>
            <w:r w:rsidR="00040833">
              <w:rPr>
                <w:b/>
              </w:rPr>
              <w:t>Prostorna cjelina</w:t>
            </w:r>
            <w:r w:rsidR="00040833">
              <w:t xml:space="preserve"> </w:t>
            </w:r>
            <w:r w:rsidR="00C5367D">
              <w:t xml:space="preserve">- </w:t>
            </w:r>
            <w:r>
              <w:t xml:space="preserve">van građevinskog područja plana. </w:t>
            </w:r>
          </w:p>
          <w:p w:rsidR="008B1302" w:rsidRPr="00F57B0C" w:rsidRDefault="008B1302" w:rsidP="00C5367D">
            <w:pPr>
              <w:ind w:firstLine="0"/>
            </w:pPr>
          </w:p>
          <w:p w:rsidR="007F6067" w:rsidRPr="008F2455" w:rsidRDefault="007F6067" w:rsidP="007F6067">
            <w:pPr>
              <w:ind w:firstLine="0"/>
              <w:rPr>
                <w:i/>
                <w:u w:val="single"/>
                <w:lang w:eastAsia="hr-HR"/>
              </w:rPr>
            </w:pPr>
            <w:r w:rsidRPr="008F2455">
              <w:rPr>
                <w:i/>
                <w:u w:val="single"/>
              </w:rPr>
              <w:t xml:space="preserve">Predložena je slijedeća promjena namjene prostora:  </w:t>
            </w:r>
          </w:p>
          <w:p w:rsidR="007F6067" w:rsidRPr="00F57B0C" w:rsidRDefault="007F6067" w:rsidP="007F6067">
            <w:pPr>
              <w:ind w:firstLine="0"/>
            </w:pPr>
            <w:r w:rsidRPr="00F57B0C">
              <w:rPr>
                <w:lang w:eastAsia="hr-HR"/>
              </w:rPr>
              <w:t xml:space="preserve">promjena namjene korištenja s </w:t>
            </w:r>
            <w:r>
              <w:rPr>
                <w:lang w:eastAsia="hr-HR"/>
              </w:rPr>
              <w:t>područja van građevinskog područja</w:t>
            </w:r>
            <w:r>
              <w:rPr>
                <w:rFonts w:cs="Arial"/>
              </w:rPr>
              <w:t xml:space="preserve"> u </w:t>
            </w:r>
            <w:r w:rsidRPr="00F57B0C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građevinsku zonu </w:t>
            </w:r>
            <w:r w:rsidRPr="00F57B0C">
              <w:rPr>
                <w:rFonts w:cs="Arial"/>
              </w:rPr>
              <w:t>(</w:t>
            </w:r>
            <w:r>
              <w:rPr>
                <w:rFonts w:cs="Arial"/>
              </w:rPr>
              <w:t>T,R</w:t>
            </w:r>
            <w:r w:rsidRPr="00F57B0C">
              <w:rPr>
                <w:rFonts w:cs="Arial"/>
              </w:rPr>
              <w:t xml:space="preserve">) - </w:t>
            </w:r>
            <w:r>
              <w:rPr>
                <w:rFonts w:cs="Arial"/>
              </w:rPr>
              <w:t>zonu ugostiteljsko-turističke i sportsko rekreacijske namjene</w:t>
            </w:r>
          </w:p>
          <w:p w:rsidR="000574E7" w:rsidRDefault="000574E7" w:rsidP="00C5367D">
            <w:pPr>
              <w:ind w:firstLine="0"/>
            </w:pPr>
          </w:p>
          <w:p w:rsidR="007F6067" w:rsidRDefault="007F6067" w:rsidP="00C5367D">
            <w:pPr>
              <w:ind w:firstLine="0"/>
            </w:pPr>
          </w:p>
          <w:p w:rsidR="000574E7" w:rsidRDefault="007F6067" w:rsidP="00C5367D">
            <w:pPr>
              <w:ind w:firstLine="0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15205" cy="3781425"/>
                  <wp:effectExtent l="19050" t="0" r="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20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4E7" w:rsidRDefault="00772217" w:rsidP="00C5367D">
            <w:pPr>
              <w:ind w:firstLine="0"/>
            </w:pPr>
            <w:r w:rsidRPr="00040833">
              <w:rPr>
                <w:b/>
              </w:rPr>
              <w:t>- Situacija zone iz važećeg Plana</w:t>
            </w:r>
          </w:p>
          <w:p w:rsidR="000574E7" w:rsidRDefault="000574E7" w:rsidP="00C5367D">
            <w:pPr>
              <w:ind w:firstLine="0"/>
            </w:pPr>
          </w:p>
          <w:p w:rsidR="00B47FB9" w:rsidRDefault="007F6067" w:rsidP="00C5367D">
            <w:pPr>
              <w:ind w:firstLine="0"/>
            </w:pPr>
            <w:r>
              <w:rPr>
                <w:noProof/>
                <w:lang w:eastAsia="hr-HR"/>
              </w:rPr>
              <w:pict>
                <v:shape id="_x0000_s1035" style="position:absolute;left:0;text-align:left;margin-left:232.5pt;margin-top:122.4pt;width:111pt;height:105.75pt;z-index:251665408" coordsize="2220,2115" path="m,l2220,330,2100,1710r-525,315l75,2115,,45,,xe" fillcolor="#6fc" strokecolor="black [3213]" strokeweight="3pt">
                  <v:fill opacity=".5"/>
                  <v:stroke dashstyle="dash"/>
                  <v:path arrowok="t"/>
                </v:shape>
              </w:pict>
            </w:r>
            <w:r w:rsidRPr="007F6067">
              <w:drawing>
                <wp:inline distT="0" distB="0" distL="0" distR="0">
                  <wp:extent cx="6115050" cy="3781329"/>
                  <wp:effectExtent l="19050" t="0" r="0" b="0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78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302" w:rsidRDefault="00772217" w:rsidP="00C5367D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  <w:p w:rsidR="007F6067" w:rsidRDefault="007F6067" w:rsidP="00C5367D">
            <w:pPr>
              <w:ind w:firstLine="0"/>
              <w:rPr>
                <w:b/>
              </w:rPr>
            </w:pPr>
          </w:p>
          <w:p w:rsidR="007F6067" w:rsidRPr="00B47FB9" w:rsidRDefault="007F6067" w:rsidP="00C5367D">
            <w:pPr>
              <w:ind w:firstLine="0"/>
              <w:rPr>
                <w:b/>
              </w:rPr>
            </w:pPr>
          </w:p>
        </w:tc>
      </w:tr>
      <w:tr w:rsidR="000A4DE5" w:rsidTr="00B11F66">
        <w:tc>
          <w:tcPr>
            <w:tcW w:w="10682" w:type="dxa"/>
            <w:tcBorders>
              <w:bottom w:val="single" w:sz="4" w:space="0" w:color="auto"/>
            </w:tcBorders>
          </w:tcPr>
          <w:p w:rsidR="00A85EED" w:rsidRPr="00F57B0C" w:rsidRDefault="00A85EED" w:rsidP="00A85EED">
            <w:pPr>
              <w:ind w:firstLine="0"/>
            </w:pPr>
            <w:r>
              <w:rPr>
                <w:b/>
              </w:rPr>
              <w:lastRenderedPageBreak/>
              <w:t>4) 3.</w:t>
            </w:r>
            <w:r w:rsidRPr="001F3B05">
              <w:rPr>
                <w:b/>
              </w:rPr>
              <w:t xml:space="preserve"> </w:t>
            </w:r>
            <w:r>
              <w:rPr>
                <w:b/>
              </w:rPr>
              <w:t>Prostorna cjelina</w:t>
            </w:r>
            <w:r>
              <w:t xml:space="preserve"> - van građevinskog područja plana. </w:t>
            </w:r>
          </w:p>
          <w:p w:rsidR="00A85EED" w:rsidRPr="00F57B0C" w:rsidRDefault="00A85EED" w:rsidP="00A85EED">
            <w:pPr>
              <w:ind w:firstLine="0"/>
            </w:pPr>
          </w:p>
          <w:p w:rsidR="00A85EED" w:rsidRPr="008F2455" w:rsidRDefault="00A85EED" w:rsidP="00A85EED">
            <w:pPr>
              <w:ind w:firstLine="0"/>
              <w:rPr>
                <w:i/>
                <w:u w:val="single"/>
                <w:lang w:eastAsia="hr-HR"/>
              </w:rPr>
            </w:pPr>
            <w:r w:rsidRPr="008F2455">
              <w:rPr>
                <w:i/>
                <w:u w:val="single"/>
              </w:rPr>
              <w:t xml:space="preserve">Predložena je slijedeća promjena namjene prostora:  </w:t>
            </w:r>
          </w:p>
          <w:p w:rsidR="00A85EED" w:rsidRDefault="00A85EED" w:rsidP="00A85EED">
            <w:pPr>
              <w:ind w:firstLine="0"/>
              <w:rPr>
                <w:rFonts w:cs="Arial"/>
              </w:rPr>
            </w:pPr>
            <w:r w:rsidRPr="00F57B0C">
              <w:rPr>
                <w:lang w:eastAsia="hr-HR"/>
              </w:rPr>
              <w:t xml:space="preserve">promjena namjene korištenja s </w:t>
            </w:r>
            <w:r>
              <w:rPr>
                <w:lang w:eastAsia="hr-HR"/>
              </w:rPr>
              <w:t>područja van građevinskog područja</w:t>
            </w:r>
            <w:r>
              <w:rPr>
                <w:rFonts w:cs="Arial"/>
              </w:rPr>
              <w:t xml:space="preserve"> u </w:t>
            </w:r>
            <w:r w:rsidRPr="00F57B0C">
              <w:rPr>
                <w:rFonts w:cs="Arial"/>
              </w:rPr>
              <w:t xml:space="preserve"> </w:t>
            </w:r>
            <w:r>
              <w:rPr>
                <w:rFonts w:cs="Arial"/>
              </w:rPr>
              <w:t>građevinsku zonu mješovite namjene</w:t>
            </w:r>
          </w:p>
          <w:p w:rsidR="00A85EED" w:rsidRPr="00F57B0C" w:rsidRDefault="00A85EED" w:rsidP="00A85EED">
            <w:pPr>
              <w:ind w:firstLine="0"/>
            </w:pPr>
          </w:p>
          <w:p w:rsidR="00BD5B8D" w:rsidRDefault="00A85EED" w:rsidP="009D7B83">
            <w:pPr>
              <w:ind w:firstLine="0"/>
              <w:rPr>
                <w:b/>
              </w:rPr>
            </w:pPr>
            <w:r w:rsidRPr="00A85EED">
              <w:rPr>
                <w:b/>
                <w:noProof/>
                <w:lang w:eastAsia="hr-HR"/>
              </w:rPr>
              <w:drawing>
                <wp:inline distT="0" distB="0" distL="0" distR="0">
                  <wp:extent cx="6115205" cy="3781425"/>
                  <wp:effectExtent l="19050" t="0" r="0" b="0"/>
                  <wp:docPr id="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20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5AF" w:rsidRDefault="009475AF" w:rsidP="009D7B83">
            <w:pPr>
              <w:ind w:firstLine="0"/>
              <w:rPr>
                <w:b/>
              </w:rPr>
            </w:pPr>
            <w:r>
              <w:rPr>
                <w:b/>
              </w:rPr>
              <w:t>- Situacija zone obuhvata iz važećeg Plana</w:t>
            </w:r>
          </w:p>
          <w:p w:rsidR="008F2455" w:rsidRDefault="008F2455" w:rsidP="009D7B83">
            <w:pPr>
              <w:ind w:firstLine="0"/>
              <w:rPr>
                <w:b/>
              </w:rPr>
            </w:pPr>
          </w:p>
          <w:p w:rsidR="00B41811" w:rsidRDefault="00A85EED" w:rsidP="009D7B83">
            <w:pPr>
              <w:ind w:firstLine="0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shape id="_x0000_s1033" style="position:absolute;left:0;text-align:left;margin-left:147.4pt;margin-top:128.85pt;width:37.1pt;height:73.1pt;z-index:251664384" coordsize="742,1462" path="m,l742,30r,1089l405,1411,45,1462,,xe" fillcolor="#ffc000" strokecolor="black [3213]" strokeweight="3pt">
                  <v:fill opacity=".5"/>
                  <v:stroke dashstyle="dash"/>
                  <v:path arrowok="t"/>
                </v:shape>
              </w:pict>
            </w:r>
            <w:r w:rsidRPr="00A85EED">
              <w:rPr>
                <w:b/>
              </w:rPr>
              <w:drawing>
                <wp:inline distT="0" distB="0" distL="0" distR="0">
                  <wp:extent cx="6115050" cy="3781329"/>
                  <wp:effectExtent l="19050" t="0" r="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78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B52" w:rsidRDefault="00B41811" w:rsidP="009D7B83">
            <w:pPr>
              <w:ind w:firstLine="0"/>
              <w:rPr>
                <w:b/>
              </w:rPr>
            </w:pPr>
            <w:r>
              <w:rPr>
                <w:b/>
              </w:rPr>
              <w:t>- predložena izmjena Plana</w:t>
            </w:r>
          </w:p>
        </w:tc>
      </w:tr>
    </w:tbl>
    <w:p w:rsidR="00B41811" w:rsidRDefault="00B41811" w:rsidP="00860A56">
      <w:pPr>
        <w:ind w:firstLine="0"/>
      </w:pPr>
    </w:p>
    <w:sectPr w:rsidR="00B41811" w:rsidSect="003F3D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91834"/>
    <w:multiLevelType w:val="hybridMultilevel"/>
    <w:tmpl w:val="B7FA6A08"/>
    <w:lvl w:ilvl="0" w:tplc="3FBC8B20">
      <w:start w:val="1"/>
      <w:numFmt w:val="decimal"/>
      <w:lvlText w:val="%1."/>
      <w:lvlJc w:val="left"/>
      <w:pPr>
        <w:tabs>
          <w:tab w:val="num" w:pos="-1014"/>
        </w:tabs>
        <w:ind w:left="-1014" w:hanging="111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-1044"/>
        </w:tabs>
        <w:ind w:left="-104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-324"/>
        </w:tabs>
        <w:ind w:left="-32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96"/>
        </w:tabs>
        <w:ind w:left="396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1116"/>
        </w:tabs>
        <w:ind w:left="1116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1836"/>
        </w:tabs>
        <w:ind w:left="1836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2556"/>
        </w:tabs>
        <w:ind w:left="2556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3276"/>
        </w:tabs>
        <w:ind w:left="3276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3996"/>
        </w:tabs>
        <w:ind w:left="399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3D95"/>
    <w:rsid w:val="00040833"/>
    <w:rsid w:val="000574E7"/>
    <w:rsid w:val="00090BB9"/>
    <w:rsid w:val="000A2000"/>
    <w:rsid w:val="000A4DE5"/>
    <w:rsid w:val="000F68D2"/>
    <w:rsid w:val="00101D58"/>
    <w:rsid w:val="00130EF2"/>
    <w:rsid w:val="00134338"/>
    <w:rsid w:val="0015391E"/>
    <w:rsid w:val="00154106"/>
    <w:rsid w:val="001B059B"/>
    <w:rsid w:val="001C189A"/>
    <w:rsid w:val="001F005E"/>
    <w:rsid w:val="001F3B05"/>
    <w:rsid w:val="00205339"/>
    <w:rsid w:val="00214A91"/>
    <w:rsid w:val="00217EF7"/>
    <w:rsid w:val="002A1E9A"/>
    <w:rsid w:val="002A7EA6"/>
    <w:rsid w:val="002B0085"/>
    <w:rsid w:val="00336AF8"/>
    <w:rsid w:val="0036394A"/>
    <w:rsid w:val="003B763E"/>
    <w:rsid w:val="003F3D95"/>
    <w:rsid w:val="003F41C0"/>
    <w:rsid w:val="00420B1E"/>
    <w:rsid w:val="004318BB"/>
    <w:rsid w:val="004426F0"/>
    <w:rsid w:val="00477039"/>
    <w:rsid w:val="00487714"/>
    <w:rsid w:val="004A5FB2"/>
    <w:rsid w:val="004B0D55"/>
    <w:rsid w:val="004B5052"/>
    <w:rsid w:val="004E3A13"/>
    <w:rsid w:val="005B4AB9"/>
    <w:rsid w:val="005D7422"/>
    <w:rsid w:val="00620076"/>
    <w:rsid w:val="00662AD3"/>
    <w:rsid w:val="00681F0C"/>
    <w:rsid w:val="00694B15"/>
    <w:rsid w:val="006B5AAA"/>
    <w:rsid w:val="006F2042"/>
    <w:rsid w:val="00727759"/>
    <w:rsid w:val="0075444C"/>
    <w:rsid w:val="00772217"/>
    <w:rsid w:val="007D6591"/>
    <w:rsid w:val="007E7744"/>
    <w:rsid w:val="007F322E"/>
    <w:rsid w:val="007F6067"/>
    <w:rsid w:val="0083543C"/>
    <w:rsid w:val="00860A56"/>
    <w:rsid w:val="008B1302"/>
    <w:rsid w:val="008B5D42"/>
    <w:rsid w:val="008F2455"/>
    <w:rsid w:val="009475AF"/>
    <w:rsid w:val="00953218"/>
    <w:rsid w:val="009857BF"/>
    <w:rsid w:val="009A631D"/>
    <w:rsid w:val="009B1EBD"/>
    <w:rsid w:val="009D3BF2"/>
    <w:rsid w:val="009D7B83"/>
    <w:rsid w:val="009E3996"/>
    <w:rsid w:val="00A0025A"/>
    <w:rsid w:val="00A01AE0"/>
    <w:rsid w:val="00A66EB6"/>
    <w:rsid w:val="00A71BF8"/>
    <w:rsid w:val="00A72D6E"/>
    <w:rsid w:val="00A8517F"/>
    <w:rsid w:val="00A85EED"/>
    <w:rsid w:val="00B11F66"/>
    <w:rsid w:val="00B41811"/>
    <w:rsid w:val="00B47080"/>
    <w:rsid w:val="00B47FB9"/>
    <w:rsid w:val="00B8282E"/>
    <w:rsid w:val="00BB5AC4"/>
    <w:rsid w:val="00BD082D"/>
    <w:rsid w:val="00BD5B8D"/>
    <w:rsid w:val="00BE35CC"/>
    <w:rsid w:val="00C44C21"/>
    <w:rsid w:val="00C5367D"/>
    <w:rsid w:val="00C833C3"/>
    <w:rsid w:val="00C8393A"/>
    <w:rsid w:val="00C851A7"/>
    <w:rsid w:val="00C93C3E"/>
    <w:rsid w:val="00CA4B3D"/>
    <w:rsid w:val="00CB1824"/>
    <w:rsid w:val="00CB2029"/>
    <w:rsid w:val="00CD296D"/>
    <w:rsid w:val="00CD2EA3"/>
    <w:rsid w:val="00CE137D"/>
    <w:rsid w:val="00CE3D2F"/>
    <w:rsid w:val="00CE500D"/>
    <w:rsid w:val="00D15B81"/>
    <w:rsid w:val="00D813AC"/>
    <w:rsid w:val="00DB5182"/>
    <w:rsid w:val="00DE1D62"/>
    <w:rsid w:val="00E36F02"/>
    <w:rsid w:val="00E45548"/>
    <w:rsid w:val="00E52339"/>
    <w:rsid w:val="00E96B52"/>
    <w:rsid w:val="00EC465F"/>
    <w:rsid w:val="00EC4B4F"/>
    <w:rsid w:val="00EF6D50"/>
    <w:rsid w:val="00F06D35"/>
    <w:rsid w:val="00F26F28"/>
    <w:rsid w:val="00F57B0C"/>
    <w:rsid w:val="00F915FB"/>
    <w:rsid w:val="00FA47EA"/>
    <w:rsid w:val="00FE6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#ffc00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3D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1D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IvanF</dc:creator>
  <cp:keywords/>
  <dc:description/>
  <cp:lastModifiedBy>IvanF</cp:lastModifiedBy>
  <cp:revision>56</cp:revision>
  <dcterms:created xsi:type="dcterms:W3CDTF">2018-03-29T12:56:00Z</dcterms:created>
  <dcterms:modified xsi:type="dcterms:W3CDTF">2019-09-12T11:07:00Z</dcterms:modified>
</cp:coreProperties>
</file>