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EA" w:rsidRDefault="006F69EA">
      <w:pPr>
        <w:tabs>
          <w:tab w:val="left" w:pos="2552"/>
          <w:tab w:val="left" w:pos="3969"/>
        </w:tabs>
        <w:ind w:right="-1"/>
        <w:jc w:val="both"/>
        <w:rPr>
          <w:sz w:val="24"/>
          <w:lang w:val="hr-HR"/>
        </w:rPr>
      </w:pPr>
      <w:r w:rsidRPr="002255C6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7" o:title=""/>
          </v:shape>
          <o:OLEObject Type="Embed" ProgID="Word.Picture.8" ShapeID="_x0000_i1025" DrawAspect="Content" ObjectID="_1631958057" r:id="rId8"/>
        </w:object>
      </w:r>
    </w:p>
    <w:p w:rsidR="00DB2BD0" w:rsidRDefault="0066046F" w:rsidP="00612985">
      <w:pPr>
        <w:tabs>
          <w:tab w:val="left" w:pos="1276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E06723">
        <w:rPr>
          <w:b/>
          <w:sz w:val="24"/>
          <w:szCs w:val="24"/>
          <w:lang w:val="hr-HR"/>
        </w:rPr>
        <w:t>GRADSKO VIJEĆE</w:t>
      </w:r>
      <w:r w:rsidR="00E06723">
        <w:rPr>
          <w:sz w:val="24"/>
          <w:szCs w:val="24"/>
          <w:lang w:val="hr-HR"/>
        </w:rPr>
        <w:tab/>
      </w:r>
      <w:r w:rsidR="00E06723">
        <w:rPr>
          <w:sz w:val="24"/>
          <w:szCs w:val="24"/>
          <w:lang w:val="hr-HR"/>
        </w:rPr>
        <w:tab/>
      </w:r>
      <w:r w:rsidR="00E06723">
        <w:rPr>
          <w:sz w:val="24"/>
          <w:szCs w:val="24"/>
          <w:lang w:val="hr-HR"/>
        </w:rPr>
        <w:tab/>
      </w:r>
      <w:r w:rsidR="00E06723">
        <w:rPr>
          <w:sz w:val="24"/>
          <w:szCs w:val="24"/>
          <w:lang w:val="hr-HR"/>
        </w:rPr>
        <w:tab/>
        <w:t xml:space="preserve">          </w:t>
      </w:r>
      <w:r w:rsidR="00E06723" w:rsidRPr="00E06723">
        <w:rPr>
          <w:b/>
          <w:i/>
          <w:sz w:val="24"/>
          <w:szCs w:val="24"/>
          <w:u w:val="single"/>
          <w:lang w:val="hr-HR"/>
        </w:rPr>
        <w:t>P R I J E D L O G</w:t>
      </w:r>
      <w:r w:rsidR="00E06723">
        <w:rPr>
          <w:sz w:val="24"/>
          <w:szCs w:val="24"/>
          <w:lang w:val="hr-HR"/>
        </w:rPr>
        <w:t xml:space="preserve"> </w:t>
      </w:r>
      <w:r w:rsidR="00B450DD">
        <w:rPr>
          <w:sz w:val="24"/>
          <w:szCs w:val="24"/>
          <w:lang w:val="hr-HR"/>
        </w:rPr>
        <w:tab/>
        <w:t xml:space="preserve">          </w:t>
      </w:r>
    </w:p>
    <w:p w:rsidR="0066046F" w:rsidRDefault="0066046F" w:rsidP="00612985">
      <w:pPr>
        <w:tabs>
          <w:tab w:val="left" w:pos="1276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="00B450DD">
        <w:rPr>
          <w:sz w:val="24"/>
          <w:szCs w:val="24"/>
          <w:lang w:val="hr-HR"/>
        </w:rPr>
        <w:t>LASA</w:t>
      </w:r>
      <w:r>
        <w:rPr>
          <w:sz w:val="24"/>
          <w:szCs w:val="24"/>
          <w:lang w:val="hr-HR"/>
        </w:rPr>
        <w:t>:612-0</w:t>
      </w:r>
      <w:r w:rsidR="00AC4D49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/</w:t>
      </w:r>
      <w:r w:rsidR="00B450DD">
        <w:rPr>
          <w:sz w:val="24"/>
          <w:szCs w:val="24"/>
          <w:lang w:val="hr-HR"/>
        </w:rPr>
        <w:t>1</w:t>
      </w:r>
      <w:r w:rsidR="00E06723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AC4D49">
        <w:rPr>
          <w:sz w:val="24"/>
          <w:szCs w:val="24"/>
          <w:lang w:val="hr-HR"/>
        </w:rPr>
        <w:t>03</w:t>
      </w:r>
    </w:p>
    <w:p w:rsidR="0066046F" w:rsidRDefault="0066046F" w:rsidP="00612985">
      <w:pPr>
        <w:tabs>
          <w:tab w:val="left" w:pos="1276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450DD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450DD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B450DD">
        <w:rPr>
          <w:sz w:val="24"/>
          <w:szCs w:val="24"/>
          <w:lang w:val="hr-HR"/>
        </w:rPr>
        <w:t>1</w:t>
      </w:r>
      <w:r w:rsidR="00E06723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-1</w:t>
      </w:r>
    </w:p>
    <w:p w:rsidR="0066046F" w:rsidRDefault="0066046F" w:rsidP="00612985">
      <w:pPr>
        <w:tabs>
          <w:tab w:val="left" w:pos="1276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3E1E37">
        <w:rPr>
          <w:sz w:val="24"/>
          <w:szCs w:val="24"/>
          <w:lang w:val="hr-HR"/>
        </w:rPr>
        <w:t xml:space="preserve"> </w:t>
      </w:r>
      <w:r w:rsidR="00AC4D49">
        <w:rPr>
          <w:sz w:val="24"/>
          <w:szCs w:val="24"/>
          <w:lang w:val="hr-HR"/>
        </w:rPr>
        <w:t xml:space="preserve">14. </w:t>
      </w:r>
      <w:r w:rsidR="00DA2B62">
        <w:rPr>
          <w:sz w:val="24"/>
          <w:szCs w:val="24"/>
          <w:lang w:val="hr-HR"/>
        </w:rPr>
        <w:t>listopada</w:t>
      </w:r>
      <w:r w:rsidR="00B450DD">
        <w:rPr>
          <w:sz w:val="24"/>
          <w:szCs w:val="24"/>
          <w:lang w:val="hr-HR"/>
        </w:rPr>
        <w:t xml:space="preserve">  201</w:t>
      </w:r>
      <w:r w:rsidR="00E06723">
        <w:rPr>
          <w:sz w:val="24"/>
          <w:szCs w:val="24"/>
          <w:lang w:val="hr-HR"/>
        </w:rPr>
        <w:t>9</w:t>
      </w:r>
      <w:r w:rsidR="00B450DD">
        <w:rPr>
          <w:sz w:val="24"/>
          <w:szCs w:val="24"/>
          <w:lang w:val="hr-HR"/>
        </w:rPr>
        <w:t>.</w:t>
      </w:r>
    </w:p>
    <w:p w:rsidR="0066046F" w:rsidRDefault="0066046F" w:rsidP="00612985">
      <w:pPr>
        <w:tabs>
          <w:tab w:val="left" w:pos="1276"/>
          <w:tab w:val="left" w:pos="3969"/>
        </w:tabs>
        <w:ind w:right="-618"/>
        <w:jc w:val="both"/>
        <w:rPr>
          <w:sz w:val="24"/>
          <w:szCs w:val="24"/>
          <w:lang w:val="hr-HR"/>
        </w:rPr>
      </w:pPr>
    </w:p>
    <w:p w:rsidR="0066046F" w:rsidRPr="0066046F" w:rsidRDefault="00964D6F" w:rsidP="00D11432">
      <w:pPr>
        <w:tabs>
          <w:tab w:val="left" w:pos="1276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66046F">
        <w:rPr>
          <w:sz w:val="24"/>
          <w:szCs w:val="24"/>
          <w:lang w:val="hr-HR"/>
        </w:rPr>
        <w:t>Na temelju članka 2</w:t>
      </w:r>
      <w:r w:rsidR="00CA27D8">
        <w:rPr>
          <w:sz w:val="24"/>
          <w:szCs w:val="24"/>
          <w:lang w:val="hr-HR"/>
        </w:rPr>
        <w:t>0</w:t>
      </w:r>
      <w:r w:rsidR="0066046F">
        <w:rPr>
          <w:sz w:val="24"/>
          <w:szCs w:val="24"/>
          <w:lang w:val="hr-HR"/>
        </w:rPr>
        <w:t>. Zakona o knjižnicama</w:t>
      </w:r>
      <w:r w:rsidR="00CA27D8">
        <w:rPr>
          <w:sz w:val="24"/>
          <w:szCs w:val="24"/>
          <w:lang w:val="hr-HR"/>
        </w:rPr>
        <w:t xml:space="preserve"> i knjižničnoj djelatnosti</w:t>
      </w:r>
      <w:r w:rsidR="0066046F">
        <w:rPr>
          <w:sz w:val="24"/>
          <w:szCs w:val="24"/>
          <w:lang w:val="hr-HR"/>
        </w:rPr>
        <w:t xml:space="preserve"> («Narodne novine» br. </w:t>
      </w:r>
      <w:r w:rsidR="00CA27D8">
        <w:rPr>
          <w:sz w:val="24"/>
          <w:szCs w:val="24"/>
          <w:lang w:val="hr-HR"/>
        </w:rPr>
        <w:t>17/2019</w:t>
      </w:r>
      <w:r w:rsidR="0066046F">
        <w:rPr>
          <w:sz w:val="24"/>
          <w:szCs w:val="24"/>
          <w:lang w:val="hr-HR"/>
        </w:rPr>
        <w:t xml:space="preserve">), </w:t>
      </w:r>
      <w:r w:rsidR="00CA27D8">
        <w:rPr>
          <w:sz w:val="24"/>
          <w:szCs w:val="24"/>
          <w:lang w:val="hr-HR"/>
        </w:rPr>
        <w:t xml:space="preserve">članka 8. Odluke o ustrojstvu Gradske knjižnice i čitaonice Mladen </w:t>
      </w:r>
      <w:proofErr w:type="spellStart"/>
      <w:r w:rsidR="00CA27D8">
        <w:rPr>
          <w:sz w:val="24"/>
          <w:szCs w:val="24"/>
          <w:lang w:val="hr-HR"/>
        </w:rPr>
        <w:t>Kerstner</w:t>
      </w:r>
      <w:proofErr w:type="spellEnd"/>
      <w:r w:rsidR="00CA27D8">
        <w:rPr>
          <w:sz w:val="24"/>
          <w:szCs w:val="24"/>
          <w:lang w:val="hr-HR"/>
        </w:rPr>
        <w:t xml:space="preserve"> Ludbreg („Službeni vjesnik Varaždinske županije“ br. 40/2019) te članka </w:t>
      </w:r>
      <w:r w:rsidR="0066046F">
        <w:rPr>
          <w:sz w:val="24"/>
          <w:szCs w:val="24"/>
          <w:lang w:val="hr-HR"/>
        </w:rPr>
        <w:t>3</w:t>
      </w:r>
      <w:r w:rsidR="00875C51">
        <w:rPr>
          <w:sz w:val="24"/>
          <w:szCs w:val="24"/>
          <w:lang w:val="hr-HR"/>
        </w:rPr>
        <w:t>3</w:t>
      </w:r>
      <w:r w:rsidR="0066046F">
        <w:rPr>
          <w:sz w:val="24"/>
          <w:szCs w:val="24"/>
          <w:lang w:val="hr-HR"/>
        </w:rPr>
        <w:t>. Statuta Grada Ludbrega («Službeni vjesnik Varaždinske županije» br. 2</w:t>
      </w:r>
      <w:r w:rsidR="00875C51">
        <w:rPr>
          <w:sz w:val="24"/>
          <w:szCs w:val="24"/>
          <w:lang w:val="hr-HR"/>
        </w:rPr>
        <w:t>3</w:t>
      </w:r>
      <w:r w:rsidR="0066046F">
        <w:rPr>
          <w:sz w:val="24"/>
          <w:szCs w:val="24"/>
          <w:lang w:val="hr-HR"/>
        </w:rPr>
        <w:t>/0</w:t>
      </w:r>
      <w:r w:rsidR="00875C51">
        <w:rPr>
          <w:sz w:val="24"/>
          <w:szCs w:val="24"/>
          <w:lang w:val="hr-HR"/>
        </w:rPr>
        <w:t>9</w:t>
      </w:r>
      <w:r w:rsidR="00CA27D8">
        <w:rPr>
          <w:sz w:val="24"/>
          <w:szCs w:val="24"/>
          <w:lang w:val="hr-HR"/>
        </w:rPr>
        <w:t>, 17/13, 40/13-pročišćeni tekst, 12/18, 55/18-pročišćeni tekst, 40/19</w:t>
      </w:r>
      <w:r w:rsidR="0066046F">
        <w:rPr>
          <w:sz w:val="24"/>
          <w:szCs w:val="24"/>
          <w:lang w:val="hr-HR"/>
        </w:rPr>
        <w:t xml:space="preserve">) Gradsko vijeće Grada Ludbrega na </w:t>
      </w:r>
      <w:r w:rsidR="00CA27D8">
        <w:rPr>
          <w:sz w:val="24"/>
          <w:szCs w:val="24"/>
          <w:lang w:val="hr-HR"/>
        </w:rPr>
        <w:t>16</w:t>
      </w:r>
      <w:r w:rsidR="0066046F">
        <w:rPr>
          <w:sz w:val="24"/>
          <w:szCs w:val="24"/>
          <w:lang w:val="hr-HR"/>
        </w:rPr>
        <w:t xml:space="preserve">. sjednici održanoj </w:t>
      </w:r>
      <w:r w:rsidR="00AC4D49">
        <w:rPr>
          <w:sz w:val="24"/>
          <w:szCs w:val="24"/>
          <w:lang w:val="hr-HR"/>
        </w:rPr>
        <w:t>14</w:t>
      </w:r>
      <w:r w:rsidR="003E1E37">
        <w:rPr>
          <w:sz w:val="24"/>
          <w:szCs w:val="24"/>
          <w:lang w:val="hr-HR"/>
        </w:rPr>
        <w:t xml:space="preserve">. </w:t>
      </w:r>
      <w:r w:rsidR="00DA2B62">
        <w:rPr>
          <w:sz w:val="24"/>
          <w:szCs w:val="24"/>
          <w:lang w:val="hr-HR"/>
        </w:rPr>
        <w:t xml:space="preserve">listopada </w:t>
      </w:r>
      <w:r w:rsidR="00875C51">
        <w:rPr>
          <w:sz w:val="24"/>
          <w:szCs w:val="24"/>
          <w:lang w:val="hr-HR"/>
        </w:rPr>
        <w:t xml:space="preserve"> 201</w:t>
      </w:r>
      <w:r w:rsidR="00CA27D8">
        <w:rPr>
          <w:sz w:val="24"/>
          <w:szCs w:val="24"/>
          <w:lang w:val="hr-HR"/>
        </w:rPr>
        <w:t>9</w:t>
      </w:r>
      <w:r w:rsidR="00875C51">
        <w:rPr>
          <w:sz w:val="24"/>
          <w:szCs w:val="24"/>
          <w:lang w:val="hr-HR"/>
        </w:rPr>
        <w:t>.</w:t>
      </w:r>
      <w:r w:rsidR="0066046F">
        <w:rPr>
          <w:sz w:val="24"/>
          <w:szCs w:val="24"/>
          <w:lang w:val="hr-HR"/>
        </w:rPr>
        <w:t xml:space="preserve"> godine, </w:t>
      </w:r>
      <w:r w:rsidR="0066046F" w:rsidRPr="0066046F">
        <w:rPr>
          <w:b/>
          <w:sz w:val="24"/>
          <w:szCs w:val="24"/>
          <w:lang w:val="hr-HR"/>
        </w:rPr>
        <w:t>d o n o s i</w:t>
      </w:r>
    </w:p>
    <w:p w:rsidR="00B8603A" w:rsidRPr="00DB2BD0" w:rsidRDefault="00841C9E" w:rsidP="00612985">
      <w:pPr>
        <w:tabs>
          <w:tab w:val="left" w:pos="2552"/>
          <w:tab w:val="left" w:pos="3969"/>
        </w:tabs>
        <w:ind w:right="-618"/>
        <w:rPr>
          <w:sz w:val="22"/>
          <w:szCs w:val="22"/>
          <w:lang w:val="hr-HR"/>
        </w:rPr>
      </w:pPr>
      <w:r w:rsidRPr="00DB2BD0">
        <w:rPr>
          <w:sz w:val="22"/>
          <w:szCs w:val="22"/>
          <w:lang w:val="hr-HR"/>
        </w:rPr>
        <w:tab/>
      </w:r>
      <w:r w:rsidRPr="00DB2BD0">
        <w:rPr>
          <w:sz w:val="22"/>
          <w:szCs w:val="22"/>
          <w:lang w:val="hr-HR"/>
        </w:rPr>
        <w:tab/>
      </w:r>
      <w:r w:rsidRPr="00DB2BD0">
        <w:rPr>
          <w:sz w:val="22"/>
          <w:szCs w:val="22"/>
          <w:lang w:val="hr-HR"/>
        </w:rPr>
        <w:tab/>
      </w:r>
    </w:p>
    <w:p w:rsidR="00025BD8" w:rsidRPr="00D11432" w:rsidRDefault="00CA27D8" w:rsidP="00D11432">
      <w:pPr>
        <w:tabs>
          <w:tab w:val="left" w:pos="2552"/>
          <w:tab w:val="left" w:pos="3969"/>
        </w:tabs>
        <w:ind w:right="-618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  A K LJ U Č A K</w:t>
      </w:r>
    </w:p>
    <w:p w:rsidR="00D11432" w:rsidRPr="00D11432" w:rsidRDefault="00D11432" w:rsidP="00D11432">
      <w:pPr>
        <w:tabs>
          <w:tab w:val="left" w:pos="2552"/>
          <w:tab w:val="left" w:pos="3969"/>
        </w:tabs>
        <w:ind w:right="-618"/>
        <w:jc w:val="center"/>
        <w:rPr>
          <w:b/>
          <w:sz w:val="28"/>
          <w:szCs w:val="28"/>
          <w:lang w:val="hr-HR"/>
        </w:rPr>
      </w:pPr>
      <w:r w:rsidRPr="00D11432">
        <w:rPr>
          <w:b/>
          <w:sz w:val="28"/>
          <w:szCs w:val="28"/>
          <w:lang w:val="hr-HR"/>
        </w:rPr>
        <w:t xml:space="preserve">o raspisivanju </w:t>
      </w:r>
      <w:r w:rsidR="00CC0A9D">
        <w:rPr>
          <w:b/>
          <w:sz w:val="28"/>
          <w:szCs w:val="28"/>
          <w:lang w:val="hr-HR"/>
        </w:rPr>
        <w:t xml:space="preserve">javnog </w:t>
      </w:r>
      <w:r w:rsidRPr="00D11432">
        <w:rPr>
          <w:b/>
          <w:sz w:val="28"/>
          <w:szCs w:val="28"/>
          <w:lang w:val="hr-HR"/>
        </w:rPr>
        <w:t>natječaja za imenovanje ravnatelja</w:t>
      </w:r>
    </w:p>
    <w:p w:rsidR="00D11432" w:rsidRPr="00D11432" w:rsidRDefault="00D11432" w:rsidP="00D11432">
      <w:pPr>
        <w:tabs>
          <w:tab w:val="left" w:pos="2552"/>
          <w:tab w:val="left" w:pos="3969"/>
        </w:tabs>
        <w:ind w:right="-618"/>
        <w:jc w:val="center"/>
        <w:rPr>
          <w:b/>
          <w:sz w:val="28"/>
          <w:szCs w:val="28"/>
          <w:lang w:val="hr-HR"/>
        </w:rPr>
      </w:pPr>
      <w:r w:rsidRPr="00D11432">
        <w:rPr>
          <w:b/>
          <w:sz w:val="28"/>
          <w:szCs w:val="28"/>
          <w:lang w:val="hr-HR"/>
        </w:rPr>
        <w:t xml:space="preserve">Gradske knjižnice i čitaonice Mladen </w:t>
      </w:r>
      <w:proofErr w:type="spellStart"/>
      <w:r w:rsidRPr="00D11432">
        <w:rPr>
          <w:b/>
          <w:sz w:val="28"/>
          <w:szCs w:val="28"/>
          <w:lang w:val="hr-HR"/>
        </w:rPr>
        <w:t>Kerstner</w:t>
      </w:r>
      <w:proofErr w:type="spellEnd"/>
      <w:r w:rsidRPr="00D11432">
        <w:rPr>
          <w:b/>
          <w:sz w:val="28"/>
          <w:szCs w:val="28"/>
          <w:lang w:val="hr-HR"/>
        </w:rPr>
        <w:t xml:space="preserve"> Ludbreg</w:t>
      </w:r>
    </w:p>
    <w:p w:rsidR="003F7DE6" w:rsidRDefault="003F7DE6" w:rsidP="0006518B">
      <w:pPr>
        <w:tabs>
          <w:tab w:val="left" w:pos="2552"/>
          <w:tab w:val="left" w:pos="3969"/>
        </w:tabs>
        <w:ind w:right="-618"/>
        <w:jc w:val="center"/>
        <w:rPr>
          <w:b/>
          <w:sz w:val="32"/>
          <w:szCs w:val="32"/>
          <w:lang w:val="hr-HR"/>
        </w:rPr>
      </w:pPr>
    </w:p>
    <w:p w:rsidR="003F7DE6" w:rsidRPr="008761C4" w:rsidRDefault="00D11432" w:rsidP="0006518B">
      <w:pPr>
        <w:tabs>
          <w:tab w:val="left" w:pos="2552"/>
          <w:tab w:val="left" w:pos="3969"/>
        </w:tabs>
        <w:ind w:right="-618"/>
        <w:jc w:val="center"/>
        <w:rPr>
          <w:b/>
          <w:sz w:val="24"/>
          <w:szCs w:val="24"/>
          <w:lang w:val="hr-HR"/>
        </w:rPr>
      </w:pPr>
      <w:r w:rsidRPr="008761C4">
        <w:rPr>
          <w:b/>
          <w:sz w:val="24"/>
          <w:szCs w:val="24"/>
          <w:lang w:val="hr-HR"/>
        </w:rPr>
        <w:t>I</w:t>
      </w:r>
      <w:r w:rsidR="000532EF" w:rsidRPr="008761C4">
        <w:rPr>
          <w:b/>
          <w:sz w:val="24"/>
          <w:szCs w:val="24"/>
          <w:lang w:val="hr-HR"/>
        </w:rPr>
        <w:t>.</w:t>
      </w:r>
    </w:p>
    <w:p w:rsidR="00DE72F6" w:rsidRDefault="005F7579" w:rsidP="00ED72AE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Raspisuje se</w:t>
      </w:r>
      <w:r w:rsidR="00F4513E">
        <w:rPr>
          <w:sz w:val="24"/>
          <w:szCs w:val="24"/>
          <w:lang w:val="hr-HR"/>
        </w:rPr>
        <w:t xml:space="preserve"> javni </w:t>
      </w:r>
      <w:r>
        <w:rPr>
          <w:sz w:val="24"/>
          <w:szCs w:val="24"/>
          <w:lang w:val="hr-HR"/>
        </w:rPr>
        <w:t>natječaj za imenovanje ravnatelja Gradske knjižnice i čita</w:t>
      </w:r>
      <w:r w:rsidR="00CA27D8">
        <w:rPr>
          <w:sz w:val="24"/>
          <w:szCs w:val="24"/>
          <w:lang w:val="hr-HR"/>
        </w:rPr>
        <w:t xml:space="preserve">onice «Mladen </w:t>
      </w:r>
      <w:proofErr w:type="spellStart"/>
      <w:r w:rsidR="00CA27D8">
        <w:rPr>
          <w:sz w:val="24"/>
          <w:szCs w:val="24"/>
          <w:lang w:val="hr-HR"/>
        </w:rPr>
        <w:t>Kerstner</w:t>
      </w:r>
      <w:proofErr w:type="spellEnd"/>
      <w:r w:rsidR="00CA27D8">
        <w:rPr>
          <w:sz w:val="24"/>
          <w:szCs w:val="24"/>
          <w:lang w:val="hr-HR"/>
        </w:rPr>
        <w:t xml:space="preserve">» Ludbreg  na mandat od 4 godine ili do povratka na rad </w:t>
      </w:r>
      <w:r w:rsidR="00DE72F6">
        <w:rPr>
          <w:sz w:val="24"/>
          <w:szCs w:val="24"/>
          <w:lang w:val="hr-HR"/>
        </w:rPr>
        <w:t xml:space="preserve">dosadašnjeg ravnatelja </w:t>
      </w:r>
      <w:r w:rsidR="00CA27D8">
        <w:rPr>
          <w:sz w:val="24"/>
          <w:szCs w:val="24"/>
          <w:lang w:val="hr-HR"/>
        </w:rPr>
        <w:t>po prestanku obnašanja funkcije odnosno razrješenja s funkcije dužnosnika</w:t>
      </w:r>
      <w:r w:rsidR="00DE72F6">
        <w:rPr>
          <w:sz w:val="24"/>
          <w:szCs w:val="24"/>
          <w:lang w:val="hr-HR"/>
        </w:rPr>
        <w:t>.</w:t>
      </w:r>
    </w:p>
    <w:p w:rsidR="005F7579" w:rsidRDefault="005F7579" w:rsidP="00ED72AE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</w:p>
    <w:p w:rsidR="005F7579" w:rsidRPr="008761C4" w:rsidRDefault="005F7579" w:rsidP="00ED72AE">
      <w:pPr>
        <w:tabs>
          <w:tab w:val="left" w:pos="3969"/>
        </w:tabs>
        <w:ind w:right="-618"/>
        <w:jc w:val="center"/>
        <w:rPr>
          <w:b/>
          <w:sz w:val="24"/>
          <w:szCs w:val="24"/>
          <w:lang w:val="hr-HR"/>
        </w:rPr>
      </w:pPr>
      <w:r w:rsidRPr="008761C4">
        <w:rPr>
          <w:b/>
          <w:sz w:val="24"/>
          <w:szCs w:val="24"/>
          <w:lang w:val="hr-HR"/>
        </w:rPr>
        <w:t>II</w:t>
      </w:r>
      <w:r w:rsidR="000532EF" w:rsidRPr="008761C4">
        <w:rPr>
          <w:b/>
          <w:sz w:val="24"/>
          <w:szCs w:val="24"/>
          <w:lang w:val="hr-HR"/>
        </w:rPr>
        <w:t>.</w:t>
      </w:r>
    </w:p>
    <w:p w:rsidR="005F7579" w:rsidRDefault="00011A3F" w:rsidP="00ED72AE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</w:t>
      </w:r>
      <w:r w:rsidR="00705CD0">
        <w:rPr>
          <w:sz w:val="24"/>
          <w:szCs w:val="24"/>
          <w:lang w:val="hr-HR"/>
        </w:rPr>
        <w:t>Za ravnatelja se može imenovati osoba koja na temelju predloženog četverogodišnjeg plana rada ispunjava slijedeće uvjete:</w:t>
      </w:r>
    </w:p>
    <w:p w:rsidR="00705CD0" w:rsidRDefault="00705CD0" w:rsidP="00ED72AE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0532EF" w:rsidRPr="00705CD0">
        <w:rPr>
          <w:sz w:val="24"/>
          <w:szCs w:val="24"/>
          <w:lang w:val="hr-HR"/>
        </w:rPr>
        <w:t>avršen</w:t>
      </w:r>
      <w:r>
        <w:rPr>
          <w:sz w:val="24"/>
          <w:szCs w:val="24"/>
          <w:lang w:val="hr-HR"/>
        </w:rPr>
        <w:t xml:space="preserve"> diplomski sveučilišni studij ili integrirani preddiplomski i diplomski sveučilišni studij ili specijalistički diplomski stručni studij ili s njim izjednačen studij,</w:t>
      </w:r>
    </w:p>
    <w:p w:rsidR="00705CD0" w:rsidRDefault="00705CD0" w:rsidP="00ED72AE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položen stručni knjižničarski ispit</w:t>
      </w:r>
      <w:r w:rsidR="000532EF" w:rsidRPr="00705CD0">
        <w:rPr>
          <w:sz w:val="24"/>
          <w:szCs w:val="24"/>
          <w:lang w:val="hr-HR"/>
        </w:rPr>
        <w:t xml:space="preserve"> </w:t>
      </w:r>
    </w:p>
    <w:p w:rsidR="00011A3F" w:rsidRPr="00705CD0" w:rsidRDefault="00011A3F" w:rsidP="00ED72AE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705CD0">
        <w:rPr>
          <w:sz w:val="24"/>
          <w:szCs w:val="24"/>
          <w:lang w:val="hr-HR"/>
        </w:rPr>
        <w:t>najmanje 5 godina rad</w:t>
      </w:r>
      <w:r w:rsidR="00705CD0">
        <w:rPr>
          <w:sz w:val="24"/>
          <w:szCs w:val="24"/>
          <w:lang w:val="hr-HR"/>
        </w:rPr>
        <w:t>a u knjižnici,</w:t>
      </w:r>
    </w:p>
    <w:p w:rsidR="00011A3F" w:rsidRDefault="00705CD0" w:rsidP="00ED72AE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odlikuje se stručnim, radnim i organizacijskim sposobnostima.</w:t>
      </w:r>
    </w:p>
    <w:p w:rsidR="00DA2B62" w:rsidRDefault="00705CD0" w:rsidP="00011A3F">
      <w:pPr>
        <w:tabs>
          <w:tab w:val="left" w:pos="3969"/>
        </w:tabs>
        <w:ind w:right="-61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Položen stručni knjižničarski ispit ima i osoba koja je oslobođena polaganja stručnog knjižničarskog ispita na temelju zakona kojima je uređivana knjižnična djelatnost.</w:t>
      </w:r>
    </w:p>
    <w:p w:rsidR="00705CD0" w:rsidRDefault="00705CD0" w:rsidP="00011A3F">
      <w:pPr>
        <w:tabs>
          <w:tab w:val="left" w:pos="3969"/>
        </w:tabs>
        <w:ind w:right="-618"/>
        <w:rPr>
          <w:sz w:val="24"/>
          <w:szCs w:val="24"/>
          <w:lang w:val="hr-HR"/>
        </w:rPr>
      </w:pPr>
    </w:p>
    <w:p w:rsidR="00011A3F" w:rsidRPr="008761C4" w:rsidRDefault="00011A3F" w:rsidP="00ED72AE">
      <w:pPr>
        <w:tabs>
          <w:tab w:val="left" w:pos="3969"/>
        </w:tabs>
        <w:ind w:right="-618"/>
        <w:jc w:val="center"/>
        <w:rPr>
          <w:b/>
          <w:sz w:val="24"/>
          <w:szCs w:val="24"/>
          <w:lang w:val="hr-HR"/>
        </w:rPr>
      </w:pPr>
      <w:r w:rsidRPr="008761C4">
        <w:rPr>
          <w:b/>
          <w:sz w:val="24"/>
          <w:szCs w:val="24"/>
          <w:lang w:val="hr-HR"/>
        </w:rPr>
        <w:t>III</w:t>
      </w:r>
      <w:r w:rsidR="000532EF" w:rsidRPr="008761C4">
        <w:rPr>
          <w:b/>
          <w:sz w:val="24"/>
          <w:szCs w:val="24"/>
          <w:lang w:val="hr-HR"/>
        </w:rPr>
        <w:t>.</w:t>
      </w:r>
    </w:p>
    <w:p w:rsidR="00011A3F" w:rsidRDefault="00ED72AE" w:rsidP="00ED72AE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Natječaj za imenovanje ravnatelja objaviti će se u «Narodnim novinama», a prijave s </w:t>
      </w:r>
      <w:r w:rsidR="00011A3F">
        <w:rPr>
          <w:sz w:val="24"/>
          <w:szCs w:val="24"/>
          <w:lang w:val="hr-HR"/>
        </w:rPr>
        <w:t>dokazima o ispunjavanju uvjeta dostavlja</w:t>
      </w:r>
      <w:r>
        <w:rPr>
          <w:sz w:val="24"/>
          <w:szCs w:val="24"/>
          <w:lang w:val="hr-HR"/>
        </w:rPr>
        <w:t>ti će se</w:t>
      </w:r>
      <w:r w:rsidR="00011A3F">
        <w:rPr>
          <w:sz w:val="24"/>
          <w:szCs w:val="24"/>
          <w:lang w:val="hr-HR"/>
        </w:rPr>
        <w:t xml:space="preserve"> Odboru za izbor i imenovanje</w:t>
      </w:r>
      <w:r>
        <w:rPr>
          <w:sz w:val="24"/>
          <w:szCs w:val="24"/>
          <w:lang w:val="hr-HR"/>
        </w:rPr>
        <w:t xml:space="preserve"> koji će iste razmotriti i Gradskome vijeću uputiti prijedlog za imenovanje ravnatelja.</w:t>
      </w:r>
    </w:p>
    <w:p w:rsidR="000532EF" w:rsidRPr="00060FD5" w:rsidRDefault="000532EF" w:rsidP="00ED72AE">
      <w:pPr>
        <w:tabs>
          <w:tab w:val="left" w:pos="3969"/>
        </w:tabs>
        <w:ind w:right="-618"/>
        <w:jc w:val="center"/>
        <w:rPr>
          <w:sz w:val="16"/>
          <w:szCs w:val="16"/>
          <w:lang w:val="hr-HR"/>
        </w:rPr>
      </w:pPr>
    </w:p>
    <w:p w:rsidR="00ED72AE" w:rsidRDefault="00ED72AE" w:rsidP="00ED72AE">
      <w:pPr>
        <w:tabs>
          <w:tab w:val="left" w:pos="3969"/>
        </w:tabs>
        <w:ind w:right="-618"/>
        <w:jc w:val="center"/>
        <w:rPr>
          <w:b/>
          <w:sz w:val="24"/>
          <w:szCs w:val="24"/>
          <w:lang w:val="hr-HR"/>
        </w:rPr>
      </w:pPr>
      <w:r w:rsidRPr="008761C4">
        <w:rPr>
          <w:b/>
          <w:sz w:val="24"/>
          <w:szCs w:val="24"/>
          <w:lang w:val="hr-HR"/>
        </w:rPr>
        <w:t>IV</w:t>
      </w:r>
      <w:r w:rsidR="000532EF" w:rsidRPr="008761C4">
        <w:rPr>
          <w:b/>
          <w:sz w:val="24"/>
          <w:szCs w:val="24"/>
          <w:lang w:val="hr-HR"/>
        </w:rPr>
        <w:t>.</w:t>
      </w:r>
    </w:p>
    <w:p w:rsidR="00060FD5" w:rsidRDefault="00060FD5" w:rsidP="00060FD5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Izrazi koji se koriste u ovom Zaključku, a imaju rodno značenje koriste se neutralno i odnose se jednako na muški i ženski spol.</w:t>
      </w:r>
    </w:p>
    <w:p w:rsidR="00E97523" w:rsidRDefault="00E97523" w:rsidP="00060FD5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</w:p>
    <w:p w:rsidR="00060FD5" w:rsidRPr="00E97523" w:rsidRDefault="00060FD5" w:rsidP="00ED72AE">
      <w:pPr>
        <w:tabs>
          <w:tab w:val="left" w:pos="3969"/>
        </w:tabs>
        <w:ind w:right="-618"/>
        <w:jc w:val="center"/>
        <w:rPr>
          <w:b/>
          <w:sz w:val="24"/>
          <w:szCs w:val="24"/>
          <w:lang w:val="hr-HR"/>
        </w:rPr>
      </w:pPr>
      <w:r w:rsidRPr="00E97523">
        <w:rPr>
          <w:b/>
          <w:sz w:val="24"/>
          <w:szCs w:val="24"/>
          <w:lang w:val="hr-HR"/>
        </w:rPr>
        <w:t>V.</w:t>
      </w:r>
    </w:p>
    <w:p w:rsidR="00ED72AE" w:rsidRDefault="00ED72AE" w:rsidP="00011A3F">
      <w:pPr>
        <w:tabs>
          <w:tab w:val="left" w:pos="3969"/>
        </w:tabs>
        <w:ind w:right="-61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Ova</w:t>
      </w:r>
      <w:r w:rsidR="00705CD0">
        <w:rPr>
          <w:sz w:val="24"/>
          <w:szCs w:val="24"/>
          <w:lang w:val="hr-HR"/>
        </w:rPr>
        <w:t xml:space="preserve">j </w:t>
      </w:r>
      <w:r>
        <w:rPr>
          <w:sz w:val="24"/>
          <w:szCs w:val="24"/>
          <w:lang w:val="hr-HR"/>
        </w:rPr>
        <w:t xml:space="preserve"> </w:t>
      </w:r>
      <w:r w:rsidR="00705CD0">
        <w:rPr>
          <w:sz w:val="24"/>
          <w:szCs w:val="24"/>
          <w:lang w:val="hr-HR"/>
        </w:rPr>
        <w:t xml:space="preserve">Zaključak </w:t>
      </w:r>
      <w:r>
        <w:rPr>
          <w:sz w:val="24"/>
          <w:szCs w:val="24"/>
          <w:lang w:val="hr-HR"/>
        </w:rPr>
        <w:t xml:space="preserve">stupa na snagu danom donošenja.                 </w:t>
      </w:r>
    </w:p>
    <w:p w:rsidR="003F7DE6" w:rsidRDefault="00ED72AE" w:rsidP="00ED72AE">
      <w:pPr>
        <w:tabs>
          <w:tab w:val="left" w:pos="2552"/>
          <w:tab w:val="left" w:pos="3969"/>
        </w:tabs>
        <w:ind w:right="-618"/>
        <w:rPr>
          <w:sz w:val="24"/>
          <w:szCs w:val="24"/>
          <w:lang w:val="hr-HR"/>
        </w:rPr>
      </w:pPr>
      <w:r>
        <w:rPr>
          <w:b/>
          <w:sz w:val="32"/>
          <w:szCs w:val="32"/>
          <w:lang w:val="hr-HR"/>
        </w:rPr>
        <w:t xml:space="preserve">                    </w:t>
      </w:r>
      <w:r>
        <w:rPr>
          <w:sz w:val="24"/>
          <w:szCs w:val="24"/>
          <w:lang w:val="hr-HR"/>
        </w:rPr>
        <w:t xml:space="preserve">                                                                                   Predsjednik</w:t>
      </w:r>
    </w:p>
    <w:p w:rsidR="00ED72AE" w:rsidRDefault="00ED72AE" w:rsidP="00ED72AE">
      <w:pPr>
        <w:tabs>
          <w:tab w:val="left" w:pos="2552"/>
          <w:tab w:val="left" w:pos="3969"/>
        </w:tabs>
        <w:ind w:right="-61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Gradskoga vijeća:</w:t>
      </w:r>
    </w:p>
    <w:p w:rsidR="00ED72AE" w:rsidRDefault="00ED72AE" w:rsidP="00ED72AE">
      <w:pPr>
        <w:tabs>
          <w:tab w:val="left" w:pos="2552"/>
          <w:tab w:val="left" w:pos="3969"/>
        </w:tabs>
        <w:ind w:right="-61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 w:rsidR="00875C51">
        <w:rPr>
          <w:sz w:val="24"/>
          <w:szCs w:val="24"/>
          <w:lang w:val="hr-HR"/>
        </w:rPr>
        <w:t xml:space="preserve">     </w:t>
      </w:r>
      <w:r w:rsidR="00705CD0">
        <w:rPr>
          <w:sz w:val="24"/>
          <w:szCs w:val="24"/>
          <w:lang w:val="hr-HR"/>
        </w:rPr>
        <w:t xml:space="preserve"> </w:t>
      </w:r>
      <w:r w:rsidR="00875C51">
        <w:rPr>
          <w:sz w:val="24"/>
          <w:szCs w:val="24"/>
          <w:lang w:val="hr-HR"/>
        </w:rPr>
        <w:t xml:space="preserve"> </w:t>
      </w:r>
      <w:r w:rsidR="00705CD0">
        <w:rPr>
          <w:sz w:val="24"/>
          <w:szCs w:val="24"/>
          <w:lang w:val="hr-HR"/>
        </w:rPr>
        <w:t xml:space="preserve"> Antun Šimić</w:t>
      </w:r>
    </w:p>
    <w:p w:rsidR="00431A41" w:rsidRDefault="00431A41" w:rsidP="004F05D0">
      <w:pPr>
        <w:tabs>
          <w:tab w:val="left" w:pos="2552"/>
          <w:tab w:val="left" w:pos="3969"/>
        </w:tabs>
        <w:ind w:right="-618"/>
        <w:jc w:val="center"/>
        <w:rPr>
          <w:b/>
          <w:sz w:val="32"/>
          <w:szCs w:val="32"/>
          <w:lang w:val="hr-HR"/>
        </w:rPr>
      </w:pPr>
    </w:p>
    <w:p w:rsidR="00264074" w:rsidRDefault="004F05D0" w:rsidP="004F05D0">
      <w:pPr>
        <w:tabs>
          <w:tab w:val="left" w:pos="2552"/>
          <w:tab w:val="left" w:pos="3969"/>
        </w:tabs>
        <w:ind w:right="-618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O b r a z l o ž e nj e</w:t>
      </w:r>
    </w:p>
    <w:p w:rsidR="00264074" w:rsidRPr="00705CD0" w:rsidRDefault="00705CD0" w:rsidP="00651769">
      <w:pPr>
        <w:tabs>
          <w:tab w:val="left" w:pos="2552"/>
          <w:tab w:val="left" w:pos="3969"/>
        </w:tabs>
        <w:ind w:right="-61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</w:t>
      </w:r>
    </w:p>
    <w:p w:rsidR="00264074" w:rsidRDefault="004F05D0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 obzirom da </w:t>
      </w:r>
      <w:r w:rsidR="00705CD0">
        <w:rPr>
          <w:sz w:val="24"/>
          <w:szCs w:val="24"/>
          <w:lang w:val="hr-HR"/>
        </w:rPr>
        <w:t>vršiteljici dužnosti ravnatelja</w:t>
      </w:r>
      <w:r>
        <w:rPr>
          <w:sz w:val="24"/>
          <w:szCs w:val="24"/>
          <w:lang w:val="hr-HR"/>
        </w:rPr>
        <w:t xml:space="preserve"> Gradske knjižnice i čitaonice «Mladen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»  Ludbreg  istječe </w:t>
      </w:r>
      <w:r w:rsidR="00705CD0">
        <w:rPr>
          <w:sz w:val="24"/>
          <w:szCs w:val="24"/>
          <w:lang w:val="hr-HR"/>
        </w:rPr>
        <w:t>jednogodišnji man</w:t>
      </w:r>
      <w:r>
        <w:rPr>
          <w:sz w:val="24"/>
          <w:szCs w:val="24"/>
          <w:lang w:val="hr-HR"/>
        </w:rPr>
        <w:t>dat na koji je bi</w:t>
      </w:r>
      <w:r w:rsidR="00705CD0">
        <w:rPr>
          <w:sz w:val="24"/>
          <w:szCs w:val="24"/>
          <w:lang w:val="hr-HR"/>
        </w:rPr>
        <w:t>la</w:t>
      </w:r>
      <w:r>
        <w:rPr>
          <w:sz w:val="24"/>
          <w:szCs w:val="24"/>
          <w:lang w:val="hr-HR"/>
        </w:rPr>
        <w:t xml:space="preserve"> imenovan</w:t>
      </w:r>
      <w:r w:rsidR="00705CD0">
        <w:rPr>
          <w:sz w:val="24"/>
          <w:szCs w:val="24"/>
          <w:lang w:val="hr-HR"/>
        </w:rPr>
        <w:t xml:space="preserve">a te je ove godine donijet i </w:t>
      </w:r>
      <w:r w:rsidR="00E827D8">
        <w:rPr>
          <w:sz w:val="24"/>
          <w:szCs w:val="24"/>
          <w:lang w:val="hr-HR"/>
        </w:rPr>
        <w:t>novi</w:t>
      </w:r>
      <w:r w:rsidR="00705CD0">
        <w:rPr>
          <w:sz w:val="24"/>
          <w:szCs w:val="24"/>
          <w:lang w:val="hr-HR"/>
        </w:rPr>
        <w:t xml:space="preserve"> Zakon o knjižicama i </w:t>
      </w:r>
      <w:r w:rsidR="00E827D8">
        <w:rPr>
          <w:sz w:val="24"/>
          <w:szCs w:val="24"/>
          <w:lang w:val="hr-HR"/>
        </w:rPr>
        <w:t>knjižničnoj djelatnosti, kao i nova</w:t>
      </w:r>
      <w:r>
        <w:rPr>
          <w:sz w:val="24"/>
          <w:szCs w:val="24"/>
          <w:lang w:val="hr-HR"/>
        </w:rPr>
        <w:t xml:space="preserve"> </w:t>
      </w:r>
      <w:r w:rsidR="00E827D8">
        <w:rPr>
          <w:sz w:val="24"/>
          <w:szCs w:val="24"/>
          <w:lang w:val="hr-HR"/>
        </w:rPr>
        <w:t xml:space="preserve">Odluka o ustrojstvu Gradske knjižnice i čitaonice Mladen </w:t>
      </w:r>
      <w:proofErr w:type="spellStart"/>
      <w:r w:rsidR="00E827D8">
        <w:rPr>
          <w:sz w:val="24"/>
          <w:szCs w:val="24"/>
          <w:lang w:val="hr-HR"/>
        </w:rPr>
        <w:t>Kerstner</w:t>
      </w:r>
      <w:proofErr w:type="spellEnd"/>
      <w:r w:rsidR="00E827D8">
        <w:rPr>
          <w:sz w:val="24"/>
          <w:szCs w:val="24"/>
          <w:lang w:val="hr-HR"/>
        </w:rPr>
        <w:t xml:space="preserve"> Ludbreg</w:t>
      </w:r>
      <w:r w:rsidR="00AC4D49">
        <w:rPr>
          <w:sz w:val="24"/>
          <w:szCs w:val="24"/>
          <w:lang w:val="hr-HR"/>
        </w:rPr>
        <w:t>,</w:t>
      </w:r>
      <w:r w:rsidR="00E827D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potrebno je provesti natječajni postupak za imenovanje ravnatelja za na</w:t>
      </w:r>
      <w:r w:rsidR="00E827D8">
        <w:rPr>
          <w:sz w:val="24"/>
          <w:szCs w:val="24"/>
          <w:lang w:val="hr-HR"/>
        </w:rPr>
        <w:t>redno četverogodišnje razdoblje sukladno novim zakonskim odredbama te odredbama Odluke koju je donijelo Gradsko vijeće Grada Ludbrega  kao i odredba</w:t>
      </w:r>
      <w:r w:rsidR="00AC4D49">
        <w:rPr>
          <w:sz w:val="24"/>
          <w:szCs w:val="24"/>
          <w:lang w:val="hr-HR"/>
        </w:rPr>
        <w:t>ma</w:t>
      </w:r>
      <w:r w:rsidR="00E827D8">
        <w:rPr>
          <w:sz w:val="24"/>
          <w:szCs w:val="24"/>
          <w:lang w:val="hr-HR"/>
        </w:rPr>
        <w:t xml:space="preserve"> novog  Statuta Gradske knjižnice i čitaonice Mladen </w:t>
      </w:r>
      <w:proofErr w:type="spellStart"/>
      <w:r w:rsidR="00E827D8">
        <w:rPr>
          <w:sz w:val="24"/>
          <w:szCs w:val="24"/>
          <w:lang w:val="hr-HR"/>
        </w:rPr>
        <w:t>Kerstner</w:t>
      </w:r>
      <w:proofErr w:type="spellEnd"/>
      <w:r w:rsidR="00E827D8">
        <w:rPr>
          <w:sz w:val="24"/>
          <w:szCs w:val="24"/>
          <w:lang w:val="hr-HR"/>
        </w:rPr>
        <w:t xml:space="preserve"> Ludbreg.</w:t>
      </w:r>
    </w:p>
    <w:p w:rsidR="004F05D0" w:rsidRPr="00B7258B" w:rsidRDefault="004F05D0" w:rsidP="00CB3536">
      <w:pPr>
        <w:tabs>
          <w:tab w:val="left" w:pos="993"/>
          <w:tab w:val="left" w:pos="3969"/>
        </w:tabs>
        <w:ind w:right="-618"/>
        <w:jc w:val="both"/>
        <w:rPr>
          <w:b/>
          <w:lang w:val="hr-HR"/>
        </w:rPr>
      </w:pPr>
    </w:p>
    <w:p w:rsidR="00E827D8" w:rsidRDefault="00E827D8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Pr="00E827D8">
        <w:rPr>
          <w:sz w:val="24"/>
          <w:szCs w:val="24"/>
          <w:lang w:val="hr-HR"/>
        </w:rPr>
        <w:t xml:space="preserve">Člankom </w:t>
      </w:r>
      <w:r>
        <w:rPr>
          <w:sz w:val="24"/>
          <w:szCs w:val="24"/>
          <w:lang w:val="hr-HR"/>
        </w:rPr>
        <w:t xml:space="preserve"> 20. Zakona o knjižnicama i knjižničnoj djelatnosti propisan je način  imenovanja i razrješenja ravnatelja kao i uvjeti koje treba ispunjavati kandidat za ravnatelja knjižnice. </w:t>
      </w:r>
    </w:p>
    <w:p w:rsidR="00E827D8" w:rsidRDefault="00E827D8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7771E1">
        <w:rPr>
          <w:sz w:val="24"/>
          <w:szCs w:val="24"/>
          <w:lang w:val="hr-HR"/>
        </w:rPr>
        <w:t>Stavkom</w:t>
      </w:r>
      <w:r>
        <w:rPr>
          <w:sz w:val="24"/>
          <w:szCs w:val="24"/>
          <w:lang w:val="hr-HR"/>
        </w:rPr>
        <w:t xml:space="preserve"> 9. ovoga članka propisano je da se, ravnateljem javne knjižnice može na temelju predloženog četverogodišnjeg plana rada imenovati osoba koja ima završen diplomski sveučilišni studij ili integrirani preddiplomski i diplomski sveučilišni studij ili specijalistički diplomski stručni studij ili s njim izjednačen studij, položen stručni knjižničarski ispit, najmanje 5 godina rada u knjižnici, te se odlikuje stručnim, radnim i organizacijskim sposobnostima te ispunjava druge uvjete propisane statutom.</w:t>
      </w:r>
    </w:p>
    <w:p w:rsidR="007771E1" w:rsidRDefault="00E827D8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</w:t>
      </w:r>
      <w:r w:rsidR="007771E1">
        <w:rPr>
          <w:sz w:val="24"/>
          <w:szCs w:val="24"/>
          <w:lang w:val="hr-HR"/>
        </w:rPr>
        <w:t>Stavkom 11. ovoga članka propisano je da položen stručni knjižničarski ispit u smislu stavka 9. ima i osoba koja je oslobođena polaganja stručnog knjižničarskog ispita na temelju zakona kojima je uređivana knjižnična djelatnost.</w:t>
      </w:r>
    </w:p>
    <w:p w:rsidR="007771E1" w:rsidRDefault="007771E1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</w:p>
    <w:p w:rsidR="00651769" w:rsidRDefault="007771E1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Člankom 8. Odluke o ustrojstvu Gradske knjižnice i čitaonice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Ludbreg propisano je da javni natječaj za imenovanje ravnatelja Knjižnice raspisuje Gradsko vijeće Grada Ludbrega, prijave se dostavljaju Odboru za izbor i imenovanja koji utvrđuje prijedlog za imenovanje ravnatelja i dostavlja ga Gradskom vijeću.</w:t>
      </w:r>
    </w:p>
    <w:p w:rsidR="007771E1" w:rsidRDefault="007771E1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Nadalje, stavkom 2. ovoga članka propisano je da se za ravnatelja može imenovati osoba koja ispunjava uvjete određene Zakonom o knjižnicama i knjižničnoj djelatnosti, a što se pobliže uređuje Statutom Knjižnice.</w:t>
      </w:r>
    </w:p>
    <w:p w:rsidR="007771E1" w:rsidRDefault="007771E1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Isto tako, člankom 20. Statuta Gradske knjižnice i čitaonice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propisani su uvjeti koje treba ispunjavati kandidat za ravnatelja i knjižnice, a što je utvrđeno točkom 2. ovoga Zaključka.</w:t>
      </w:r>
    </w:p>
    <w:p w:rsidR="007771E1" w:rsidRDefault="007771E1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Člankom 20. Zakona kao i člankom 7. Odluke propisano je da se ravnatelj imenuje na mandat od četiri godine i može biti ponovno imenovan.</w:t>
      </w:r>
    </w:p>
    <w:p w:rsidR="00283AD3" w:rsidRDefault="00283AD3" w:rsidP="00283AD3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</w:t>
      </w:r>
      <w:r w:rsidR="007771E1">
        <w:rPr>
          <w:sz w:val="24"/>
          <w:szCs w:val="24"/>
          <w:lang w:val="hr-HR"/>
        </w:rPr>
        <w:t xml:space="preserve">S obzirom da razriješeni ravnatelj Gradske knjižnice i čitaonice Mladen </w:t>
      </w:r>
      <w:proofErr w:type="spellStart"/>
      <w:r w:rsidR="007771E1">
        <w:rPr>
          <w:sz w:val="24"/>
          <w:szCs w:val="24"/>
          <w:lang w:val="hr-HR"/>
        </w:rPr>
        <w:t>Kerstner</w:t>
      </w:r>
      <w:proofErr w:type="spellEnd"/>
      <w:r w:rsidR="007771E1">
        <w:rPr>
          <w:sz w:val="24"/>
          <w:szCs w:val="24"/>
          <w:lang w:val="hr-HR"/>
        </w:rPr>
        <w:t xml:space="preserve"> Rješenjem Gradskoga vijeća KLASA:612-01/12-01/6, URBROJ:2186/18-02/1-12-2 od 13. srpnja 2012. godine ima, po prestanku obnašanja dužnosti odnosno razrješenja s funkcije dužnosnika, pravo povratka na rad na poslove ravnatelja, a što je </w:t>
      </w:r>
      <w:r>
        <w:rPr>
          <w:sz w:val="24"/>
          <w:szCs w:val="24"/>
          <w:lang w:val="hr-HR"/>
        </w:rPr>
        <w:t xml:space="preserve">regulirano člankom 90.b. Zakona o lokalnoj i područnoj (regionalnoj) samoupravi te člankom 15.d. Zakona o obvezama i pravima državnih dužnosnika,   p r e d l a ž e    s e  raspisivanje natječaja za imenovanje na mandatno razdoblje od 4 godine ili </w:t>
      </w:r>
      <w:r w:rsidR="007771E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do povratka na rad po prestanku obnašanja funkcije odnosno razrješenja s funkcije dužnosnika dosadašnjeg ravnatelja.</w:t>
      </w:r>
    </w:p>
    <w:p w:rsidR="00F42315" w:rsidRDefault="00651769" w:rsidP="00CB3536">
      <w:pPr>
        <w:tabs>
          <w:tab w:val="left" w:pos="993"/>
          <w:tab w:val="left" w:pos="3969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</w:t>
      </w:r>
      <w:r w:rsidR="00CB3536">
        <w:rPr>
          <w:sz w:val="24"/>
          <w:szCs w:val="24"/>
          <w:lang w:val="hr-HR"/>
        </w:rPr>
        <w:t>Nadalje, č</w:t>
      </w:r>
      <w:r w:rsidR="00283AD3">
        <w:rPr>
          <w:sz w:val="24"/>
          <w:szCs w:val="24"/>
          <w:lang w:val="hr-HR"/>
        </w:rPr>
        <w:t>lankom 21</w:t>
      </w:r>
      <w:r>
        <w:rPr>
          <w:sz w:val="24"/>
          <w:szCs w:val="24"/>
          <w:lang w:val="hr-HR"/>
        </w:rPr>
        <w:t xml:space="preserve">. Statuta Gradske knjižnice i čitaonice «Mladen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>»  Ludbreg utvrđeno je da javni natječaj za imenovanje ravnatelja raspisuje Gradsko vijeće Grada Ludbrega, isti se objavljuje u javnim glasilima, a prijave na natječaj mogu se podnijeti u roku od 15 dana od dana objave</w:t>
      </w:r>
      <w:r w:rsidR="00F42315">
        <w:rPr>
          <w:sz w:val="24"/>
          <w:szCs w:val="24"/>
          <w:lang w:val="hr-HR"/>
        </w:rPr>
        <w:t>.</w:t>
      </w:r>
      <w:r w:rsidR="002E39D5">
        <w:rPr>
          <w:sz w:val="24"/>
          <w:szCs w:val="24"/>
          <w:lang w:val="hr-HR"/>
        </w:rPr>
        <w:t xml:space="preserve"> </w:t>
      </w:r>
    </w:p>
    <w:p w:rsidR="00283AD3" w:rsidRDefault="00F45953" w:rsidP="00B7258B">
      <w:pPr>
        <w:tabs>
          <w:tab w:val="left" w:pos="993"/>
          <w:tab w:val="left" w:pos="3969"/>
        </w:tabs>
        <w:ind w:right="-618"/>
        <w:jc w:val="both"/>
        <w:rPr>
          <w:b/>
          <w:sz w:val="32"/>
          <w:szCs w:val="32"/>
          <w:lang w:val="hr-HR"/>
        </w:rPr>
      </w:pPr>
      <w:r>
        <w:rPr>
          <w:sz w:val="24"/>
          <w:szCs w:val="24"/>
          <w:lang w:val="hr-HR"/>
        </w:rPr>
        <w:tab/>
      </w:r>
      <w:r w:rsidR="00B7258B">
        <w:rPr>
          <w:sz w:val="24"/>
          <w:szCs w:val="24"/>
          <w:lang w:val="hr-HR"/>
        </w:rPr>
        <w:t xml:space="preserve">Sukladno odredbama članka 40. Poslovnika Gradskog vijeća Grada Ludbrega, gradonačelnik Grada Ludbrega kao ovlašteni predlagatelj podnosi ovaj Zaključak na raspravu i usvajanje Gradskom vijeću Grada Ludbrega. </w:t>
      </w:r>
    </w:p>
    <w:p w:rsidR="00CB3536" w:rsidRDefault="00CB3536" w:rsidP="00CB3536">
      <w:pPr>
        <w:tabs>
          <w:tab w:val="left" w:pos="2552"/>
          <w:tab w:val="left" w:pos="3969"/>
        </w:tabs>
        <w:ind w:right="-1"/>
        <w:jc w:val="both"/>
        <w:rPr>
          <w:sz w:val="24"/>
          <w:lang w:val="hr-HR"/>
        </w:rPr>
      </w:pPr>
      <w:r w:rsidRPr="002255C6">
        <w:rPr>
          <w:lang w:val="hr-HR"/>
        </w:rPr>
        <w:object w:dxaOrig="3544" w:dyaOrig="2065">
          <v:shape id="_x0000_i1026" type="#_x0000_t75" style="width:143.6pt;height:83.5pt" o:ole="" fillcolor="window">
            <v:imagedata r:id="rId7" o:title=""/>
          </v:shape>
          <o:OLEObject Type="Embed" ProgID="Word.Picture.8" ShapeID="_x0000_i1026" DrawAspect="Content" ObjectID="_1631958058" r:id="rId9"/>
        </w:object>
      </w:r>
    </w:p>
    <w:p w:rsidR="00CB3536" w:rsidRPr="00373FAF" w:rsidRDefault="00CB3536" w:rsidP="00CB3536">
      <w:pPr>
        <w:tabs>
          <w:tab w:val="left" w:pos="1276"/>
          <w:tab w:val="left" w:pos="3969"/>
        </w:tabs>
        <w:ind w:right="-618"/>
        <w:jc w:val="both"/>
        <w:rPr>
          <w:sz w:val="22"/>
          <w:szCs w:val="22"/>
          <w:lang w:val="hr-HR"/>
        </w:rPr>
      </w:pPr>
      <w:r w:rsidRPr="00373FAF">
        <w:rPr>
          <w:sz w:val="22"/>
          <w:szCs w:val="22"/>
          <w:lang w:val="hr-HR"/>
        </w:rPr>
        <w:t xml:space="preserve">      GRADSKO VIJEĆE</w:t>
      </w:r>
      <w:r w:rsidRPr="00373FAF">
        <w:rPr>
          <w:sz w:val="22"/>
          <w:szCs w:val="22"/>
          <w:lang w:val="hr-HR"/>
        </w:rPr>
        <w:tab/>
      </w:r>
      <w:r w:rsidR="00060FD5">
        <w:rPr>
          <w:sz w:val="22"/>
          <w:szCs w:val="22"/>
          <w:lang w:val="hr-HR"/>
        </w:rPr>
        <w:tab/>
      </w:r>
      <w:r w:rsidR="00060FD5">
        <w:rPr>
          <w:sz w:val="22"/>
          <w:szCs w:val="22"/>
          <w:lang w:val="hr-HR"/>
        </w:rPr>
        <w:tab/>
      </w:r>
      <w:r w:rsidR="00060FD5">
        <w:rPr>
          <w:sz w:val="22"/>
          <w:szCs w:val="22"/>
          <w:lang w:val="hr-HR"/>
        </w:rPr>
        <w:tab/>
      </w:r>
      <w:r w:rsidR="00060FD5">
        <w:rPr>
          <w:sz w:val="22"/>
          <w:szCs w:val="22"/>
          <w:lang w:val="hr-HR"/>
        </w:rPr>
        <w:tab/>
      </w:r>
      <w:r w:rsidR="00060FD5" w:rsidRPr="00060FD5">
        <w:rPr>
          <w:b/>
          <w:i/>
          <w:sz w:val="22"/>
          <w:szCs w:val="22"/>
          <w:u w:val="single"/>
          <w:lang w:val="hr-HR"/>
        </w:rPr>
        <w:t>P R I J E D L O G</w:t>
      </w:r>
      <w:r w:rsidRPr="00373FAF">
        <w:rPr>
          <w:sz w:val="22"/>
          <w:szCs w:val="22"/>
          <w:lang w:val="hr-HR"/>
        </w:rPr>
        <w:tab/>
        <w:t xml:space="preserve">          </w:t>
      </w:r>
    </w:p>
    <w:p w:rsidR="00CB3536" w:rsidRPr="00373FAF" w:rsidRDefault="00CB3536" w:rsidP="00CB3536">
      <w:pPr>
        <w:tabs>
          <w:tab w:val="left" w:pos="1276"/>
          <w:tab w:val="left" w:pos="3969"/>
        </w:tabs>
        <w:ind w:right="-618"/>
        <w:jc w:val="both"/>
        <w:rPr>
          <w:sz w:val="22"/>
          <w:szCs w:val="22"/>
          <w:lang w:val="hr-HR"/>
        </w:rPr>
      </w:pPr>
      <w:r w:rsidRPr="00373FAF">
        <w:rPr>
          <w:sz w:val="22"/>
          <w:szCs w:val="22"/>
          <w:lang w:val="hr-HR"/>
        </w:rPr>
        <w:t>KLASA:612-0</w:t>
      </w:r>
      <w:r w:rsidR="00B7258B">
        <w:rPr>
          <w:sz w:val="22"/>
          <w:szCs w:val="22"/>
          <w:lang w:val="hr-HR"/>
        </w:rPr>
        <w:t>4</w:t>
      </w:r>
      <w:r w:rsidRPr="00373FAF">
        <w:rPr>
          <w:sz w:val="22"/>
          <w:szCs w:val="22"/>
          <w:lang w:val="hr-HR"/>
        </w:rPr>
        <w:t>/1</w:t>
      </w:r>
      <w:r w:rsidR="00283AD3">
        <w:rPr>
          <w:sz w:val="22"/>
          <w:szCs w:val="22"/>
          <w:lang w:val="hr-HR"/>
        </w:rPr>
        <w:t>9</w:t>
      </w:r>
      <w:r w:rsidRPr="00373FAF">
        <w:rPr>
          <w:sz w:val="22"/>
          <w:szCs w:val="22"/>
          <w:lang w:val="hr-HR"/>
        </w:rPr>
        <w:t>-01/</w:t>
      </w:r>
      <w:r w:rsidR="00B7258B">
        <w:rPr>
          <w:sz w:val="22"/>
          <w:szCs w:val="22"/>
          <w:lang w:val="hr-HR"/>
        </w:rPr>
        <w:t>03</w:t>
      </w:r>
    </w:p>
    <w:p w:rsidR="00CB3536" w:rsidRPr="00373FAF" w:rsidRDefault="00CB3536" w:rsidP="00CB3536">
      <w:pPr>
        <w:tabs>
          <w:tab w:val="left" w:pos="1276"/>
          <w:tab w:val="left" w:pos="3969"/>
        </w:tabs>
        <w:ind w:right="-618"/>
        <w:jc w:val="both"/>
        <w:rPr>
          <w:sz w:val="22"/>
          <w:szCs w:val="22"/>
          <w:lang w:val="hr-HR"/>
        </w:rPr>
      </w:pPr>
      <w:r w:rsidRPr="00373FAF">
        <w:rPr>
          <w:sz w:val="22"/>
          <w:szCs w:val="22"/>
          <w:lang w:val="hr-HR"/>
        </w:rPr>
        <w:t>URBROJ:2186/18-02/1-1</w:t>
      </w:r>
      <w:r w:rsidR="00283AD3">
        <w:rPr>
          <w:sz w:val="22"/>
          <w:szCs w:val="22"/>
          <w:lang w:val="hr-HR"/>
        </w:rPr>
        <w:t>9</w:t>
      </w:r>
      <w:r w:rsidRPr="00373FAF">
        <w:rPr>
          <w:sz w:val="22"/>
          <w:szCs w:val="22"/>
          <w:lang w:val="hr-HR"/>
        </w:rPr>
        <w:t>-</w:t>
      </w:r>
      <w:r w:rsidR="00B7258B">
        <w:rPr>
          <w:sz w:val="22"/>
          <w:szCs w:val="22"/>
          <w:lang w:val="hr-HR"/>
        </w:rPr>
        <w:t>2</w:t>
      </w:r>
    </w:p>
    <w:p w:rsidR="00264074" w:rsidRDefault="00CB3536" w:rsidP="00283AD3">
      <w:pPr>
        <w:tabs>
          <w:tab w:val="left" w:pos="1276"/>
          <w:tab w:val="left" w:pos="3969"/>
        </w:tabs>
        <w:ind w:right="-618"/>
        <w:jc w:val="both"/>
        <w:rPr>
          <w:sz w:val="22"/>
          <w:szCs w:val="22"/>
          <w:lang w:val="hr-HR"/>
        </w:rPr>
      </w:pPr>
      <w:r w:rsidRPr="00373FAF">
        <w:rPr>
          <w:sz w:val="22"/>
          <w:szCs w:val="22"/>
          <w:lang w:val="hr-HR"/>
        </w:rPr>
        <w:t>U Ludbregu,</w:t>
      </w:r>
      <w:r w:rsidR="00283AD3">
        <w:rPr>
          <w:sz w:val="22"/>
          <w:szCs w:val="22"/>
          <w:lang w:val="hr-HR"/>
        </w:rPr>
        <w:t xml:space="preserve"> </w:t>
      </w:r>
      <w:r w:rsidR="00B7258B">
        <w:rPr>
          <w:sz w:val="22"/>
          <w:szCs w:val="22"/>
          <w:lang w:val="hr-HR"/>
        </w:rPr>
        <w:t xml:space="preserve">14. </w:t>
      </w:r>
      <w:r w:rsidR="00283AD3">
        <w:rPr>
          <w:sz w:val="22"/>
          <w:szCs w:val="22"/>
          <w:lang w:val="hr-HR"/>
        </w:rPr>
        <w:t>listopada  2019.</w:t>
      </w:r>
      <w:r w:rsidRPr="00373FAF">
        <w:rPr>
          <w:sz w:val="22"/>
          <w:szCs w:val="22"/>
          <w:lang w:val="hr-HR"/>
        </w:rPr>
        <w:t xml:space="preserve"> </w:t>
      </w:r>
    </w:p>
    <w:p w:rsidR="00283AD3" w:rsidRDefault="00283AD3" w:rsidP="00283AD3">
      <w:pPr>
        <w:tabs>
          <w:tab w:val="left" w:pos="1276"/>
          <w:tab w:val="left" w:pos="3969"/>
        </w:tabs>
        <w:ind w:right="-618"/>
        <w:jc w:val="both"/>
        <w:rPr>
          <w:sz w:val="22"/>
          <w:szCs w:val="22"/>
          <w:lang w:val="hr-HR"/>
        </w:rPr>
      </w:pPr>
    </w:p>
    <w:p w:rsidR="00B7258B" w:rsidRPr="0066046F" w:rsidRDefault="00B7258B" w:rsidP="00B7258B">
      <w:pPr>
        <w:tabs>
          <w:tab w:val="left" w:pos="1276"/>
        </w:tabs>
        <w:ind w:right="-6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20. Zakona o knjižnicama i knjižničnoj djelatnosti («Narodne novine» br. 17/2019), članka 8. Odluke o ustrojstvu Gradske knjižnice i čitaonice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Ludbreg („Službeni vjesnik Varaždinske županije“ br. 40/2019) te članka 33. Statuta Grada Ludbrega («Službeni vjesnik Varaždinske županije» br. 23/09, 17/13, 40/13-pročišćeni tekst, 12/18, 55/18-pročišćeni tekst, 40/19) Gradsko vijeće Grada Ludbrega     </w:t>
      </w:r>
      <w:r w:rsidRPr="00B7258B">
        <w:rPr>
          <w:b/>
          <w:sz w:val="24"/>
          <w:szCs w:val="24"/>
          <w:lang w:val="hr-HR"/>
        </w:rPr>
        <w:t>r a s p i s u j e</w:t>
      </w:r>
      <w:r>
        <w:rPr>
          <w:sz w:val="24"/>
          <w:szCs w:val="24"/>
          <w:lang w:val="hr-HR"/>
        </w:rPr>
        <w:t xml:space="preserve"> </w:t>
      </w:r>
    </w:p>
    <w:p w:rsidR="00CB3536" w:rsidRPr="00373FAF" w:rsidRDefault="00CB3536" w:rsidP="00CB3536">
      <w:pPr>
        <w:tabs>
          <w:tab w:val="left" w:pos="2552"/>
          <w:tab w:val="left" w:pos="3969"/>
        </w:tabs>
        <w:ind w:right="-618"/>
        <w:rPr>
          <w:sz w:val="22"/>
          <w:szCs w:val="22"/>
          <w:lang w:val="hr-HR"/>
        </w:rPr>
      </w:pPr>
      <w:r w:rsidRPr="00373FAF">
        <w:rPr>
          <w:sz w:val="22"/>
          <w:szCs w:val="22"/>
          <w:lang w:val="hr-HR"/>
        </w:rPr>
        <w:tab/>
      </w:r>
    </w:p>
    <w:p w:rsidR="00CB3536" w:rsidRPr="00DE72F6" w:rsidRDefault="00060FD5" w:rsidP="00CB3536">
      <w:pPr>
        <w:tabs>
          <w:tab w:val="left" w:pos="2552"/>
          <w:tab w:val="left" w:pos="3969"/>
        </w:tabs>
        <w:ind w:right="-618"/>
        <w:jc w:val="center"/>
        <w:rPr>
          <w:b/>
          <w:sz w:val="28"/>
          <w:szCs w:val="28"/>
          <w:lang w:val="hr-HR"/>
        </w:rPr>
      </w:pPr>
      <w:r>
        <w:rPr>
          <w:b/>
          <w:sz w:val="22"/>
          <w:szCs w:val="22"/>
          <w:lang w:val="hr-HR"/>
        </w:rPr>
        <w:t xml:space="preserve">  </w:t>
      </w:r>
      <w:r w:rsidRPr="00DE72F6">
        <w:rPr>
          <w:b/>
          <w:sz w:val="28"/>
          <w:szCs w:val="28"/>
          <w:lang w:val="hr-HR"/>
        </w:rPr>
        <w:t xml:space="preserve">J A V N I       </w:t>
      </w:r>
      <w:r w:rsidR="00CB3536" w:rsidRPr="00DE72F6">
        <w:rPr>
          <w:b/>
          <w:sz w:val="28"/>
          <w:szCs w:val="28"/>
          <w:lang w:val="hr-HR"/>
        </w:rPr>
        <w:t>N A T J E Č A J</w:t>
      </w:r>
    </w:p>
    <w:p w:rsidR="00CB3536" w:rsidRPr="00373FAF" w:rsidRDefault="00CB3536" w:rsidP="00CB3536">
      <w:pPr>
        <w:tabs>
          <w:tab w:val="left" w:pos="2552"/>
          <w:tab w:val="left" w:pos="3969"/>
        </w:tabs>
        <w:ind w:right="-618"/>
        <w:jc w:val="center"/>
        <w:rPr>
          <w:b/>
          <w:sz w:val="22"/>
          <w:szCs w:val="22"/>
          <w:lang w:val="hr-HR"/>
        </w:rPr>
      </w:pPr>
      <w:r w:rsidRPr="00373FAF">
        <w:rPr>
          <w:b/>
          <w:sz w:val="22"/>
          <w:szCs w:val="22"/>
          <w:lang w:val="hr-HR"/>
        </w:rPr>
        <w:t xml:space="preserve"> za imenovanje ravnatelja</w:t>
      </w:r>
    </w:p>
    <w:p w:rsidR="00CB3536" w:rsidRDefault="00CB3536" w:rsidP="00CB3536">
      <w:pPr>
        <w:tabs>
          <w:tab w:val="left" w:pos="2552"/>
          <w:tab w:val="left" w:pos="3969"/>
        </w:tabs>
        <w:ind w:right="-618"/>
        <w:jc w:val="center"/>
        <w:rPr>
          <w:b/>
          <w:sz w:val="22"/>
          <w:szCs w:val="22"/>
          <w:lang w:val="hr-HR"/>
        </w:rPr>
      </w:pPr>
      <w:r w:rsidRPr="00373FAF">
        <w:rPr>
          <w:b/>
          <w:sz w:val="22"/>
          <w:szCs w:val="22"/>
          <w:lang w:val="hr-HR"/>
        </w:rPr>
        <w:t xml:space="preserve">Gradske knjižnice i čitaonice «Mladen </w:t>
      </w:r>
      <w:proofErr w:type="spellStart"/>
      <w:r w:rsidRPr="00373FAF">
        <w:rPr>
          <w:b/>
          <w:sz w:val="22"/>
          <w:szCs w:val="22"/>
          <w:lang w:val="hr-HR"/>
        </w:rPr>
        <w:t>Kerstner</w:t>
      </w:r>
      <w:proofErr w:type="spellEnd"/>
      <w:r w:rsidRPr="00373FAF">
        <w:rPr>
          <w:b/>
          <w:sz w:val="22"/>
          <w:szCs w:val="22"/>
          <w:lang w:val="hr-HR"/>
        </w:rPr>
        <w:t>» Ludbreg</w:t>
      </w:r>
    </w:p>
    <w:p w:rsidR="00B2156E" w:rsidRPr="00373FAF" w:rsidRDefault="00B2156E" w:rsidP="00CB3536">
      <w:pPr>
        <w:tabs>
          <w:tab w:val="left" w:pos="2552"/>
          <w:tab w:val="left" w:pos="3969"/>
        </w:tabs>
        <w:ind w:right="-618"/>
        <w:jc w:val="center"/>
        <w:rPr>
          <w:b/>
          <w:sz w:val="22"/>
          <w:szCs w:val="22"/>
          <w:lang w:val="hr-HR"/>
        </w:rPr>
      </w:pPr>
    </w:p>
    <w:p w:rsidR="00373FAF" w:rsidRPr="00DE72F6" w:rsidRDefault="00373FAF" w:rsidP="00E167B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E72F6">
        <w:rPr>
          <w:sz w:val="24"/>
          <w:szCs w:val="24"/>
          <w:lang w:val="hr-HR"/>
        </w:rPr>
        <w:t xml:space="preserve">                  Za ravnatelja Gradske knjižnice i čitaonice „Mladen </w:t>
      </w:r>
      <w:proofErr w:type="spellStart"/>
      <w:r w:rsidRPr="00DE72F6">
        <w:rPr>
          <w:sz w:val="24"/>
          <w:szCs w:val="24"/>
          <w:lang w:val="hr-HR"/>
        </w:rPr>
        <w:t>Kerstner</w:t>
      </w:r>
      <w:proofErr w:type="spellEnd"/>
      <w:r w:rsidRPr="00DE72F6">
        <w:rPr>
          <w:sz w:val="24"/>
          <w:szCs w:val="24"/>
          <w:lang w:val="hr-HR"/>
        </w:rPr>
        <w:t>“ Ludbreg može biti imenovana osoba koja</w:t>
      </w:r>
      <w:r w:rsidR="00B2156E" w:rsidRPr="00DE72F6">
        <w:rPr>
          <w:sz w:val="24"/>
          <w:szCs w:val="24"/>
          <w:lang w:val="hr-HR"/>
        </w:rPr>
        <w:t xml:space="preserve"> na temelju četverogodišnjeg plana rada</w:t>
      </w:r>
      <w:r w:rsidRPr="00DE72F6">
        <w:rPr>
          <w:sz w:val="24"/>
          <w:szCs w:val="24"/>
          <w:lang w:val="hr-HR"/>
        </w:rPr>
        <w:t xml:space="preserve"> ispunjava slijedeće uvjete:</w:t>
      </w:r>
    </w:p>
    <w:p w:rsidR="00373FAF" w:rsidRPr="00B2156E" w:rsidRDefault="00373FAF" w:rsidP="00CB3536">
      <w:pPr>
        <w:tabs>
          <w:tab w:val="left" w:pos="3969"/>
        </w:tabs>
        <w:ind w:right="-618"/>
        <w:jc w:val="both"/>
        <w:rPr>
          <w:sz w:val="16"/>
          <w:szCs w:val="16"/>
          <w:lang w:val="hr-HR"/>
        </w:rPr>
      </w:pPr>
    </w:p>
    <w:p w:rsidR="00CB3536" w:rsidRPr="00DE72F6" w:rsidRDefault="00B2156E" w:rsidP="00E167B6">
      <w:pPr>
        <w:numPr>
          <w:ilvl w:val="0"/>
          <w:numId w:val="17"/>
        </w:num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E72F6">
        <w:rPr>
          <w:sz w:val="24"/>
          <w:szCs w:val="24"/>
          <w:lang w:val="hr-HR"/>
        </w:rPr>
        <w:t>završen diplomski sveučilišni studij ili integrirani preddiplomski i diplomski sveučilišni studij ili specijalistički diplomski stručni studij ili s njim izjednačen studij,</w:t>
      </w:r>
    </w:p>
    <w:p w:rsidR="00B2156E" w:rsidRPr="00DE72F6" w:rsidRDefault="00B2156E" w:rsidP="00CB3536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DE72F6">
        <w:rPr>
          <w:sz w:val="24"/>
          <w:szCs w:val="24"/>
          <w:lang w:val="hr-HR"/>
        </w:rPr>
        <w:t>položen stručni knjižničarski ispit,</w:t>
      </w:r>
    </w:p>
    <w:p w:rsidR="00B2156E" w:rsidRPr="00DE72F6" w:rsidRDefault="00B2156E" w:rsidP="00CB3536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DE72F6">
        <w:rPr>
          <w:sz w:val="24"/>
          <w:szCs w:val="24"/>
          <w:lang w:val="hr-HR"/>
        </w:rPr>
        <w:t>najmanje 5 godina rada u knjižnici,</w:t>
      </w:r>
    </w:p>
    <w:p w:rsidR="00B2156E" w:rsidRPr="00373FAF" w:rsidRDefault="00B2156E" w:rsidP="00CB3536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  <w:r w:rsidRPr="00DE72F6">
        <w:rPr>
          <w:sz w:val="24"/>
          <w:szCs w:val="24"/>
          <w:lang w:val="hr-HR"/>
        </w:rPr>
        <w:t>odlikuje se stručnim, radnim i organizacijskim sposobnostima</w:t>
      </w:r>
      <w:r>
        <w:rPr>
          <w:sz w:val="22"/>
          <w:szCs w:val="22"/>
          <w:lang w:val="hr-HR"/>
        </w:rPr>
        <w:t>.</w:t>
      </w:r>
    </w:p>
    <w:p w:rsidR="00DA2B62" w:rsidRPr="00F4513E" w:rsidRDefault="00B2156E" w:rsidP="00E167B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F4513E">
        <w:rPr>
          <w:sz w:val="24"/>
          <w:szCs w:val="24"/>
          <w:lang w:val="hr-HR"/>
        </w:rPr>
        <w:t xml:space="preserve">                 Položen stručni knjižničarski ispit ima i osoba koja je oslobođena polaganja stručnog knjižničarskog ispita na temelju zakona kojima je uređivana knjižnična djelatnost.</w:t>
      </w:r>
    </w:p>
    <w:p w:rsidR="00373FAF" w:rsidRPr="00373FAF" w:rsidRDefault="00373FAF" w:rsidP="00373FAF">
      <w:p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  <w:r w:rsidRPr="00373FAF">
        <w:rPr>
          <w:sz w:val="22"/>
          <w:szCs w:val="22"/>
          <w:lang w:val="hr-HR"/>
        </w:rPr>
        <w:t xml:space="preserve">           </w:t>
      </w:r>
    </w:p>
    <w:p w:rsidR="00373FAF" w:rsidRPr="00DE72F6" w:rsidRDefault="00373FAF" w:rsidP="00E167B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E72F6">
        <w:rPr>
          <w:sz w:val="24"/>
          <w:szCs w:val="24"/>
          <w:lang w:val="hr-HR"/>
        </w:rPr>
        <w:t xml:space="preserve">                   Kandidati su uz pisanu prijavu na </w:t>
      </w:r>
      <w:r w:rsidR="00A259F7" w:rsidRPr="00DE72F6">
        <w:rPr>
          <w:sz w:val="24"/>
          <w:szCs w:val="24"/>
          <w:lang w:val="hr-HR"/>
        </w:rPr>
        <w:t xml:space="preserve">javni </w:t>
      </w:r>
      <w:r w:rsidRPr="00DE72F6">
        <w:rPr>
          <w:sz w:val="24"/>
          <w:szCs w:val="24"/>
          <w:lang w:val="hr-HR"/>
        </w:rPr>
        <w:t>natječaj dužni priložiti slijedeću dokumentaciju:</w:t>
      </w:r>
    </w:p>
    <w:p w:rsidR="00A259F7" w:rsidRDefault="00A259F7" w:rsidP="00373FAF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336D17" w:rsidRPr="00336D17" w:rsidRDefault="00336D17" w:rsidP="00336D17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336D17">
        <w:rPr>
          <w:sz w:val="24"/>
          <w:szCs w:val="24"/>
          <w:lang w:val="hr-HR"/>
        </w:rPr>
        <w:t>dokaz o hrvatskom državljanstvu (</w:t>
      </w:r>
      <w:proofErr w:type="spellStart"/>
      <w:r w:rsidRPr="00336D17">
        <w:rPr>
          <w:sz w:val="24"/>
          <w:szCs w:val="24"/>
          <w:lang w:val="hr-HR"/>
        </w:rPr>
        <w:t>preslik</w:t>
      </w:r>
      <w:proofErr w:type="spellEnd"/>
      <w:r w:rsidRPr="00336D17">
        <w:rPr>
          <w:sz w:val="24"/>
          <w:szCs w:val="24"/>
          <w:lang w:val="hr-HR"/>
        </w:rPr>
        <w:t xml:space="preserve"> domovnice ili važeće osobne iskaznice)</w:t>
      </w:r>
    </w:p>
    <w:p w:rsidR="00A259F7" w:rsidRDefault="00A259F7" w:rsidP="00373FAF">
      <w:pPr>
        <w:numPr>
          <w:ilvl w:val="0"/>
          <w:numId w:val="17"/>
        </w:num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3B0248">
        <w:rPr>
          <w:sz w:val="24"/>
          <w:szCs w:val="24"/>
          <w:lang w:val="hr-HR"/>
        </w:rPr>
        <w:t>četverogodišnji plan rada</w:t>
      </w:r>
    </w:p>
    <w:p w:rsidR="003B0248" w:rsidRPr="003B0248" w:rsidRDefault="003B0248" w:rsidP="003B0248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3B0248">
        <w:rPr>
          <w:sz w:val="24"/>
          <w:szCs w:val="24"/>
          <w:lang w:val="hr-HR"/>
        </w:rPr>
        <w:t>dokaz o ispunjavanju uvjeta stupnja obrazovanja (stručne spreme)</w:t>
      </w:r>
      <w:r w:rsidRPr="003B0248">
        <w:rPr>
          <w:sz w:val="24"/>
          <w:szCs w:val="24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određenog </w:t>
      </w:r>
      <w:r w:rsidRPr="003B0248">
        <w:rPr>
          <w:sz w:val="24"/>
          <w:szCs w:val="24"/>
          <w:lang w:val="hr-HR"/>
        </w:rPr>
        <w:t xml:space="preserve"> ovim </w:t>
      </w:r>
      <w:r>
        <w:rPr>
          <w:sz w:val="24"/>
          <w:szCs w:val="24"/>
          <w:lang w:val="hr-HR"/>
        </w:rPr>
        <w:t xml:space="preserve"> javnim n</w:t>
      </w:r>
      <w:r w:rsidRPr="003B0248">
        <w:rPr>
          <w:sz w:val="24"/>
          <w:szCs w:val="24"/>
          <w:lang w:val="hr-HR"/>
        </w:rPr>
        <w:t>atječajem (</w:t>
      </w:r>
      <w:proofErr w:type="spellStart"/>
      <w:r w:rsidRPr="003B0248">
        <w:rPr>
          <w:sz w:val="24"/>
          <w:szCs w:val="24"/>
          <w:lang w:val="hr-HR"/>
        </w:rPr>
        <w:t>preslik</w:t>
      </w:r>
      <w:proofErr w:type="spellEnd"/>
      <w:r w:rsidRPr="003B0248">
        <w:rPr>
          <w:sz w:val="24"/>
          <w:szCs w:val="24"/>
          <w:lang w:val="hr-HR"/>
        </w:rPr>
        <w:t xml:space="preserve"> diplome, potvrde ili uvjerenja)</w:t>
      </w:r>
    </w:p>
    <w:p w:rsidR="003B0248" w:rsidRDefault="003B0248" w:rsidP="00E167B6">
      <w:pPr>
        <w:numPr>
          <w:ilvl w:val="0"/>
          <w:numId w:val="17"/>
        </w:numPr>
        <w:tabs>
          <w:tab w:val="left" w:pos="3969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položenom stručnom knjižničarskom ispitu ili  dokaz o oslobođenju polaganja istog,</w:t>
      </w:r>
    </w:p>
    <w:p w:rsidR="003B0248" w:rsidRPr="003B0248" w:rsidRDefault="003B0248" w:rsidP="003B0248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3B0248">
        <w:rPr>
          <w:sz w:val="24"/>
          <w:szCs w:val="24"/>
          <w:lang w:val="hr-HR"/>
        </w:rPr>
        <w:t>dokaz o ukupnom radnom iskustvu (ispis Elektroničkog zapisa o podacima evidentiranim u matičnoj evidenciji HZMO ili Potvrda o podacima evidentiranim u  matičnoj evidenciji HZMO),</w:t>
      </w:r>
    </w:p>
    <w:p w:rsidR="003B0248" w:rsidRPr="003B0248" w:rsidRDefault="003B0248" w:rsidP="003B0248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3B0248">
        <w:rPr>
          <w:sz w:val="24"/>
          <w:szCs w:val="24"/>
          <w:lang w:val="hr-HR"/>
        </w:rPr>
        <w:t>dokaz o radnom iskustvu u knjižnici  trajanju od najmanje 5 godina              (potvrda poslodavca iz koje je vidljivo na kojim poslovima je kandidat radio, rješenje o  rasporedu ili ugovor o radu)</w:t>
      </w:r>
    </w:p>
    <w:p w:rsidR="003B0248" w:rsidRPr="003B0248" w:rsidRDefault="003B0248" w:rsidP="003B0248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hr-HR"/>
        </w:rPr>
      </w:pPr>
      <w:r w:rsidRPr="003B0248">
        <w:rPr>
          <w:sz w:val="24"/>
          <w:szCs w:val="24"/>
          <w:lang w:val="hr-HR"/>
        </w:rPr>
        <w:lastRenderedPageBreak/>
        <w:t>uvjerenje nadležnog suda da se protiv kandidata ne vodi kazneni postupak, ne starije     od 6 mjeseci  računajući od posljednjeg dana roka za podnošenje prijava na  javni natječaj   (elektronički zapis ili izvornik nadležnog suda),</w:t>
      </w:r>
    </w:p>
    <w:p w:rsidR="003B0248" w:rsidRPr="00373FAF" w:rsidRDefault="003B0248" w:rsidP="003B0248">
      <w:p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</w:p>
    <w:p w:rsidR="00373FAF" w:rsidRPr="007D0AD4" w:rsidRDefault="00373FAF" w:rsidP="00EF1D0D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D0AD4">
        <w:rPr>
          <w:sz w:val="24"/>
          <w:szCs w:val="24"/>
          <w:lang w:val="hr-HR"/>
        </w:rPr>
        <w:t xml:space="preserve">                   Ravnatelj se imenuje na </w:t>
      </w:r>
      <w:r w:rsidR="00DE72F6" w:rsidRPr="007D0AD4">
        <w:rPr>
          <w:sz w:val="24"/>
          <w:szCs w:val="24"/>
          <w:lang w:val="hr-HR"/>
        </w:rPr>
        <w:t>mandat</w:t>
      </w:r>
      <w:r w:rsidRPr="007D0AD4">
        <w:rPr>
          <w:sz w:val="24"/>
          <w:szCs w:val="24"/>
          <w:lang w:val="hr-HR"/>
        </w:rPr>
        <w:t xml:space="preserve"> od 4 godine</w:t>
      </w:r>
      <w:r w:rsidR="00DE72F6" w:rsidRPr="007D0AD4">
        <w:rPr>
          <w:sz w:val="24"/>
          <w:szCs w:val="24"/>
          <w:lang w:val="hr-HR"/>
        </w:rPr>
        <w:t xml:space="preserve"> ili do povratka na rad dosadašnjeg ravnatelja po prestanku obnašanja funkcije odnosno razrješenja s funkcije dužnosnika.</w:t>
      </w:r>
    </w:p>
    <w:p w:rsidR="00AA7FA7" w:rsidRPr="00373FAF" w:rsidRDefault="00AA7FA7" w:rsidP="00373FAF">
      <w:p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</w:p>
    <w:p w:rsidR="00373FAF" w:rsidRPr="00AA7FA7" w:rsidRDefault="00373FAF" w:rsidP="00EF1D0D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A7FA7">
        <w:rPr>
          <w:sz w:val="24"/>
          <w:szCs w:val="24"/>
          <w:lang w:val="hr-HR"/>
        </w:rPr>
        <w:t xml:space="preserve">                   Prijave na</w:t>
      </w:r>
      <w:r w:rsidR="00AA7FA7" w:rsidRPr="00AA7FA7">
        <w:rPr>
          <w:sz w:val="24"/>
          <w:szCs w:val="24"/>
          <w:lang w:val="hr-HR"/>
        </w:rPr>
        <w:t xml:space="preserve"> javni </w:t>
      </w:r>
      <w:r w:rsidRPr="00AA7FA7">
        <w:rPr>
          <w:sz w:val="24"/>
          <w:szCs w:val="24"/>
          <w:lang w:val="hr-HR"/>
        </w:rPr>
        <w:t>natječaj s dokazima o ispunjavanju uvjet</w:t>
      </w:r>
      <w:r w:rsidR="00AA7FA7" w:rsidRPr="00AA7FA7">
        <w:rPr>
          <w:sz w:val="24"/>
          <w:szCs w:val="24"/>
          <w:lang w:val="hr-HR"/>
        </w:rPr>
        <w:t>a</w:t>
      </w:r>
      <w:r w:rsidRPr="00AA7FA7">
        <w:rPr>
          <w:sz w:val="24"/>
          <w:szCs w:val="24"/>
          <w:lang w:val="hr-HR"/>
        </w:rPr>
        <w:t xml:space="preserve"> podnose se u roku od 15 dana od dana objave natječaja u „Narodnim novinama“ na adresu: Odbor za izbor i imenovanje Gradskog vijeća Grada Ludbrega, Trg Svetog Trojstva 14, 42 230 Ludbreg, s naznakom na omotnici „Natječaj za ravnatelja</w:t>
      </w:r>
      <w:r w:rsidR="003E1E37" w:rsidRPr="00AA7FA7">
        <w:rPr>
          <w:sz w:val="24"/>
          <w:szCs w:val="24"/>
          <w:lang w:val="hr-HR"/>
        </w:rPr>
        <w:t xml:space="preserve"> Knjižnice</w:t>
      </w:r>
      <w:r w:rsidRPr="00AA7FA7">
        <w:rPr>
          <w:sz w:val="24"/>
          <w:szCs w:val="24"/>
          <w:lang w:val="hr-HR"/>
        </w:rPr>
        <w:t>“.</w:t>
      </w:r>
    </w:p>
    <w:p w:rsidR="00373FAF" w:rsidRDefault="00373FAF" w:rsidP="00373FAF">
      <w:p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</w:p>
    <w:p w:rsidR="00EF1D0D" w:rsidRDefault="00AA7FA7" w:rsidP="00EF1D0D">
      <w:pPr>
        <w:jc w:val="both"/>
        <w:rPr>
          <w:sz w:val="24"/>
          <w:szCs w:val="24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="00EF1D0D">
        <w:rPr>
          <w:sz w:val="22"/>
          <w:szCs w:val="22"/>
          <w:lang w:val="hr-HR"/>
        </w:rPr>
        <w:t>R</w:t>
      </w:r>
      <w:r w:rsidR="00EF1D0D">
        <w:rPr>
          <w:sz w:val="24"/>
          <w:szCs w:val="24"/>
          <w:lang w:val="hr-HR"/>
        </w:rPr>
        <w:t>iječi i pojmovi koji imaju rodno značenje u ovom tekstu javnog natječaja odnose se jednako na muški i ženski rod, bez obzira na to jesu li korišteni u muškom ili ženskom rodu.</w:t>
      </w:r>
    </w:p>
    <w:p w:rsidR="00AA7FA7" w:rsidRDefault="00AA7FA7" w:rsidP="00373FAF">
      <w:p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</w:p>
    <w:p w:rsidR="00373FAF" w:rsidRPr="00E167B6" w:rsidRDefault="00373FAF" w:rsidP="00373FAF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E167B6">
        <w:rPr>
          <w:sz w:val="24"/>
          <w:szCs w:val="24"/>
          <w:lang w:val="hr-HR"/>
        </w:rPr>
        <w:t xml:space="preserve">                  Nepotpune i nepravovremene prijave neće se razmatrati.</w:t>
      </w:r>
    </w:p>
    <w:p w:rsidR="00373FAF" w:rsidRPr="00E167B6" w:rsidRDefault="00373FAF" w:rsidP="00373FAF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E167B6">
        <w:rPr>
          <w:sz w:val="24"/>
          <w:szCs w:val="24"/>
          <w:lang w:val="hr-HR"/>
        </w:rPr>
        <w:t xml:space="preserve">                  O rezultatima natječaja kandidati će biti obaviješteni u zakonskom roku.</w:t>
      </w:r>
    </w:p>
    <w:p w:rsidR="00DA2B62" w:rsidRDefault="00DA2B62" w:rsidP="00373FAF">
      <w:pPr>
        <w:tabs>
          <w:tab w:val="left" w:pos="3969"/>
        </w:tabs>
        <w:ind w:right="-618"/>
        <w:jc w:val="both"/>
        <w:rPr>
          <w:sz w:val="22"/>
          <w:szCs w:val="22"/>
          <w:lang w:val="hr-HR"/>
        </w:rPr>
      </w:pPr>
    </w:p>
    <w:p w:rsidR="00E167B6" w:rsidRDefault="00E167B6" w:rsidP="00E167B6">
      <w:pPr>
        <w:tabs>
          <w:tab w:val="left" w:pos="3969"/>
        </w:tabs>
        <w:jc w:val="both"/>
        <w:rPr>
          <w:sz w:val="22"/>
          <w:szCs w:val="22"/>
          <w:lang w:val="hr-HR"/>
        </w:rPr>
      </w:pPr>
    </w:p>
    <w:p w:rsidR="00373FAF" w:rsidRPr="00E167B6" w:rsidRDefault="00373FAF" w:rsidP="00E167B6">
      <w:pPr>
        <w:tabs>
          <w:tab w:val="left" w:pos="3969"/>
          <w:tab w:val="left" w:pos="6459"/>
        </w:tabs>
        <w:ind w:right="-618"/>
        <w:jc w:val="both"/>
        <w:rPr>
          <w:sz w:val="24"/>
          <w:szCs w:val="24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167B6">
        <w:rPr>
          <w:sz w:val="22"/>
          <w:szCs w:val="22"/>
          <w:lang w:val="hr-HR"/>
        </w:rPr>
        <w:t xml:space="preserve">   </w:t>
      </w:r>
      <w:r w:rsidRPr="00E167B6">
        <w:rPr>
          <w:sz w:val="24"/>
          <w:szCs w:val="24"/>
          <w:lang w:val="hr-HR"/>
        </w:rPr>
        <w:t>Predsjednik</w:t>
      </w:r>
    </w:p>
    <w:p w:rsidR="00373FAF" w:rsidRPr="00E167B6" w:rsidRDefault="00373FAF" w:rsidP="00373FAF">
      <w:pPr>
        <w:tabs>
          <w:tab w:val="left" w:pos="3969"/>
        </w:tabs>
        <w:ind w:right="-618"/>
        <w:jc w:val="both"/>
        <w:rPr>
          <w:sz w:val="24"/>
          <w:szCs w:val="24"/>
          <w:lang w:val="hr-HR"/>
        </w:rPr>
      </w:pPr>
      <w:r w:rsidRPr="00E167B6">
        <w:rPr>
          <w:sz w:val="24"/>
          <w:szCs w:val="24"/>
          <w:lang w:val="hr-HR"/>
        </w:rPr>
        <w:tab/>
      </w:r>
      <w:r w:rsidRPr="00E167B6">
        <w:rPr>
          <w:sz w:val="24"/>
          <w:szCs w:val="24"/>
          <w:lang w:val="hr-HR"/>
        </w:rPr>
        <w:tab/>
      </w:r>
      <w:r w:rsidRPr="00E167B6">
        <w:rPr>
          <w:sz w:val="24"/>
          <w:szCs w:val="24"/>
          <w:lang w:val="hr-HR"/>
        </w:rPr>
        <w:tab/>
      </w:r>
      <w:r w:rsidRPr="00E167B6">
        <w:rPr>
          <w:sz w:val="24"/>
          <w:szCs w:val="24"/>
          <w:lang w:val="hr-HR"/>
        </w:rPr>
        <w:tab/>
        <w:t xml:space="preserve">         </w:t>
      </w:r>
      <w:r w:rsidR="00E167B6" w:rsidRPr="00E167B6">
        <w:rPr>
          <w:sz w:val="24"/>
          <w:szCs w:val="24"/>
          <w:lang w:val="hr-HR"/>
        </w:rPr>
        <w:t xml:space="preserve"> </w:t>
      </w:r>
      <w:r w:rsidR="00E167B6">
        <w:rPr>
          <w:sz w:val="24"/>
          <w:szCs w:val="24"/>
          <w:lang w:val="hr-HR"/>
        </w:rPr>
        <w:t xml:space="preserve"> </w:t>
      </w:r>
      <w:r w:rsidRPr="00E167B6">
        <w:rPr>
          <w:sz w:val="24"/>
          <w:szCs w:val="24"/>
          <w:lang w:val="hr-HR"/>
        </w:rPr>
        <w:t>Gradskoga vijeća:</w:t>
      </w:r>
    </w:p>
    <w:p w:rsidR="00264074" w:rsidRDefault="00373FAF" w:rsidP="00373FAF">
      <w:pPr>
        <w:tabs>
          <w:tab w:val="left" w:pos="3969"/>
        </w:tabs>
        <w:ind w:right="-618"/>
        <w:jc w:val="both"/>
        <w:rPr>
          <w:b/>
          <w:sz w:val="32"/>
          <w:szCs w:val="32"/>
          <w:lang w:val="hr-HR"/>
        </w:rPr>
      </w:pPr>
      <w:r w:rsidRPr="00E167B6">
        <w:rPr>
          <w:sz w:val="24"/>
          <w:szCs w:val="24"/>
          <w:lang w:val="hr-HR"/>
        </w:rPr>
        <w:tab/>
      </w:r>
      <w:r w:rsidRPr="00E167B6">
        <w:rPr>
          <w:sz w:val="24"/>
          <w:szCs w:val="24"/>
          <w:lang w:val="hr-HR"/>
        </w:rPr>
        <w:tab/>
      </w:r>
      <w:r w:rsidRPr="00E167B6">
        <w:rPr>
          <w:sz w:val="24"/>
          <w:szCs w:val="24"/>
          <w:lang w:val="hr-HR"/>
        </w:rPr>
        <w:tab/>
      </w:r>
      <w:r w:rsidRPr="00E167B6">
        <w:rPr>
          <w:sz w:val="24"/>
          <w:szCs w:val="24"/>
          <w:lang w:val="hr-HR"/>
        </w:rPr>
        <w:tab/>
        <w:t xml:space="preserve">          </w:t>
      </w:r>
      <w:r w:rsidR="00E167B6" w:rsidRPr="00E167B6">
        <w:rPr>
          <w:sz w:val="24"/>
          <w:szCs w:val="24"/>
          <w:lang w:val="hr-HR"/>
        </w:rPr>
        <w:t xml:space="preserve">   </w:t>
      </w:r>
      <w:r w:rsidR="00E167B6">
        <w:rPr>
          <w:sz w:val="24"/>
          <w:szCs w:val="24"/>
          <w:lang w:val="hr-HR"/>
        </w:rPr>
        <w:t xml:space="preserve"> </w:t>
      </w:r>
      <w:r w:rsidR="00E167B6" w:rsidRPr="00E167B6">
        <w:rPr>
          <w:sz w:val="24"/>
          <w:szCs w:val="24"/>
          <w:lang w:val="hr-HR"/>
        </w:rPr>
        <w:t xml:space="preserve"> Antun Šimić</w:t>
      </w:r>
    </w:p>
    <w:p w:rsidR="003F7DE6" w:rsidRDefault="003F7DE6" w:rsidP="0006518B">
      <w:pPr>
        <w:tabs>
          <w:tab w:val="left" w:pos="2552"/>
          <w:tab w:val="left" w:pos="3969"/>
        </w:tabs>
        <w:ind w:right="-618"/>
        <w:jc w:val="center"/>
        <w:rPr>
          <w:b/>
          <w:sz w:val="32"/>
          <w:szCs w:val="32"/>
          <w:lang w:val="hr-HR"/>
        </w:rPr>
      </w:pPr>
    </w:p>
    <w:sectPr w:rsidR="003F7DE6" w:rsidSect="00EF1D0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426" w:right="1608" w:bottom="142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7C" w:rsidRDefault="0098447C" w:rsidP="006D36F5">
      <w:r>
        <w:separator/>
      </w:r>
    </w:p>
  </w:endnote>
  <w:endnote w:type="continuationSeparator" w:id="0">
    <w:p w:rsidR="0098447C" w:rsidRDefault="0098447C" w:rsidP="006D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D0" w:rsidRDefault="006B414F" w:rsidP="003E3F15">
    <w:pPr>
      <w:pStyle w:val="Podnoje"/>
      <w:framePr w:wrap="around" w:vAnchor="text" w:hAnchor="margin" w:xAlign="inside" w:y="1"/>
      <w:rPr>
        <w:rStyle w:val="Brojstranice"/>
      </w:rPr>
    </w:pPr>
    <w:r>
      <w:rPr>
        <w:rStyle w:val="Brojstranice"/>
      </w:rPr>
      <w:fldChar w:fldCharType="begin"/>
    </w:r>
    <w:r w:rsidR="004F05D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F05D0" w:rsidRDefault="004F05D0" w:rsidP="003E3F15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D0" w:rsidRDefault="004F05D0" w:rsidP="002E39D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7C" w:rsidRDefault="0098447C" w:rsidP="006D36F5">
      <w:r>
        <w:separator/>
      </w:r>
    </w:p>
  </w:footnote>
  <w:footnote w:type="continuationSeparator" w:id="0">
    <w:p w:rsidR="0098447C" w:rsidRDefault="0098447C" w:rsidP="006D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D0" w:rsidRDefault="006B414F" w:rsidP="003E3F15">
    <w:pPr>
      <w:pStyle w:val="Zaglavl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4F05D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F05D0" w:rsidRDefault="004F05D0" w:rsidP="003E3F15">
    <w:pPr>
      <w:pStyle w:val="Zaglavlje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D0" w:rsidRDefault="004F05D0" w:rsidP="003E3F15">
    <w:pPr>
      <w:pStyle w:val="Zaglavlje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BD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438D5"/>
    <w:multiLevelType w:val="hybridMultilevel"/>
    <w:tmpl w:val="7E586A70"/>
    <w:lvl w:ilvl="0" w:tplc="041A0001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D4E95"/>
    <w:multiLevelType w:val="singleLevel"/>
    <w:tmpl w:val="C40EF71C"/>
    <w:lvl w:ilvl="0">
      <w:start w:val="1"/>
      <w:numFmt w:val="upperRoman"/>
      <w:pStyle w:val="Naslov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A86394"/>
    <w:multiLevelType w:val="singleLevel"/>
    <w:tmpl w:val="C0144DC2"/>
    <w:lvl w:ilvl="0"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</w:abstractNum>
  <w:abstractNum w:abstractNumId="4">
    <w:nsid w:val="176B2B4B"/>
    <w:multiLevelType w:val="singleLevel"/>
    <w:tmpl w:val="2850D6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0358F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A11EE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BA3716"/>
    <w:multiLevelType w:val="singleLevel"/>
    <w:tmpl w:val="FDFC4A34"/>
    <w:lvl w:ilvl="0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8">
    <w:nsid w:val="32DE378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6B7E17"/>
    <w:multiLevelType w:val="singleLevel"/>
    <w:tmpl w:val="F8B255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D620E7"/>
    <w:multiLevelType w:val="singleLevel"/>
    <w:tmpl w:val="F9A0F102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</w:abstractNum>
  <w:abstractNum w:abstractNumId="11">
    <w:nsid w:val="4C7B3D2C"/>
    <w:multiLevelType w:val="singleLevel"/>
    <w:tmpl w:val="1BDAFE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C43A2E"/>
    <w:multiLevelType w:val="hybridMultilevel"/>
    <w:tmpl w:val="B06245BC"/>
    <w:lvl w:ilvl="0" w:tplc="164A5EE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610425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B468C5"/>
    <w:multiLevelType w:val="singleLevel"/>
    <w:tmpl w:val="510A4CF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5C85E17"/>
    <w:multiLevelType w:val="hybridMultilevel"/>
    <w:tmpl w:val="EC483A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D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F653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E9"/>
    <w:rsid w:val="00011A3F"/>
    <w:rsid w:val="00025BD8"/>
    <w:rsid w:val="000532EF"/>
    <w:rsid w:val="00060FD5"/>
    <w:rsid w:val="0006518B"/>
    <w:rsid w:val="00086865"/>
    <w:rsid w:val="000A0917"/>
    <w:rsid w:val="000C33C5"/>
    <w:rsid w:val="000D224E"/>
    <w:rsid w:val="000F5D9D"/>
    <w:rsid w:val="001A4777"/>
    <w:rsid w:val="001D0D44"/>
    <w:rsid w:val="002255C6"/>
    <w:rsid w:val="00264074"/>
    <w:rsid w:val="00283AD3"/>
    <w:rsid w:val="002E39D5"/>
    <w:rsid w:val="003151D1"/>
    <w:rsid w:val="00336D17"/>
    <w:rsid w:val="00353CA5"/>
    <w:rsid w:val="00362DD4"/>
    <w:rsid w:val="00373FAF"/>
    <w:rsid w:val="003B0248"/>
    <w:rsid w:val="003E1B53"/>
    <w:rsid w:val="003E1E37"/>
    <w:rsid w:val="003E3F15"/>
    <w:rsid w:val="003F7DE6"/>
    <w:rsid w:val="00431A41"/>
    <w:rsid w:val="004F05D0"/>
    <w:rsid w:val="005F7579"/>
    <w:rsid w:val="00612985"/>
    <w:rsid w:val="00630848"/>
    <w:rsid w:val="00633EEF"/>
    <w:rsid w:val="00651769"/>
    <w:rsid w:val="0066046F"/>
    <w:rsid w:val="00673B81"/>
    <w:rsid w:val="006B414F"/>
    <w:rsid w:val="006D36F5"/>
    <w:rsid w:val="006E2145"/>
    <w:rsid w:val="006F4C9D"/>
    <w:rsid w:val="006F69EA"/>
    <w:rsid w:val="00705CD0"/>
    <w:rsid w:val="00711C27"/>
    <w:rsid w:val="00750FDA"/>
    <w:rsid w:val="00756EC9"/>
    <w:rsid w:val="00775172"/>
    <w:rsid w:val="007771E1"/>
    <w:rsid w:val="007D0AD4"/>
    <w:rsid w:val="00824BED"/>
    <w:rsid w:val="0082686B"/>
    <w:rsid w:val="008365A7"/>
    <w:rsid w:val="00841C9E"/>
    <w:rsid w:val="00875C51"/>
    <w:rsid w:val="008761C4"/>
    <w:rsid w:val="008E371E"/>
    <w:rsid w:val="00927408"/>
    <w:rsid w:val="00954D05"/>
    <w:rsid w:val="00964D6F"/>
    <w:rsid w:val="0098447C"/>
    <w:rsid w:val="009F123D"/>
    <w:rsid w:val="00A259F7"/>
    <w:rsid w:val="00A42078"/>
    <w:rsid w:val="00AA7FA7"/>
    <w:rsid w:val="00AC4D49"/>
    <w:rsid w:val="00B05C07"/>
    <w:rsid w:val="00B2156E"/>
    <w:rsid w:val="00B450DD"/>
    <w:rsid w:val="00B7258B"/>
    <w:rsid w:val="00B8603A"/>
    <w:rsid w:val="00BD52D5"/>
    <w:rsid w:val="00C11971"/>
    <w:rsid w:val="00C26D9F"/>
    <w:rsid w:val="00CA27D8"/>
    <w:rsid w:val="00CB3536"/>
    <w:rsid w:val="00CB3D37"/>
    <w:rsid w:val="00CC0A9D"/>
    <w:rsid w:val="00D05CEC"/>
    <w:rsid w:val="00D11432"/>
    <w:rsid w:val="00D45A05"/>
    <w:rsid w:val="00D778DC"/>
    <w:rsid w:val="00D9064E"/>
    <w:rsid w:val="00DA2B62"/>
    <w:rsid w:val="00DA47E9"/>
    <w:rsid w:val="00DB2BD0"/>
    <w:rsid w:val="00DB5609"/>
    <w:rsid w:val="00DE72F6"/>
    <w:rsid w:val="00E065CA"/>
    <w:rsid w:val="00E06723"/>
    <w:rsid w:val="00E167B6"/>
    <w:rsid w:val="00E827D8"/>
    <w:rsid w:val="00E97523"/>
    <w:rsid w:val="00EC0983"/>
    <w:rsid w:val="00ED72AE"/>
    <w:rsid w:val="00EF1D0D"/>
    <w:rsid w:val="00F41AAD"/>
    <w:rsid w:val="00F42315"/>
    <w:rsid w:val="00F4513E"/>
    <w:rsid w:val="00F45953"/>
    <w:rsid w:val="00F47C7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C6"/>
    <w:rPr>
      <w:lang w:val="en-US"/>
    </w:rPr>
  </w:style>
  <w:style w:type="paragraph" w:styleId="Naslov1">
    <w:name w:val="heading 1"/>
    <w:basedOn w:val="Normal"/>
    <w:next w:val="Normal"/>
    <w:qFormat/>
    <w:rsid w:val="002255C6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2255C6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2255C6"/>
    <w:pPr>
      <w:keepNext/>
      <w:jc w:val="center"/>
      <w:outlineLvl w:val="2"/>
    </w:pPr>
    <w:rPr>
      <w:rFonts w:ascii="Tahoma" w:hAnsi="Tahoma"/>
      <w:b/>
      <w:sz w:val="24"/>
    </w:rPr>
  </w:style>
  <w:style w:type="paragraph" w:styleId="Naslov4">
    <w:name w:val="heading 4"/>
    <w:basedOn w:val="Normal"/>
    <w:next w:val="Normal"/>
    <w:qFormat/>
    <w:rsid w:val="002255C6"/>
    <w:pPr>
      <w:keepNext/>
      <w:ind w:left="225"/>
      <w:jc w:val="center"/>
      <w:outlineLvl w:val="3"/>
    </w:pPr>
    <w:rPr>
      <w:rFonts w:ascii="Tahoma" w:hAnsi="Tahoma"/>
      <w:b/>
      <w:sz w:val="24"/>
    </w:rPr>
  </w:style>
  <w:style w:type="paragraph" w:styleId="Naslov5">
    <w:name w:val="heading 5"/>
    <w:basedOn w:val="Normal"/>
    <w:next w:val="Normal"/>
    <w:qFormat/>
    <w:rsid w:val="002255C6"/>
    <w:pPr>
      <w:keepNext/>
      <w:jc w:val="center"/>
      <w:outlineLvl w:val="4"/>
    </w:pPr>
    <w:rPr>
      <w:rFonts w:ascii="Tahoma" w:hAnsi="Tahoma"/>
      <w:sz w:val="24"/>
    </w:rPr>
  </w:style>
  <w:style w:type="paragraph" w:styleId="Naslov6">
    <w:name w:val="heading 6"/>
    <w:basedOn w:val="Normal"/>
    <w:next w:val="Normal"/>
    <w:qFormat/>
    <w:rsid w:val="002255C6"/>
    <w:pPr>
      <w:keepNext/>
      <w:tabs>
        <w:tab w:val="left" w:pos="2552"/>
        <w:tab w:val="left" w:pos="3969"/>
      </w:tabs>
      <w:ind w:right="-618"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2255C6"/>
    <w:pPr>
      <w:keepNext/>
      <w:numPr>
        <w:numId w:val="13"/>
      </w:numPr>
      <w:tabs>
        <w:tab w:val="left" w:pos="2552"/>
        <w:tab w:val="left" w:pos="3969"/>
      </w:tabs>
      <w:ind w:right="-618"/>
      <w:jc w:val="both"/>
      <w:outlineLvl w:val="6"/>
    </w:pPr>
    <w:rPr>
      <w:b/>
      <w:sz w:val="24"/>
      <w:lang w:val="hr-HR"/>
    </w:rPr>
  </w:style>
  <w:style w:type="paragraph" w:styleId="Naslov8">
    <w:name w:val="heading 8"/>
    <w:basedOn w:val="Normal"/>
    <w:next w:val="Normal"/>
    <w:qFormat/>
    <w:rsid w:val="002255C6"/>
    <w:pPr>
      <w:keepNext/>
      <w:tabs>
        <w:tab w:val="left" w:pos="2552"/>
        <w:tab w:val="left" w:pos="3969"/>
      </w:tabs>
      <w:ind w:right="-618"/>
      <w:jc w:val="center"/>
      <w:outlineLvl w:val="7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5C6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255C6"/>
  </w:style>
  <w:style w:type="paragraph" w:styleId="Tijeloteksta">
    <w:name w:val="Body Text"/>
    <w:basedOn w:val="Normal"/>
    <w:rsid w:val="002255C6"/>
    <w:rPr>
      <w:rFonts w:ascii="Tahoma" w:hAnsi="Tahoma"/>
      <w:sz w:val="24"/>
    </w:rPr>
  </w:style>
  <w:style w:type="paragraph" w:styleId="Tijeloteksta2">
    <w:name w:val="Body Text 2"/>
    <w:basedOn w:val="Normal"/>
    <w:rsid w:val="002255C6"/>
    <w:pPr>
      <w:jc w:val="both"/>
    </w:pPr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2255C6"/>
    <w:pPr>
      <w:tabs>
        <w:tab w:val="left" w:pos="2552"/>
        <w:tab w:val="left" w:pos="3969"/>
      </w:tabs>
      <w:ind w:right="-618"/>
      <w:jc w:val="both"/>
    </w:pPr>
    <w:rPr>
      <w:sz w:val="24"/>
      <w:lang w:val="hr-HR"/>
    </w:rPr>
  </w:style>
  <w:style w:type="paragraph" w:styleId="Podnoje">
    <w:name w:val="footer"/>
    <w:basedOn w:val="Normal"/>
    <w:rsid w:val="003E3F15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33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27</cp:revision>
  <cp:lastPrinted>2019-10-04T09:19:00Z</cp:lastPrinted>
  <dcterms:created xsi:type="dcterms:W3CDTF">2019-10-01T12:03:00Z</dcterms:created>
  <dcterms:modified xsi:type="dcterms:W3CDTF">2019-10-07T10:54:00Z</dcterms:modified>
</cp:coreProperties>
</file>