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7B21BB" w:rsidRDefault="001C0284" w:rsidP="006973E0">
      <w:pPr>
        <w:rPr>
          <w:rFonts w:asciiTheme="majorHAnsi" w:hAnsiTheme="majorHAnsi"/>
        </w:rPr>
      </w:pPr>
      <w:r w:rsidRPr="007B21BB">
        <w:rPr>
          <w:rFonts w:asciiTheme="majorHAnsi" w:hAnsiTheme="majorHAnsi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83.25pt" o:ole="" fillcolor="window">
            <v:imagedata r:id="rId8" o:title=""/>
          </v:shape>
          <o:OLEObject Type="Embed" ProgID="Word.Picture.8" ShapeID="_x0000_i1025" DrawAspect="Content" ObjectID="_1663757543" r:id="rId9"/>
        </w:object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F023C5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</w:p>
    <w:p w:rsidR="001C0284" w:rsidRPr="007B21BB" w:rsidRDefault="00595AA0" w:rsidP="006973E0">
      <w:pPr>
        <w:rPr>
          <w:rFonts w:asciiTheme="majorHAnsi" w:hAnsiTheme="majorHAnsi" w:cs="Arial"/>
          <w:b/>
          <w:sz w:val="22"/>
          <w:szCs w:val="22"/>
        </w:rPr>
      </w:pPr>
      <w:r w:rsidRPr="007B21BB">
        <w:rPr>
          <w:rFonts w:asciiTheme="majorHAnsi" w:hAnsiTheme="majorHAnsi" w:cs="Arial"/>
          <w:sz w:val="22"/>
          <w:szCs w:val="22"/>
        </w:rPr>
        <w:t xml:space="preserve">      </w:t>
      </w:r>
      <w:r w:rsidR="006F6E35" w:rsidRPr="007B21BB">
        <w:rPr>
          <w:rFonts w:asciiTheme="majorHAnsi" w:hAnsiTheme="majorHAnsi" w:cs="Arial"/>
          <w:sz w:val="22"/>
          <w:szCs w:val="22"/>
        </w:rPr>
        <w:t xml:space="preserve">  </w:t>
      </w:r>
      <w:r w:rsidR="004E0F93" w:rsidRPr="007B21BB">
        <w:rPr>
          <w:rFonts w:asciiTheme="majorHAnsi" w:hAnsiTheme="majorHAnsi" w:cs="Arial"/>
          <w:sz w:val="22"/>
          <w:szCs w:val="22"/>
        </w:rPr>
        <w:t xml:space="preserve">   </w:t>
      </w:r>
      <w:r w:rsidR="00902A40" w:rsidRPr="007B21BB">
        <w:rPr>
          <w:rFonts w:asciiTheme="majorHAnsi" w:hAnsiTheme="majorHAnsi" w:cs="Arial"/>
          <w:b/>
          <w:sz w:val="22"/>
          <w:szCs w:val="22"/>
        </w:rPr>
        <w:t>GRADSKO VIJEĆE</w:t>
      </w:r>
    </w:p>
    <w:p w:rsidR="00033000" w:rsidRPr="007B21BB" w:rsidRDefault="00902A40" w:rsidP="006973E0">
      <w:pPr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="001C0284" w:rsidRPr="007B21BB">
        <w:rPr>
          <w:rFonts w:asciiTheme="majorHAnsi" w:hAnsiTheme="majorHAnsi" w:cs="Arial"/>
          <w:color w:val="000000"/>
        </w:rPr>
        <w:t>:</w:t>
      </w:r>
      <w:r w:rsidR="00234DC6">
        <w:rPr>
          <w:rFonts w:asciiTheme="majorHAnsi" w:hAnsiTheme="majorHAnsi" w:cs="Arial"/>
          <w:color w:val="000000"/>
        </w:rPr>
        <w:t xml:space="preserve"> </w:t>
      </w:r>
      <w:r w:rsidR="001C0284" w:rsidRPr="00234DC6">
        <w:rPr>
          <w:rFonts w:asciiTheme="majorHAnsi" w:hAnsiTheme="majorHAnsi" w:cs="Arial"/>
          <w:color w:val="000000" w:themeColor="text1"/>
        </w:rPr>
        <w:t>363-</w:t>
      </w:r>
      <w:r w:rsidR="00F023C5" w:rsidRPr="00234DC6">
        <w:rPr>
          <w:rFonts w:asciiTheme="majorHAnsi" w:hAnsiTheme="majorHAnsi" w:cs="Arial"/>
          <w:color w:val="000000" w:themeColor="text1"/>
        </w:rPr>
        <w:t>0</w:t>
      </w:r>
      <w:r w:rsidR="004762B9" w:rsidRPr="00234DC6">
        <w:rPr>
          <w:rFonts w:asciiTheme="majorHAnsi" w:hAnsiTheme="majorHAnsi" w:cs="Arial"/>
          <w:color w:val="000000" w:themeColor="text1"/>
        </w:rPr>
        <w:t>2</w:t>
      </w:r>
      <w:r w:rsidR="00F023C5" w:rsidRPr="00234DC6">
        <w:rPr>
          <w:rFonts w:asciiTheme="majorHAnsi" w:hAnsiTheme="majorHAnsi" w:cs="Arial"/>
          <w:color w:val="000000" w:themeColor="text1"/>
        </w:rPr>
        <w:t>/1</w:t>
      </w:r>
      <w:r w:rsidR="00750E59">
        <w:rPr>
          <w:rFonts w:asciiTheme="majorHAnsi" w:hAnsiTheme="majorHAnsi" w:cs="Arial"/>
          <w:color w:val="000000" w:themeColor="text1"/>
        </w:rPr>
        <w:t>9</w:t>
      </w:r>
      <w:r w:rsidR="0093582D" w:rsidRPr="00234DC6">
        <w:rPr>
          <w:rFonts w:asciiTheme="majorHAnsi" w:hAnsiTheme="majorHAnsi" w:cs="Arial"/>
          <w:color w:val="000000" w:themeColor="text1"/>
        </w:rPr>
        <w:t>-01/</w:t>
      </w:r>
      <w:r w:rsidR="004762B9" w:rsidRPr="00234DC6">
        <w:rPr>
          <w:rFonts w:asciiTheme="majorHAnsi" w:hAnsiTheme="majorHAnsi" w:cs="Arial"/>
          <w:color w:val="000000" w:themeColor="text1"/>
        </w:rPr>
        <w:t>0</w:t>
      </w:r>
      <w:r w:rsidR="00750E59">
        <w:rPr>
          <w:rFonts w:asciiTheme="majorHAnsi" w:hAnsiTheme="majorHAnsi" w:cs="Arial"/>
          <w:color w:val="000000" w:themeColor="text1"/>
        </w:rPr>
        <w:t>9</w:t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 w:rsidRPr="00536A61">
        <w:rPr>
          <w:rFonts w:asciiTheme="majorHAnsi" w:hAnsiTheme="majorHAnsi" w:cs="Arial"/>
          <w:color w:val="000000" w:themeColor="text1"/>
          <w:bdr w:val="single" w:sz="4" w:space="0" w:color="auto"/>
        </w:rPr>
        <w:t>PRIJEDLOG</w:t>
      </w:r>
    </w:p>
    <w:p w:rsidR="001C0284" w:rsidRPr="007B21BB" w:rsidRDefault="00470C1B" w:rsidP="006973E0">
      <w:pPr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UR</w:t>
      </w:r>
      <w:r w:rsidR="00902A40" w:rsidRPr="007B21BB">
        <w:rPr>
          <w:rFonts w:asciiTheme="majorHAnsi" w:hAnsiTheme="majorHAnsi" w:cs="Arial"/>
        </w:rPr>
        <w:t>BROJ</w:t>
      </w:r>
      <w:r w:rsidR="001C0284" w:rsidRPr="007B21BB">
        <w:rPr>
          <w:rFonts w:asciiTheme="majorHAnsi" w:hAnsiTheme="majorHAnsi" w:cs="Arial"/>
        </w:rPr>
        <w:t>:</w:t>
      </w:r>
      <w:r w:rsidR="005C7D20" w:rsidRPr="007B21BB">
        <w:rPr>
          <w:rFonts w:asciiTheme="majorHAnsi" w:hAnsiTheme="majorHAnsi" w:cs="Arial"/>
        </w:rPr>
        <w:t xml:space="preserve"> </w:t>
      </w:r>
      <w:r w:rsidR="00525092" w:rsidRPr="007B21BB">
        <w:rPr>
          <w:rFonts w:asciiTheme="majorHAnsi" w:hAnsiTheme="majorHAnsi" w:cs="Arial"/>
        </w:rPr>
        <w:t>2186/18-02/1</w:t>
      </w:r>
      <w:r w:rsidR="00494486" w:rsidRPr="007B21BB">
        <w:rPr>
          <w:rFonts w:asciiTheme="majorHAnsi" w:hAnsiTheme="majorHAnsi" w:cs="Arial"/>
        </w:rPr>
        <w:t>-1</w:t>
      </w:r>
      <w:r w:rsidR="00843B4F">
        <w:rPr>
          <w:rFonts w:asciiTheme="majorHAnsi" w:hAnsiTheme="majorHAnsi" w:cs="Arial"/>
        </w:rPr>
        <w:t>9</w:t>
      </w:r>
      <w:r w:rsidR="006F6E35" w:rsidRPr="007B21BB">
        <w:rPr>
          <w:rFonts w:asciiTheme="majorHAnsi" w:hAnsiTheme="majorHAnsi" w:cs="Arial"/>
        </w:rPr>
        <w:t>-</w:t>
      </w:r>
      <w:r w:rsidR="00C52DDA" w:rsidRPr="00C52DDA">
        <w:rPr>
          <w:rFonts w:asciiTheme="majorHAnsi" w:hAnsiTheme="majorHAnsi" w:cs="Arial"/>
          <w:color w:val="000000" w:themeColor="text1"/>
        </w:rPr>
        <w:t>4</w:t>
      </w:r>
      <w:r w:rsidR="00ED75CF" w:rsidRPr="00C52DDA">
        <w:rPr>
          <w:rFonts w:asciiTheme="majorHAnsi" w:hAnsiTheme="majorHAnsi" w:cs="Arial"/>
          <w:color w:val="000000" w:themeColor="text1"/>
        </w:rPr>
        <w:t xml:space="preserve"> </w:t>
      </w:r>
    </w:p>
    <w:p w:rsidR="001C0284" w:rsidRPr="007B21BB" w:rsidRDefault="001C0284" w:rsidP="006973E0">
      <w:pPr>
        <w:rPr>
          <w:rFonts w:asciiTheme="majorHAnsi" w:hAnsiTheme="majorHAnsi" w:cs="Arial"/>
          <w:color w:val="FF0000"/>
        </w:rPr>
      </w:pPr>
      <w:r w:rsidRPr="007B21BB">
        <w:rPr>
          <w:rFonts w:asciiTheme="majorHAnsi" w:hAnsiTheme="majorHAnsi" w:cs="Arial"/>
        </w:rPr>
        <w:t>Ludbreg,</w:t>
      </w:r>
      <w:r w:rsidR="004762B9" w:rsidRPr="007B21BB">
        <w:rPr>
          <w:rFonts w:asciiTheme="majorHAnsi" w:hAnsiTheme="majorHAnsi" w:cs="Arial"/>
        </w:rPr>
        <w:t xml:space="preserve"> </w:t>
      </w:r>
      <w:r w:rsidR="00C52DDA" w:rsidRPr="00C52DDA">
        <w:rPr>
          <w:rFonts w:asciiTheme="majorHAnsi" w:hAnsiTheme="majorHAnsi" w:cs="Arial"/>
          <w:color w:val="000000" w:themeColor="text1"/>
        </w:rPr>
        <w:t>16</w:t>
      </w:r>
      <w:r w:rsidR="00843B4F" w:rsidRPr="00C52DDA">
        <w:rPr>
          <w:rFonts w:asciiTheme="majorHAnsi" w:hAnsiTheme="majorHAnsi" w:cs="Arial"/>
          <w:color w:val="000000" w:themeColor="text1"/>
        </w:rPr>
        <w:t>.</w:t>
      </w:r>
      <w:r w:rsidR="00843B4F">
        <w:rPr>
          <w:rFonts w:asciiTheme="majorHAnsi" w:hAnsiTheme="majorHAnsi" w:cs="Arial"/>
        </w:rPr>
        <w:t xml:space="preserve"> listopada</w:t>
      </w:r>
      <w:r w:rsidR="005F09A2">
        <w:rPr>
          <w:rFonts w:asciiTheme="majorHAnsi" w:hAnsiTheme="majorHAnsi" w:cs="Arial"/>
        </w:rPr>
        <w:t xml:space="preserve"> </w:t>
      </w:r>
      <w:r w:rsidR="00750E59">
        <w:rPr>
          <w:rFonts w:asciiTheme="majorHAnsi" w:hAnsiTheme="majorHAnsi" w:cs="Arial"/>
          <w:color w:val="000000"/>
        </w:rPr>
        <w:t>2020</w:t>
      </w:r>
      <w:r w:rsidRPr="007B21BB">
        <w:rPr>
          <w:rFonts w:asciiTheme="majorHAnsi" w:hAnsiTheme="majorHAnsi" w:cs="Arial"/>
          <w:color w:val="000000"/>
        </w:rPr>
        <w:t>.</w:t>
      </w:r>
      <w:r w:rsidR="009A1195" w:rsidRPr="007B21BB">
        <w:rPr>
          <w:rFonts w:asciiTheme="majorHAnsi" w:hAnsiTheme="majorHAnsi" w:cs="Arial"/>
          <w:color w:val="000000"/>
        </w:rPr>
        <w:t xml:space="preserve"> </w:t>
      </w:r>
      <w:r w:rsidR="003F40BE">
        <w:rPr>
          <w:rFonts w:asciiTheme="majorHAnsi" w:hAnsiTheme="majorHAnsi" w:cs="Arial"/>
          <w:color w:val="000000"/>
        </w:rPr>
        <w:t xml:space="preserve"> </w:t>
      </w:r>
      <w:r w:rsidR="009A1195" w:rsidRPr="007B21BB">
        <w:rPr>
          <w:rFonts w:asciiTheme="majorHAnsi" w:hAnsiTheme="majorHAnsi" w:cs="Arial"/>
          <w:color w:val="000000"/>
        </w:rPr>
        <w:t>g.</w:t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</w:p>
    <w:p w:rsidR="001C0284" w:rsidRDefault="001C0284" w:rsidP="006973E0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ab/>
      </w:r>
      <w:r w:rsidR="00B0672B" w:rsidRPr="007B21BB">
        <w:rPr>
          <w:rFonts w:asciiTheme="majorHAnsi" w:hAnsiTheme="majorHAnsi" w:cs="Arial"/>
        </w:rPr>
        <w:t xml:space="preserve">Na temelju članka </w:t>
      </w:r>
      <w:r w:rsidR="00FF3B6D" w:rsidRPr="007B21BB">
        <w:rPr>
          <w:rFonts w:asciiTheme="majorHAnsi" w:hAnsiTheme="majorHAnsi" w:cs="Arial"/>
        </w:rPr>
        <w:t xml:space="preserve">67. </w:t>
      </w:r>
      <w:r w:rsidR="0071033F" w:rsidRPr="007B21BB">
        <w:rPr>
          <w:rFonts w:asciiTheme="majorHAnsi" w:hAnsiTheme="majorHAnsi" w:cs="Arial"/>
        </w:rPr>
        <w:t xml:space="preserve">stavka 1. </w:t>
      </w:r>
      <w:r w:rsidRPr="007B21BB">
        <w:rPr>
          <w:rFonts w:asciiTheme="majorHAnsi" w:hAnsiTheme="majorHAnsi" w:cs="Arial"/>
        </w:rPr>
        <w:t>Zakona o komunalnom gospodarstvu (</w:t>
      </w:r>
      <w:r w:rsidR="00B0672B" w:rsidRPr="007B21BB">
        <w:rPr>
          <w:rFonts w:asciiTheme="majorHAnsi" w:hAnsiTheme="majorHAnsi" w:cs="Arial"/>
        </w:rPr>
        <w:t xml:space="preserve">NN br. </w:t>
      </w:r>
      <w:r w:rsidR="00D579F6">
        <w:rPr>
          <w:rFonts w:asciiTheme="majorHAnsi" w:hAnsiTheme="majorHAnsi" w:cs="Arial"/>
        </w:rPr>
        <w:t xml:space="preserve">68/2018, </w:t>
      </w:r>
      <w:r w:rsidR="00234DC6">
        <w:rPr>
          <w:rFonts w:asciiTheme="majorHAnsi" w:hAnsiTheme="majorHAnsi" w:cs="Arial"/>
        </w:rPr>
        <w:t xml:space="preserve"> 110/2018</w:t>
      </w:r>
      <w:r w:rsidR="00D579F6">
        <w:rPr>
          <w:rFonts w:asciiTheme="majorHAnsi" w:hAnsiTheme="majorHAnsi" w:cs="Arial"/>
        </w:rPr>
        <w:t xml:space="preserve"> i 32/20</w:t>
      </w:r>
      <w:r w:rsidR="002B504B" w:rsidRPr="007B21BB">
        <w:rPr>
          <w:rFonts w:asciiTheme="majorHAnsi" w:hAnsiTheme="majorHAnsi" w:cs="Arial"/>
        </w:rPr>
        <w:t>)</w:t>
      </w:r>
      <w:r w:rsidR="00902A40" w:rsidRPr="007B21BB">
        <w:rPr>
          <w:rFonts w:asciiTheme="majorHAnsi" w:hAnsiTheme="majorHAnsi" w:cs="Arial"/>
        </w:rPr>
        <w:t xml:space="preserve"> te članka 33</w:t>
      </w:r>
      <w:r w:rsidRPr="007B21BB">
        <w:rPr>
          <w:rFonts w:asciiTheme="majorHAnsi" w:hAnsiTheme="majorHAnsi" w:cs="Arial"/>
        </w:rPr>
        <w:t xml:space="preserve">. Statuta Grada Ludbrega («Službeni vjesnik Varaždinske županije» br. </w:t>
      </w:r>
      <w:r w:rsidR="002B504B" w:rsidRPr="007B21BB">
        <w:rPr>
          <w:rFonts w:asciiTheme="majorHAnsi" w:hAnsiTheme="majorHAnsi" w:cs="Arial"/>
        </w:rPr>
        <w:t>23/09</w:t>
      </w:r>
      <w:r w:rsidR="009323D5" w:rsidRPr="007B21BB">
        <w:rPr>
          <w:rFonts w:asciiTheme="majorHAnsi" w:hAnsiTheme="majorHAnsi" w:cs="Arial"/>
        </w:rPr>
        <w:t xml:space="preserve">, </w:t>
      </w:r>
      <w:r w:rsidR="00D579F6">
        <w:rPr>
          <w:rFonts w:asciiTheme="majorHAnsi" w:hAnsiTheme="majorHAnsi" w:cs="Arial"/>
        </w:rPr>
        <w:t>17/13</w:t>
      </w:r>
      <w:r w:rsidR="009323D5" w:rsidRPr="007B21BB">
        <w:rPr>
          <w:rFonts w:asciiTheme="majorHAnsi" w:hAnsiTheme="majorHAnsi" w:cs="Arial"/>
        </w:rPr>
        <w:t>, 40/13 – pročišćeni tekst</w:t>
      </w:r>
      <w:r w:rsidR="00452CFD" w:rsidRPr="007B21BB">
        <w:rPr>
          <w:rFonts w:asciiTheme="majorHAnsi" w:hAnsiTheme="majorHAnsi" w:cs="Arial"/>
        </w:rPr>
        <w:t>, 12/18</w:t>
      </w:r>
      <w:r w:rsidR="0086622A">
        <w:rPr>
          <w:rFonts w:asciiTheme="majorHAnsi" w:hAnsiTheme="majorHAnsi" w:cs="Arial"/>
        </w:rPr>
        <w:t xml:space="preserve">, </w:t>
      </w:r>
      <w:r w:rsidR="0086622A">
        <w:rPr>
          <w:rFonts w:ascii="Cambria" w:hAnsi="Cambria"/>
        </w:rPr>
        <w:t>55/18 – pročišćeni tekst</w:t>
      </w:r>
      <w:r w:rsidR="00D579F6">
        <w:rPr>
          <w:rFonts w:ascii="Cambria" w:hAnsi="Cambria"/>
        </w:rPr>
        <w:t>,</w:t>
      </w:r>
      <w:r w:rsidR="00727AFA">
        <w:rPr>
          <w:rFonts w:ascii="Cambria" w:hAnsi="Cambria"/>
        </w:rPr>
        <w:t xml:space="preserve"> 40/19</w:t>
      </w:r>
      <w:r w:rsidR="00D579F6">
        <w:rPr>
          <w:rFonts w:ascii="Cambria" w:hAnsi="Cambria"/>
        </w:rPr>
        <w:t xml:space="preserve"> i 13/20</w:t>
      </w:r>
      <w:r w:rsidRPr="007B21BB">
        <w:rPr>
          <w:rFonts w:asciiTheme="majorHAnsi" w:hAnsiTheme="majorHAnsi" w:cs="Arial"/>
        </w:rPr>
        <w:t xml:space="preserve">) Gradsko vijeće Grada Ludbrega </w:t>
      </w:r>
      <w:r w:rsidR="00811718" w:rsidRPr="007B21BB">
        <w:rPr>
          <w:rFonts w:asciiTheme="majorHAnsi" w:hAnsiTheme="majorHAnsi" w:cs="Arial"/>
        </w:rPr>
        <w:t>na</w:t>
      </w:r>
      <w:r w:rsidR="00811718" w:rsidRPr="007B21BB">
        <w:rPr>
          <w:rFonts w:asciiTheme="majorHAnsi" w:hAnsiTheme="majorHAnsi" w:cs="Arial"/>
          <w:color w:val="000000"/>
        </w:rPr>
        <w:t xml:space="preserve"> </w:t>
      </w:r>
      <w:r w:rsidR="00750E59">
        <w:rPr>
          <w:rFonts w:asciiTheme="majorHAnsi" w:hAnsiTheme="majorHAnsi" w:cs="Arial"/>
          <w:color w:val="000000"/>
        </w:rPr>
        <w:t>24</w:t>
      </w:r>
      <w:r w:rsidR="006C7A23" w:rsidRPr="007B21BB">
        <w:rPr>
          <w:rFonts w:asciiTheme="majorHAnsi" w:hAnsiTheme="majorHAnsi" w:cs="Arial"/>
          <w:color w:val="000000"/>
        </w:rPr>
        <w:t>.</w:t>
      </w:r>
      <w:r w:rsidR="00DF18B5" w:rsidRPr="007B21BB">
        <w:rPr>
          <w:rFonts w:asciiTheme="majorHAnsi" w:hAnsiTheme="majorHAnsi" w:cs="Arial"/>
          <w:color w:val="000000"/>
        </w:rPr>
        <w:t xml:space="preserve"> </w:t>
      </w:r>
      <w:r w:rsidR="00350F24" w:rsidRPr="007B21BB">
        <w:rPr>
          <w:rFonts w:asciiTheme="majorHAnsi" w:hAnsiTheme="majorHAnsi" w:cs="Arial"/>
          <w:color w:val="000000"/>
        </w:rPr>
        <w:t>s</w:t>
      </w:r>
      <w:r w:rsidR="006B2BF5" w:rsidRPr="007B21BB">
        <w:rPr>
          <w:rFonts w:asciiTheme="majorHAnsi" w:hAnsiTheme="majorHAnsi" w:cs="Arial"/>
          <w:color w:val="000000"/>
        </w:rPr>
        <w:t>jednici održanoj dana</w:t>
      </w:r>
      <w:r w:rsidR="0062277A" w:rsidRPr="007B21BB">
        <w:rPr>
          <w:rFonts w:asciiTheme="majorHAnsi" w:hAnsiTheme="majorHAnsi" w:cs="Arial"/>
          <w:color w:val="000000"/>
        </w:rPr>
        <w:t xml:space="preserve"> </w:t>
      </w:r>
      <w:r w:rsidR="00C52DDA" w:rsidRPr="00C52DDA">
        <w:rPr>
          <w:rFonts w:asciiTheme="majorHAnsi" w:hAnsiTheme="majorHAnsi" w:cs="Arial"/>
          <w:color w:val="000000" w:themeColor="text1"/>
        </w:rPr>
        <w:t>16</w:t>
      </w:r>
      <w:r w:rsidR="00843B4F" w:rsidRPr="00C52DDA">
        <w:rPr>
          <w:rFonts w:asciiTheme="majorHAnsi" w:hAnsiTheme="majorHAnsi" w:cs="Arial"/>
          <w:color w:val="000000" w:themeColor="text1"/>
        </w:rPr>
        <w:t>.</w:t>
      </w:r>
      <w:r w:rsidR="00843B4F">
        <w:rPr>
          <w:rFonts w:asciiTheme="majorHAnsi" w:hAnsiTheme="majorHAnsi" w:cs="Arial"/>
          <w:color w:val="000000"/>
        </w:rPr>
        <w:t xml:space="preserve"> listopada</w:t>
      </w:r>
      <w:r w:rsidR="005F09A2">
        <w:rPr>
          <w:rFonts w:asciiTheme="majorHAnsi" w:hAnsiTheme="majorHAnsi" w:cs="Arial"/>
          <w:color w:val="000000"/>
        </w:rPr>
        <w:t xml:space="preserve"> </w:t>
      </w:r>
      <w:r w:rsidR="00750E59">
        <w:rPr>
          <w:rFonts w:asciiTheme="majorHAnsi" w:hAnsiTheme="majorHAnsi" w:cs="Arial"/>
        </w:rPr>
        <w:t>2020</w:t>
      </w:r>
      <w:r w:rsidR="006B2BF5" w:rsidRPr="007B21BB">
        <w:rPr>
          <w:rFonts w:asciiTheme="majorHAnsi" w:hAnsiTheme="majorHAnsi" w:cs="Arial"/>
        </w:rPr>
        <w:t>. g</w:t>
      </w:r>
      <w:r w:rsidR="00AE3D62" w:rsidRPr="007B21BB">
        <w:rPr>
          <w:rFonts w:asciiTheme="majorHAnsi" w:hAnsiTheme="majorHAnsi" w:cs="Arial"/>
        </w:rPr>
        <w:t>.</w:t>
      </w:r>
      <w:r w:rsidR="00DF18B5" w:rsidRPr="007B21BB">
        <w:rPr>
          <w:rFonts w:asciiTheme="majorHAnsi" w:hAnsiTheme="majorHAnsi" w:cs="Arial"/>
        </w:rPr>
        <w:t>, donosi</w:t>
      </w: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1C0284" w:rsidRPr="007B21BB" w:rsidRDefault="00557793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I. </w:t>
      </w:r>
      <w:r w:rsidR="004C645B">
        <w:rPr>
          <w:rFonts w:asciiTheme="majorHAnsi" w:hAnsiTheme="majorHAnsi" w:cs="Arial"/>
          <w:b/>
          <w:sz w:val="28"/>
          <w:szCs w:val="28"/>
        </w:rPr>
        <w:t>IZMJENE I DOPUNE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4C645B">
        <w:rPr>
          <w:rFonts w:asciiTheme="majorHAnsi" w:hAnsiTheme="majorHAnsi" w:cs="Arial"/>
          <w:b/>
          <w:sz w:val="28"/>
          <w:szCs w:val="28"/>
        </w:rPr>
        <w:t>P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ROGRAM</w:t>
      </w:r>
      <w:r w:rsidR="004C645B">
        <w:rPr>
          <w:rFonts w:asciiTheme="majorHAnsi" w:hAnsiTheme="majorHAnsi" w:cs="Arial"/>
          <w:b/>
          <w:sz w:val="28"/>
          <w:szCs w:val="28"/>
        </w:rPr>
        <w:t>A</w:t>
      </w: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gra</w:t>
      </w:r>
      <w:r w:rsidR="00611180" w:rsidRPr="007B21BB">
        <w:rPr>
          <w:rFonts w:asciiTheme="majorHAnsi" w:hAnsiTheme="majorHAnsi" w:cs="Arial"/>
          <w:b/>
          <w:sz w:val="28"/>
          <w:szCs w:val="28"/>
        </w:rPr>
        <w:t>đenja komunalne infrastrukture</w:t>
      </w:r>
      <w:r w:rsidR="009A4E8E">
        <w:rPr>
          <w:rFonts w:asciiTheme="majorHAnsi" w:hAnsiTheme="majorHAnsi" w:cs="Arial"/>
          <w:b/>
          <w:sz w:val="28"/>
          <w:szCs w:val="28"/>
        </w:rPr>
        <w:t xml:space="preserve"> </w:t>
      </w:r>
      <w:r w:rsidR="005B7232" w:rsidRPr="007B21BB">
        <w:rPr>
          <w:rFonts w:asciiTheme="majorHAnsi" w:hAnsiTheme="majorHAnsi" w:cs="Arial"/>
          <w:b/>
          <w:sz w:val="28"/>
          <w:szCs w:val="28"/>
        </w:rPr>
        <w:t>u Gradu Ludbregu za</w:t>
      </w:r>
      <w:r w:rsidR="00750E59">
        <w:rPr>
          <w:rFonts w:asciiTheme="majorHAnsi" w:hAnsiTheme="majorHAnsi" w:cs="Arial"/>
          <w:b/>
          <w:sz w:val="28"/>
          <w:szCs w:val="28"/>
        </w:rPr>
        <w:t xml:space="preserve"> 2020</w:t>
      </w:r>
      <w:r w:rsidRPr="007B21BB">
        <w:rPr>
          <w:rFonts w:asciiTheme="majorHAnsi" w:hAnsiTheme="majorHAnsi" w:cs="Arial"/>
          <w:b/>
          <w:sz w:val="28"/>
          <w:szCs w:val="28"/>
        </w:rPr>
        <w:t>. g</w:t>
      </w:r>
      <w:r w:rsidR="002C11BF" w:rsidRPr="007B21BB">
        <w:rPr>
          <w:rFonts w:asciiTheme="majorHAnsi" w:hAnsiTheme="majorHAnsi" w:cs="Arial"/>
          <w:b/>
          <w:sz w:val="28"/>
          <w:szCs w:val="28"/>
        </w:rPr>
        <w:t>.</w:t>
      </w:r>
    </w:p>
    <w:p w:rsidR="00B37A1E" w:rsidRDefault="00B37A1E" w:rsidP="006973E0">
      <w:pPr>
        <w:jc w:val="both"/>
        <w:rPr>
          <w:rFonts w:asciiTheme="majorHAnsi" w:hAnsiTheme="majorHAnsi" w:cs="Arial"/>
        </w:rPr>
      </w:pPr>
    </w:p>
    <w:p w:rsidR="00DA0D73" w:rsidRPr="00DA0D73" w:rsidRDefault="00DA0D73" w:rsidP="00DA0D73">
      <w:pPr>
        <w:spacing w:line="276" w:lineRule="auto"/>
        <w:jc w:val="center"/>
        <w:rPr>
          <w:rFonts w:ascii="Cambria" w:hAnsi="Cambria" w:cs="Arial"/>
          <w:b/>
        </w:rPr>
      </w:pPr>
      <w:r w:rsidRPr="00DA0D73">
        <w:rPr>
          <w:rFonts w:ascii="Cambria" w:hAnsi="Cambria" w:cs="Arial"/>
          <w:b/>
        </w:rPr>
        <w:t>Članak  1.</w:t>
      </w:r>
    </w:p>
    <w:p w:rsidR="00101704" w:rsidRPr="007B21BB" w:rsidRDefault="00101704" w:rsidP="00967B1B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Program građenja komunalne infrast</w:t>
      </w:r>
      <w:r w:rsidR="00750E59">
        <w:rPr>
          <w:rFonts w:asciiTheme="majorHAnsi" w:hAnsiTheme="majorHAnsi" w:cs="Arial"/>
        </w:rPr>
        <w:t>rukture u Gradu Ludbregu za 2020</w:t>
      </w:r>
      <w:r>
        <w:rPr>
          <w:rFonts w:asciiTheme="majorHAnsi" w:hAnsiTheme="majorHAnsi" w:cs="Arial"/>
        </w:rPr>
        <w:t xml:space="preserve">.g. </w:t>
      </w:r>
      <w:r w:rsidRPr="00915B90">
        <w:rPr>
          <w:rFonts w:ascii="Cambria" w:hAnsi="Cambria" w:cs="Arial"/>
        </w:rPr>
        <w:t xml:space="preserve">(„Službeni vjesnik Varaždinske županije“ br. </w:t>
      </w:r>
      <w:r w:rsidR="00750E59" w:rsidRPr="00C52DDA">
        <w:rPr>
          <w:rFonts w:ascii="Cambria" w:hAnsi="Cambria" w:cs="Arial"/>
          <w:color w:val="000000" w:themeColor="text1"/>
        </w:rPr>
        <w:t>81</w:t>
      </w:r>
      <w:r w:rsidRPr="00C52DDA">
        <w:rPr>
          <w:rFonts w:ascii="Cambria" w:hAnsi="Cambria" w:cs="Arial"/>
          <w:color w:val="000000" w:themeColor="text1"/>
        </w:rPr>
        <w:t>/201</w:t>
      </w:r>
      <w:r w:rsidR="00750E59" w:rsidRPr="00C52DDA">
        <w:rPr>
          <w:rFonts w:ascii="Cambria" w:hAnsi="Cambria" w:cs="Arial"/>
          <w:color w:val="000000" w:themeColor="text1"/>
        </w:rPr>
        <w:t>9</w:t>
      </w:r>
      <w:r w:rsidRPr="00C52DDA">
        <w:rPr>
          <w:rFonts w:ascii="Cambria" w:hAnsi="Cambria" w:cs="Arial"/>
          <w:color w:val="000000" w:themeColor="text1"/>
        </w:rPr>
        <w:t>)</w:t>
      </w:r>
      <w:r w:rsidRPr="00915B90">
        <w:rPr>
          <w:rFonts w:ascii="Cambria" w:hAnsi="Cambria" w:cs="Arial"/>
        </w:rPr>
        <w:t xml:space="preserve"> </w:t>
      </w:r>
      <w:r>
        <w:rPr>
          <w:rFonts w:asciiTheme="majorHAnsi" w:hAnsiTheme="majorHAnsi" w:cs="Arial"/>
        </w:rPr>
        <w:t>mijenja se slijedećim izmjenama i dopunama Programa građenja komunalne infrast</w:t>
      </w:r>
      <w:r w:rsidR="00750E59">
        <w:rPr>
          <w:rFonts w:asciiTheme="majorHAnsi" w:hAnsiTheme="majorHAnsi" w:cs="Arial"/>
        </w:rPr>
        <w:t>rukture u Gradu Ludbregu za 2020</w:t>
      </w:r>
      <w:r>
        <w:rPr>
          <w:rFonts w:asciiTheme="majorHAnsi" w:hAnsiTheme="majorHAnsi" w:cs="Arial"/>
        </w:rPr>
        <w:t xml:space="preserve">.g. (u daljnjem tekstu: Izmjene i dopune Programa), kako slijedi </w:t>
      </w:r>
      <w:r w:rsidR="009E585C">
        <w:rPr>
          <w:rFonts w:asciiTheme="majorHAnsi" w:hAnsiTheme="majorHAnsi" w:cs="Arial"/>
        </w:rPr>
        <w:t xml:space="preserve">niže </w:t>
      </w:r>
      <w:r>
        <w:rPr>
          <w:rFonts w:asciiTheme="majorHAnsi" w:hAnsiTheme="majorHAnsi" w:cs="Arial"/>
        </w:rPr>
        <w:t>u tabelarnom prikazu.</w:t>
      </w:r>
      <w:r w:rsidR="00750E59" w:rsidRPr="00750E59">
        <w:t xml:space="preserve"> </w:t>
      </w:r>
    </w:p>
    <w:tbl>
      <w:tblPr>
        <w:tblW w:w="9980" w:type="dxa"/>
        <w:tblInd w:w="98" w:type="dxa"/>
        <w:tblLook w:val="04A0"/>
      </w:tblPr>
      <w:tblGrid>
        <w:gridCol w:w="530"/>
        <w:gridCol w:w="3542"/>
        <w:gridCol w:w="1545"/>
        <w:gridCol w:w="1417"/>
        <w:gridCol w:w="1440"/>
        <w:gridCol w:w="1506"/>
      </w:tblGrid>
      <w:tr w:rsidR="00C52DDA" w:rsidRPr="005E5CC4" w:rsidTr="00C52DDA">
        <w:trPr>
          <w:trHeight w:val="15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DA" w:rsidRPr="000A52A3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52A3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2DDA" w:rsidRPr="005E5CC4" w:rsidTr="00C52DDA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DDA" w:rsidRPr="00A2181B" w:rsidRDefault="00C52DDA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DDA" w:rsidRPr="00A2181B" w:rsidRDefault="00C52DDA" w:rsidP="00C176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DA" w:rsidRPr="00A2181B" w:rsidRDefault="00C52DDA" w:rsidP="00C176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F4DED" w:rsidRPr="005E5CC4" w:rsidTr="00C52DDA">
        <w:trPr>
          <w:trHeight w:val="3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dječjih igrališta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</w:tr>
      <w:tr w:rsidR="004F4DED" w:rsidRPr="005E5CC4" w:rsidTr="00C52DDA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Izgradnja nogostupa u Koprivničkoj ulici sa sjeverne strane, od spoja sa Ulicom M. 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Miškine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kružnog toka prema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M. Krleže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230.803,75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230.803,75</w:t>
            </w:r>
          </w:p>
        </w:tc>
      </w:tr>
      <w:tr w:rsidR="004F4DED" w:rsidRPr="005E5CC4" w:rsidTr="00C52DDA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 na uređenju prilaza oko kružnog toka i spoja sa Ulicom M. Krleže i Koprivničkom ulicom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237.043,75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237.043,75</w:t>
            </w:r>
          </w:p>
        </w:tc>
      </w:tr>
      <w:tr w:rsidR="004F4DED" w:rsidRPr="005E5CC4" w:rsidTr="00C17637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Uređenju šetnice sa desne obale rijeke Bednje uz Ulicu F. Kuharića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bana J. Jelačića (most) sa postavom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parkovnih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klupa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97.037,25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97.037,25</w:t>
            </w:r>
          </w:p>
        </w:tc>
      </w:tr>
      <w:tr w:rsidR="004F4DED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stabilizaciji nasipa i ojačanja temelja na dijelovima šetnica ispod mostova  -  ulice A. Stepinca i B. Jelačića)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109.870,00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109.870,00</w:t>
            </w:r>
          </w:p>
        </w:tc>
      </w:tr>
      <w:tr w:rsidR="004F4DED" w:rsidRPr="005E5CC4" w:rsidTr="004F4DED">
        <w:trPr>
          <w:trHeight w:val="6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Izrada i ugradnja sanitarnog kontejnera i pripadajuće opreme 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biojamom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BJT 5 na Otoku mladosti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146.218,75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146.218,75</w:t>
            </w:r>
          </w:p>
        </w:tc>
      </w:tr>
      <w:tr w:rsidR="004F4DED" w:rsidRPr="005E5CC4" w:rsidTr="004F4DED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Pripremni i završni radovi na izradi i ugradnji modularnih sustava tuševa sa podlogom, platoa za sunčanje i odmor te pametnih klupa sa pripadajućom opremom na Otoku mladosti u Ludbregu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246.497,50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246.497,50</w:t>
            </w:r>
          </w:p>
        </w:tc>
      </w:tr>
      <w:tr w:rsidR="004F4DED" w:rsidRPr="005E5CC4" w:rsidTr="004F4DED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Izvođenje radova na uređenju adrenalinskog parka na Otoku mladosti u Ludbregu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145.000,00</w:t>
            </w:r>
          </w:p>
        </w:tc>
      </w:tr>
      <w:tr w:rsidR="004F4DED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C17637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Izrada i postava 4 slamnate skulpture u prirodnoj veličini na šetnici uz Rijeku Bednju i Otoku mladosti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24.750,00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24.750,00</w:t>
            </w:r>
          </w:p>
        </w:tc>
      </w:tr>
      <w:tr w:rsidR="004F4DED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C17637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krajobraznom uređenju zelenih površina uz Ulicu R.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Fizira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103.406,25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103.406,25</w:t>
            </w:r>
          </w:p>
        </w:tc>
      </w:tr>
      <w:tr w:rsidR="004F4DED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1763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krajobraznom uređenju zelenih površina perivoja i parka oko kompleksa Dvorca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Batthyany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425.093,75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425.093,75</w:t>
            </w:r>
          </w:p>
        </w:tc>
      </w:tr>
      <w:tr w:rsidR="004F4DED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1763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šetnice na Otoku mladosti oko ribnjaka i jezera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275.000,00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275.000,00</w:t>
            </w:r>
          </w:p>
        </w:tc>
      </w:tr>
      <w:tr w:rsidR="004F4DED" w:rsidRPr="005E5CC4" w:rsidTr="00C52DDA">
        <w:trPr>
          <w:trHeight w:val="438"/>
        </w:trPr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</w:t>
            </w: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2.190.721,00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2.190.721,00</w:t>
            </w:r>
          </w:p>
        </w:tc>
      </w:tr>
      <w:tr w:rsidR="005E5CC4" w:rsidRPr="005E5CC4" w:rsidTr="003C0AD7">
        <w:trPr>
          <w:trHeight w:val="39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0AD7" w:rsidRDefault="003C0AD7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E5CC4" w:rsidRPr="00527CDB" w:rsidRDefault="005E5CC4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DDA" w:rsidRPr="005E5CC4" w:rsidTr="00C52DDA">
        <w:trPr>
          <w:trHeight w:val="14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DDA" w:rsidRPr="00A2181B" w:rsidRDefault="00C52DDA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DDA" w:rsidRPr="00A2181B" w:rsidRDefault="00C52DDA" w:rsidP="00C176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DA" w:rsidRPr="00D70906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3E8B" w:rsidRPr="005E5CC4" w:rsidTr="00C52DDA">
        <w:trPr>
          <w:trHeight w:val="11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B" w:rsidRPr="00A2181B" w:rsidRDefault="00953E8B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B" w:rsidRDefault="00953E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sanaciji klizišta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Vinogradec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nerazvrstana cesta NC 3-038 u Vinogradima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Ludbreškim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(radovi:  1.587.230,31 kn, nadzor: 70.000,00)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B" w:rsidRDefault="00953E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Hrvatske vode 50%: 828.615,16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B" w:rsidRDefault="00953E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828.615,16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B" w:rsidRDefault="00953E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828.615,15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B" w:rsidRDefault="00953E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1.657.230,31</w:t>
            </w:r>
          </w:p>
        </w:tc>
      </w:tr>
      <w:tr w:rsidR="004F4DED" w:rsidRPr="005E5CC4" w:rsidTr="00C52DDA">
        <w:trPr>
          <w:trHeight w:val="1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Izgradnja prilazne ceste i parkirališta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k. A. Stepinca u Ludbregu (kod restorana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Shark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572.835,38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572.835,38</w:t>
            </w:r>
          </w:p>
        </w:tc>
      </w:tr>
      <w:tr w:rsidR="004F4DED" w:rsidRPr="005E5CC4" w:rsidTr="00C52DDA">
        <w:trPr>
          <w:trHeight w:val="54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Asfaltiranje nerazvrstanih cesta (odvojci ulica, manji zahvati) u zonama klijeti i kuca za odmor koji se djelomično financiraju iz poreza na kuće za odmor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106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F4DE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</w:tr>
      <w:tr w:rsidR="00DA691B" w:rsidRPr="005E5CC4" w:rsidTr="00C52DDA">
        <w:trPr>
          <w:trHeight w:val="7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1B" w:rsidRPr="00A2181B" w:rsidRDefault="00DA691B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1B" w:rsidRDefault="00DA69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odvojaka Bednjanske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u Ludbregu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1B" w:rsidRDefault="009A4E8E" w:rsidP="009A4E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Financiranje građana</w:t>
            </w:r>
            <w:r w:rsidR="00DA691B">
              <w:rPr>
                <w:rFonts w:ascii="Calibri" w:hAnsi="Calibri" w:cs="Calibri"/>
                <w:color w:val="000000"/>
                <w:sz w:val="22"/>
                <w:szCs w:val="22"/>
              </w:rPr>
              <w:t>: 95.955,50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1B" w:rsidRDefault="00DA69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95.955,50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1B" w:rsidRDefault="00DA69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280.468,18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1B" w:rsidRDefault="00DA69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376.423,68</w:t>
            </w:r>
          </w:p>
        </w:tc>
      </w:tr>
      <w:tr w:rsidR="004F4DED" w:rsidRPr="005E5CC4" w:rsidTr="004F4DED">
        <w:trPr>
          <w:trHeight w:val="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odvojka Vinogradske ulice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Čukovcu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D=180m, Š=3m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9A4E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4F4D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225.318,75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225.318,75</w:t>
            </w:r>
          </w:p>
        </w:tc>
      </w:tr>
      <w:tr w:rsidR="004F4DED" w:rsidRPr="005E5CC4" w:rsidTr="004F4DED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dijela ulice Graci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Čukovcu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(produžetak do zadnje kuće) D=100 m, Š=2,5 m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Pr="009A4E8E" w:rsidRDefault="009A4E8E" w:rsidP="009A4E8E">
            <w:pPr>
              <w:jc w:val="center"/>
              <w:rPr>
                <w:rFonts w:asciiTheme="minorHAnsi" w:hAnsiTheme="minorHAnsi" w:cstheme="minorHAnsi"/>
              </w:rPr>
            </w:pPr>
            <w:r w:rsidRPr="009A4E8E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35.100,00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35.100,00</w:t>
            </w:r>
          </w:p>
        </w:tc>
      </w:tr>
      <w:tr w:rsidR="009A4E8E" w:rsidRPr="005E5CC4" w:rsidTr="004F4DED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E" w:rsidRPr="00A2181B" w:rsidRDefault="009A4E8E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8E" w:rsidRDefault="009A4E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Vinogradske ulice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Čukovcu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II faza, D=1300m Š=2,5m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8E" w:rsidRDefault="009A4E8E" w:rsidP="00572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8E" w:rsidRDefault="009A4E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8E" w:rsidRDefault="009A4E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320.775,00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E" w:rsidRDefault="009A4E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320.775,00</w:t>
            </w:r>
          </w:p>
        </w:tc>
      </w:tr>
      <w:tr w:rsidR="009A4E8E" w:rsidRPr="005E5CC4" w:rsidTr="00C52DDA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E" w:rsidRPr="00A2181B" w:rsidRDefault="009A4E8E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8E" w:rsidRDefault="009A4E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i uređenje Školske ulice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Bolfan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(1. faza =194.061,00 kn, 2. faza = 97.562,50)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8E" w:rsidRDefault="009A4E8E" w:rsidP="00572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8E" w:rsidRDefault="009A4E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8E" w:rsidRDefault="009A4E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291.623,50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E" w:rsidRDefault="009A4E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291.623,50</w:t>
            </w:r>
          </w:p>
        </w:tc>
      </w:tr>
      <w:tr w:rsidR="004F4DED" w:rsidRPr="005E5CC4" w:rsidTr="00C52DDA">
        <w:trPr>
          <w:trHeight w:val="77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i uređenje Zavrtne  ulice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Bolfan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237.593,75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237.593,75</w:t>
            </w:r>
          </w:p>
        </w:tc>
      </w:tr>
      <w:tr w:rsidR="004F4DED" w:rsidRPr="005E5CC4" w:rsidTr="00C52DDA">
        <w:trPr>
          <w:trHeight w:val="8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i uređenje Ulice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Redvenica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(NC 3-113, II. faza)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Bolfanu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D=570m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158.382,34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158.382,34</w:t>
            </w:r>
          </w:p>
        </w:tc>
      </w:tr>
      <w:tr w:rsidR="004F4DED" w:rsidRPr="005E5CC4" w:rsidTr="00FB3A43">
        <w:trPr>
          <w:trHeight w:val="10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Zavrtne ulice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Hrastovskom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ukp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D=360m, Š=2,5 -3,5m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131.577,60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131.577,60</w:t>
            </w:r>
          </w:p>
        </w:tc>
      </w:tr>
      <w:tr w:rsidR="00DA691B" w:rsidRPr="005E5CC4" w:rsidTr="00C52DDA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1B" w:rsidRPr="00A2181B" w:rsidRDefault="00DA691B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1B" w:rsidRDefault="00DA69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Ulice Rudolfa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Fizira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Ludbreg   - uređenje (asfaltiranje prilaza i parkirnih mjesta).      Financiranje: građani =43.031,25 kn (završna faza - asfaltiranje), Proračun Grada =213.435,31 kn (pripremni radovi)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1B" w:rsidRDefault="00DA6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Financiranje građana:  43.031,25 kn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1B" w:rsidRDefault="00DA69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43.031,25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1B" w:rsidRDefault="00DA69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213.435,31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1B" w:rsidRDefault="00DA69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256.466,56</w:t>
            </w:r>
          </w:p>
        </w:tc>
      </w:tr>
      <w:tr w:rsidR="004F4DED" w:rsidRPr="005E5CC4" w:rsidTr="00C52DDA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Izgradnja prilazne ceste prema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Reciklažnom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dvorištu sa spojem na državnu cestu DC 2 u Ludbregu (Ulica 5. studenog)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Pr="00DA691B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691B">
              <w:rPr>
                <w:rFonts w:ascii="Calibri" w:hAnsi="Calibri" w:cs="Calibri"/>
                <w:sz w:val="22"/>
                <w:szCs w:val="22"/>
              </w:rPr>
              <w:t xml:space="preserve">Savjet za </w:t>
            </w:r>
            <w:proofErr w:type="spellStart"/>
            <w:r w:rsidRPr="00DA691B">
              <w:rPr>
                <w:rFonts w:ascii="Calibri" w:hAnsi="Calibri" w:cs="Calibri"/>
                <w:sz w:val="22"/>
                <w:szCs w:val="22"/>
              </w:rPr>
              <w:t>nac</w:t>
            </w:r>
            <w:proofErr w:type="spellEnd"/>
            <w:r w:rsidRPr="00DA691B">
              <w:rPr>
                <w:rFonts w:ascii="Calibri" w:hAnsi="Calibri" w:cs="Calibri"/>
                <w:sz w:val="22"/>
                <w:szCs w:val="22"/>
              </w:rPr>
              <w:t>. manjine RH</w:t>
            </w:r>
            <w:r w:rsidR="00DA691B">
              <w:rPr>
                <w:rFonts w:ascii="Calibri" w:hAnsi="Calibri" w:cs="Calibri"/>
                <w:sz w:val="22"/>
                <w:szCs w:val="22"/>
              </w:rPr>
              <w:t>: 100.000,00 kn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535.000,00</w:t>
            </w:r>
          </w:p>
        </w:tc>
      </w:tr>
      <w:tr w:rsidR="004F4DED" w:rsidRPr="005E5CC4" w:rsidTr="00C52DDA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izvođenje radova</w:t>
            </w:r>
            <w:r w:rsidR="00452C5F">
              <w:rPr>
                <w:rFonts w:ascii="Calibri" w:hAnsi="Calibri" w:cs="Calibri"/>
                <w:sz w:val="22"/>
                <w:szCs w:val="22"/>
              </w:rPr>
              <w:t xml:space="preserve"> na asfaltiranju odvojka Ulice </w:t>
            </w:r>
            <w:proofErr w:type="spellStart"/>
            <w:r w:rsidR="00452C5F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udbreških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branitelj</w:t>
            </w:r>
            <w:r w:rsidR="00DA691B">
              <w:rPr>
                <w:rFonts w:ascii="Calibri" w:hAnsi="Calibri" w:cs="Calibri"/>
                <w:sz w:val="22"/>
                <w:szCs w:val="22"/>
              </w:rPr>
              <w:t xml:space="preserve">a Vukovara u Vinogradima </w:t>
            </w:r>
            <w:proofErr w:type="spellStart"/>
            <w:r w:rsidR="00DA691B">
              <w:rPr>
                <w:rFonts w:ascii="Calibri" w:hAnsi="Calibri" w:cs="Calibri"/>
                <w:sz w:val="22"/>
                <w:szCs w:val="22"/>
              </w:rPr>
              <w:t>Ludbreškim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Pr="00FB1E87" w:rsidRDefault="00DA691B" w:rsidP="00DA691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</w:t>
            </w:r>
            <w:r w:rsidR="00452C5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nanciranje građani: 25.440,00</w:t>
            </w:r>
            <w:r w:rsidR="004F4DED" w:rsidRPr="00FB1E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Pr="00DA691B" w:rsidRDefault="00452C5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25.440,00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Pr="00DA691B" w:rsidRDefault="00452C5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38.185,00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52C5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63.625,00</w:t>
            </w:r>
          </w:p>
        </w:tc>
      </w:tr>
      <w:tr w:rsidR="004F4DED" w:rsidRPr="005E5CC4" w:rsidTr="00C52DDA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Pr="00FB1E87" w:rsidRDefault="004F4DED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FB1E8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Izgradnja temelja mosta (=234.416,88 kn) i </w:t>
            </w:r>
            <w:r w:rsidR="00FB1E8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postava nove </w:t>
            </w:r>
            <w:proofErr w:type="spellStart"/>
            <w:r w:rsidR="00FB1E8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mostne</w:t>
            </w:r>
            <w:proofErr w:type="spellEnd"/>
            <w:r w:rsidR="00FB1E8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FB1E8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konstrukc</w:t>
            </w:r>
            <w:proofErr w:type="spellEnd"/>
            <w:r w:rsidR="00FB1E8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.</w:t>
            </w:r>
            <w:r w:rsidRPr="00FB1E8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(=246.791,25 kn) na Mlinskom  kanalu kod Otoka mladosti u Ludbregu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481.208,10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481.208,10</w:t>
            </w:r>
          </w:p>
        </w:tc>
      </w:tr>
      <w:tr w:rsidR="004F4DED" w:rsidRPr="005E5CC4" w:rsidTr="00C52DDA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izvođenje građevinsko - obrtničkih radova na demontaži, rekonstrukciji i montaži čelične konstrukcije mosta na drugu lokaciju na Otoku mladosti u Ludbregu (lokacija Jezero – Otok)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52.125,00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52.125,00</w:t>
            </w:r>
          </w:p>
        </w:tc>
      </w:tr>
      <w:tr w:rsidR="004F4DED" w:rsidRPr="005E5CC4" w:rsidTr="00452C5F">
        <w:trPr>
          <w:trHeight w:val="8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prilaznog puta  prema mostu na Otok mladosti - Židovski prolaz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220.000,00</w:t>
            </w:r>
          </w:p>
        </w:tc>
      </w:tr>
      <w:tr w:rsidR="00452C5F" w:rsidRPr="005E5CC4" w:rsidTr="00452C5F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5F" w:rsidRPr="005E5CC4" w:rsidRDefault="00452C5F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C5F" w:rsidRPr="00A2181B" w:rsidRDefault="00452C5F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GRAĐENJE CESTA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2C5F" w:rsidRDefault="00452C5F" w:rsidP="005723C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1.093.041,91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2C5F" w:rsidRDefault="00452C5F" w:rsidP="005723C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5.022.243,06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2C5F" w:rsidRDefault="00452C5F" w:rsidP="005723C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6.115.284,97</w:t>
            </w:r>
          </w:p>
        </w:tc>
      </w:tr>
      <w:tr w:rsidR="005E5CC4" w:rsidRPr="005E5CC4" w:rsidTr="00452C5F">
        <w:trPr>
          <w:trHeight w:val="51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D7" w:rsidRDefault="003C0AD7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E0CCC" w:rsidRDefault="002E0CCC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F4DED" w:rsidRDefault="004F4DE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A4E8E" w:rsidRDefault="009A4E8E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F4DED" w:rsidRDefault="004F4DE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452C5F">
        <w:trPr>
          <w:trHeight w:val="12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III.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4F4DED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</w:pPr>
            <w:r w:rsidRPr="004F4DED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4F4DED" w:rsidRPr="005E5CC4" w:rsidTr="004F4DED">
        <w:trPr>
          <w:trHeight w:val="8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ekološke i štedljive LED  javne rasvjete u Zagorskoj ulici u Ludbregu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143.750,00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143.750,00</w:t>
            </w:r>
          </w:p>
        </w:tc>
      </w:tr>
      <w:tr w:rsidR="004F4DED" w:rsidRPr="005E5CC4" w:rsidTr="004F4DED">
        <w:trPr>
          <w:trHeight w:val="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ekološke i štedljive LED  javne rasvjete u Cvjetnoj ulici u Vinogradima L.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121.750,00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121.750,00</w:t>
            </w:r>
          </w:p>
        </w:tc>
      </w:tr>
      <w:tr w:rsidR="004F4DED" w:rsidRPr="005E5CC4" w:rsidTr="00C52DDA">
        <w:trPr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Pr="004F4DED" w:rsidRDefault="004F4DED">
            <w:pP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</w:pPr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Projekt modernizacije postojeće javne rasvjete u naseljima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Globočec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Čukovec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Bolfan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 i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Segovina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 (Projekti 1, 2, 3 i 4) ) zamjenom postojećih neadekvatnih 176 kom svjetiljki sa sveukupno 511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kpl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 novih ekoloških i štedljivih LED svjetiljki, te popuna sustava JR nedostajućim svjetiljkama u skladu sa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svjetlotehničkim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 proračunom) kroz najam rasvjetnih tijela na rok 60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mj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. (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ukljućena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 i popuna sa 27 kom nedostajućih rasvjetnih tijela u dijelu naselja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Hrastovsko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).      Iznos godišnjeg najma: 163.214,86 kn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816.074,30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816.074,30</w:t>
            </w:r>
          </w:p>
        </w:tc>
      </w:tr>
      <w:tr w:rsidR="004F4DED" w:rsidRPr="005E5CC4" w:rsidTr="00C52DDA">
        <w:trPr>
          <w:trHeight w:val="30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Pr="004F4DED" w:rsidRDefault="004F4DED">
            <w:pP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</w:pPr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Projekt modernizacije postojeće javne rasvjete u naselju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Poljanec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 (Projekt 5) ) zamjenom postojećih neadekvatnih 75 kom svjetiljki sa sveukupno 121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kpl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 novih ekoloških i štedljivih LED svjetiljki, te popuna sustava JR nedostajućim svjetiljkama u skladu sa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svjetlotehničkim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 proračunom) kroz najam rasvjetnih tijela na rok 60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mj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.  Iznos godišnjeg najma: 40.131,64 kn.  Projekt modernizacije postojeće javne rasvjete u naselju </w:t>
            </w:r>
            <w:proofErr w:type="spellStart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Poljanec</w:t>
            </w:r>
            <w:proofErr w:type="spellEnd"/>
            <w:r w:rsidRPr="004F4DED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 uključuje projekt testnog polja za praćenje razvoja CLSM sustava (sustava kontrole i praćenja rada javne rasvjete u realnim uvjetima)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200.658,20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200.658,20</w:t>
            </w:r>
          </w:p>
        </w:tc>
      </w:tr>
      <w:tr w:rsidR="004F4DED" w:rsidRPr="005E5CC4" w:rsidTr="00C52DDA">
        <w:trPr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Izrada projektne dokumentacije za izgradnju nedostajuće javne rasvjete na području naselja Ludbreg (Ulica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Hrv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Branitelja, Ulica 5. studenog u Ludbregu i Vinogradi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Ludbreški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(predio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Katalena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Starjak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Vinogradec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Puhlaki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</w:tr>
      <w:tr w:rsidR="004F4DED" w:rsidRPr="005E5CC4" w:rsidTr="00C52DDA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Elektromontažni radovi na zamjeni postojećih i ugradnji novih ra</w:t>
            </w:r>
            <w:r w:rsidR="00C17637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vjetnih tijela na području Grada Ludbrega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190.000,00</w:t>
            </w:r>
          </w:p>
        </w:tc>
      </w:tr>
      <w:tr w:rsidR="004F4DED" w:rsidRPr="005E5CC4" w:rsidTr="004F4DED">
        <w:trPr>
          <w:trHeight w:val="6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A2181B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Zamjena stupova na Trgu Sv Trojstva (37 kom)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</w:tr>
      <w:tr w:rsidR="004F4DED" w:rsidRPr="005E5CC4" w:rsidTr="00C52DDA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5E5CC4" w:rsidRDefault="004F4DE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5E5CC4" w:rsidRDefault="004F4DE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1.597.232,50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1.597.232,50</w:t>
            </w:r>
          </w:p>
        </w:tc>
      </w:tr>
      <w:tr w:rsidR="005E5CC4" w:rsidRPr="005E5CC4" w:rsidTr="00FB7698">
        <w:trPr>
          <w:trHeight w:val="13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IV.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EC3DFE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EC3DFE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FB7698" w:rsidRPr="005E5CC4" w:rsidTr="00C52DDA">
        <w:trPr>
          <w:trHeight w:val="64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Pr="00A2181B" w:rsidRDefault="00FB7698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Izvođenje građevinsko-obrtničkih radova na Crkvi Svetog Trojstva (pročelje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cinktor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u sklopu EU projekta: Unapređenje kontinentalnog turizma turističkom valorizacijom povijesno-kulturne baštine Grada Ludbrega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SAFU Operativni program Konkurentnost i kohezija EU: 817.514,80 kn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817.514,80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769.313,33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1.586.828,13</w:t>
            </w:r>
          </w:p>
        </w:tc>
      </w:tr>
      <w:tr w:rsidR="00FB7698" w:rsidRPr="005E5CC4" w:rsidTr="009A4E8E">
        <w:trPr>
          <w:trHeight w:val="7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Pr="00A2181B" w:rsidRDefault="00FB7698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Rekonstrukciji zgrade apoteke u Ludbregu - izrada projektne dokumentacije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246.250,00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246.250,00</w:t>
            </w:r>
          </w:p>
        </w:tc>
      </w:tr>
      <w:tr w:rsidR="00FB7698" w:rsidRPr="005E5CC4" w:rsidTr="00C52DDA">
        <w:trPr>
          <w:trHeight w:val="10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Pr="00A2181B" w:rsidRDefault="00FB7698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sanaciji krovišta Zgrade gradske uprave (građevinska skela, sanacija krovne konstrukcije i zamjena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crijepova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žljebova 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292.000,00</w:t>
            </w:r>
          </w:p>
        </w:tc>
      </w:tr>
      <w:tr w:rsidR="00FB7698" w:rsidRPr="005E5CC4" w:rsidTr="00C52DDA">
        <w:trPr>
          <w:trHeight w:val="83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Pr="00A2181B" w:rsidRDefault="00FB7698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rekonstrukciji nadstrešnice i zamjeni limenog pokrova nad ulazom u prostor Hitne službe na Domu zdravlja u Ludbregu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49.663,00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49.663,00</w:t>
            </w:r>
          </w:p>
        </w:tc>
      </w:tr>
      <w:tr w:rsidR="00FB7698" w:rsidRPr="005E5CC4" w:rsidTr="00C52DDA">
        <w:trPr>
          <w:trHeight w:val="7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Izgradnja kamp odmorišta s potrebnom infrastrukturom i pripremnim radovima za 14 smještajnih jedinica,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ukp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površine 3670m2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kčbr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2546, 2547, 2550 i dijelovi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kčbr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2551 i 2552) u sklopu EU projekta INTERREG V-A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 projekt INTERREG V-A Mađarska - Hrvatska: 85%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278.630,00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49.170,00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327.800,00</w:t>
            </w:r>
          </w:p>
        </w:tc>
      </w:tr>
      <w:tr w:rsidR="00FB7698" w:rsidRPr="005E5CC4" w:rsidTr="00C52DDA">
        <w:trPr>
          <w:trHeight w:val="7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Priprema i izrada projektne dokumentacije za izgradnju sunčane elektrane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Slokovec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242.000,00</w:t>
            </w:r>
          </w:p>
        </w:tc>
      </w:tr>
      <w:tr w:rsidR="00FB7698" w:rsidRPr="005E5CC4" w:rsidTr="00C52DDA">
        <w:trPr>
          <w:trHeight w:val="7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Pilot projekt - Izgradnja solarne elektrane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 projekt INTERREG V-A Mađarska - Hrvatska: 85%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31.662,50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5.587,50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37.250,00</w:t>
            </w:r>
          </w:p>
        </w:tc>
      </w:tr>
      <w:tr w:rsidR="00FB7698" w:rsidRPr="005E5CC4" w:rsidTr="00FB7698">
        <w:trPr>
          <w:trHeight w:val="7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gradskog groblja u Ludbregu: uređenje glavnih staza postavom završne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polimercementne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podloge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600.000,00</w:t>
            </w:r>
          </w:p>
        </w:tc>
      </w:tr>
      <w:tr w:rsidR="00FB7698" w:rsidRPr="005E5CC4" w:rsidTr="00FB7698">
        <w:trPr>
          <w:trHeight w:val="6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Pr="005E5CC4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8" w:rsidRPr="005E5CC4" w:rsidRDefault="00FB7698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1.369.807,30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2.011.983,83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7698" w:rsidRDefault="00FB769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3.381.791,13</w:t>
            </w:r>
          </w:p>
        </w:tc>
      </w:tr>
      <w:tr w:rsidR="005E5CC4" w:rsidRPr="005E5CC4" w:rsidTr="00FB7698">
        <w:trPr>
          <w:trHeight w:val="480"/>
        </w:trPr>
        <w:tc>
          <w:tcPr>
            <w:tcW w:w="70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1216" w:rsidRDefault="00731216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7698" w:rsidRPr="005E5CC4" w:rsidTr="00FB7698">
        <w:trPr>
          <w:trHeight w:val="480"/>
        </w:trPr>
        <w:tc>
          <w:tcPr>
            <w:tcW w:w="703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B7698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B7698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A4E8E" w:rsidRDefault="009A4E8E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A4E8E" w:rsidRDefault="009A4E8E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B7698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B7698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B7698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B7698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B7698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B7698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B7698" w:rsidRDefault="00FB7698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98" w:rsidRPr="005E5CC4" w:rsidRDefault="00FB7698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98" w:rsidRPr="005E5CC4" w:rsidRDefault="00FB7698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529C" w:rsidRPr="007B21BB" w:rsidRDefault="0083529C" w:rsidP="00211879">
      <w:pPr>
        <w:jc w:val="both"/>
        <w:rPr>
          <w:rFonts w:asciiTheme="majorHAnsi" w:hAnsiTheme="majorHAnsi"/>
        </w:rPr>
      </w:pPr>
    </w:p>
    <w:p w:rsidR="004A1EAF" w:rsidRDefault="004A1EAF" w:rsidP="00211879">
      <w:pPr>
        <w:tabs>
          <w:tab w:val="left" w:pos="1980"/>
        </w:tabs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W w:w="99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019"/>
        <w:gridCol w:w="1419"/>
        <w:gridCol w:w="1506"/>
        <w:gridCol w:w="1506"/>
      </w:tblGrid>
      <w:tr w:rsidR="00731216" w:rsidRPr="005E5CC4" w:rsidTr="00DA691B">
        <w:trPr>
          <w:trHeight w:val="1500"/>
        </w:trPr>
        <w:tc>
          <w:tcPr>
            <w:tcW w:w="530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D8D8D8"/>
            <w:vAlign w:val="center"/>
            <w:hideMark/>
          </w:tcPr>
          <w:p w:rsidR="00731216" w:rsidRPr="005E5CC4" w:rsidRDefault="00731216" w:rsidP="00EC5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REKAPITULACIJA: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731216" w:rsidRPr="00731216" w:rsidRDefault="00731216" w:rsidP="00EC534C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731216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731216" w:rsidRPr="005E5CC4" w:rsidRDefault="00731216" w:rsidP="00EC53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52C5F" w:rsidRPr="005E5CC4" w:rsidTr="00DA691B">
        <w:trPr>
          <w:trHeight w:val="648"/>
        </w:trPr>
        <w:tc>
          <w:tcPr>
            <w:tcW w:w="530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I. GRAĐENJE JAVNIH POVRŠINA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2.190.721,00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2.190.721,00</w:t>
            </w:r>
          </w:p>
        </w:tc>
      </w:tr>
      <w:tr w:rsidR="00452C5F" w:rsidRPr="005E5CC4" w:rsidTr="00DA691B">
        <w:trPr>
          <w:trHeight w:val="600"/>
        </w:trPr>
        <w:tc>
          <w:tcPr>
            <w:tcW w:w="530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UKUPNO: II. GRAĐENJE NERAZVRSTANIH CESTA 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1.093.041,91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5.022.243,06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6.115.284,97</w:t>
            </w:r>
          </w:p>
        </w:tc>
      </w:tr>
      <w:tr w:rsidR="00452C5F" w:rsidRPr="005E5CC4" w:rsidTr="00DA691B">
        <w:trPr>
          <w:trHeight w:val="495"/>
        </w:trPr>
        <w:tc>
          <w:tcPr>
            <w:tcW w:w="530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 III. GRAĐENJE JAVNE RASVJETE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1.597.232,50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1.597.232,50</w:t>
            </w:r>
          </w:p>
        </w:tc>
      </w:tr>
      <w:tr w:rsidR="00452C5F" w:rsidRPr="005E5CC4" w:rsidTr="00DA691B">
        <w:trPr>
          <w:trHeight w:val="639"/>
        </w:trPr>
        <w:tc>
          <w:tcPr>
            <w:tcW w:w="530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IV. IZGRADNJA I ADAPTACIJA OBJEKATA TE OSTALI PROJEKTI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1.369.807,30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2.011.983,83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3.381.791,13</w:t>
            </w:r>
          </w:p>
        </w:tc>
      </w:tr>
      <w:tr w:rsidR="00452C5F" w:rsidRPr="005E5CC4" w:rsidTr="00DA691B">
        <w:trPr>
          <w:trHeight w:val="648"/>
        </w:trPr>
        <w:tc>
          <w:tcPr>
            <w:tcW w:w="530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452C5F" w:rsidRPr="005E5CC4" w:rsidRDefault="00452C5F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419" w:type="dxa"/>
            <w:shd w:val="clear" w:color="000000" w:fill="D8D8D8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2.462.849,21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10.822.180,39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452C5F" w:rsidRDefault="00452C5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13.285.029,60</w:t>
            </w:r>
          </w:p>
        </w:tc>
      </w:tr>
    </w:tbl>
    <w:p w:rsidR="00731216" w:rsidRDefault="0073121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731216" w:rsidRDefault="0073121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452C5F" w:rsidRDefault="00452C5F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452C5F" w:rsidRDefault="00452C5F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452C5F" w:rsidRDefault="00452C5F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EC3DFE" w:rsidRPr="007B21BB" w:rsidRDefault="00EC3DFE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1C0284" w:rsidRPr="007B21BB" w:rsidRDefault="006C7A23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 xml:space="preserve">Članak  </w:t>
      </w:r>
      <w:r w:rsidR="00101704">
        <w:rPr>
          <w:rFonts w:asciiTheme="majorHAnsi" w:hAnsiTheme="majorHAnsi" w:cs="Arial"/>
          <w:b/>
        </w:rPr>
        <w:t>2</w:t>
      </w:r>
      <w:r w:rsidR="001C0284" w:rsidRPr="007B21BB">
        <w:rPr>
          <w:rFonts w:asciiTheme="majorHAnsi" w:hAnsiTheme="majorHAnsi" w:cs="Arial"/>
          <w:b/>
        </w:rPr>
        <w:t>.</w:t>
      </w:r>
    </w:p>
    <w:p w:rsidR="00827845" w:rsidRDefault="007333A1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Ove Izmjene i dopune</w:t>
      </w:r>
      <w:r w:rsidR="00827845" w:rsidRPr="007B21BB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a</w:t>
      </w:r>
      <w:r w:rsidR="00827845" w:rsidRPr="007B21BB">
        <w:rPr>
          <w:rFonts w:asciiTheme="majorHAnsi" w:hAnsiTheme="majorHAnsi"/>
        </w:rPr>
        <w:t xml:space="preserve"> </w:t>
      </w:r>
      <w:r w:rsidRPr="007333A1">
        <w:rPr>
          <w:rFonts w:asciiTheme="majorHAnsi" w:hAnsiTheme="majorHAnsi"/>
        </w:rPr>
        <w:t>stupaju na snagu prvog dana od dana</w:t>
      </w:r>
      <w:r>
        <w:rPr>
          <w:rFonts w:asciiTheme="majorHAnsi" w:hAnsiTheme="majorHAnsi"/>
        </w:rPr>
        <w:t xml:space="preserve"> objave u „</w:t>
      </w:r>
      <w:r w:rsidRPr="007333A1">
        <w:rPr>
          <w:rFonts w:asciiTheme="majorHAnsi" w:hAnsiTheme="majorHAnsi"/>
        </w:rPr>
        <w:t>Službenom vjesniku Varaždinske županij</w:t>
      </w:r>
      <w:r w:rsidR="00C52DDA">
        <w:rPr>
          <w:rFonts w:asciiTheme="majorHAnsi" w:hAnsiTheme="majorHAnsi"/>
        </w:rPr>
        <w:t>e“, a primjenjivati će se za 2020</w:t>
      </w:r>
      <w:r w:rsidRPr="007333A1">
        <w:rPr>
          <w:rFonts w:asciiTheme="majorHAnsi" w:hAnsiTheme="majorHAnsi"/>
        </w:rPr>
        <w:t>. godinu</w:t>
      </w:r>
      <w:r w:rsidR="00C17637">
        <w:rPr>
          <w:rFonts w:asciiTheme="majorHAnsi" w:hAnsiTheme="majorHAnsi"/>
        </w:rPr>
        <w:t>.</w:t>
      </w:r>
    </w:p>
    <w:p w:rsidR="00EC3DFE" w:rsidRDefault="00EC3DFE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52C5F" w:rsidRDefault="00452C5F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52C5F" w:rsidRPr="007B21BB" w:rsidRDefault="00452C5F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Pr="007B21BB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Predsjednik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 xml:space="preserve">         Gradskog vijeća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Antun Šimić</w:t>
      </w:r>
    </w:p>
    <w:p w:rsidR="00AE5264" w:rsidRPr="007B21BB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E5264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53180C" w:rsidRDefault="00F240E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3180C">
        <w:rPr>
          <w:rFonts w:asciiTheme="majorHAnsi" w:hAnsiTheme="majorHAnsi" w:cs="Arial"/>
          <w:b/>
          <w:sz w:val="28"/>
          <w:szCs w:val="28"/>
        </w:rPr>
        <w:t>O B R A Z L O Ž E NJ E</w:t>
      </w:r>
    </w:p>
    <w:p w:rsidR="007B21BB" w:rsidRPr="007B21BB" w:rsidRDefault="007B21BB" w:rsidP="006973E0">
      <w:pPr>
        <w:jc w:val="both"/>
        <w:rPr>
          <w:rFonts w:asciiTheme="majorHAnsi" w:hAnsiTheme="majorHAnsi"/>
        </w:rPr>
      </w:pPr>
    </w:p>
    <w:p w:rsidR="001141C9" w:rsidRPr="00110B32" w:rsidRDefault="00FB7698" w:rsidP="001141C9">
      <w:pPr>
        <w:jc w:val="both"/>
        <w:rPr>
          <w:rFonts w:ascii="Cambria" w:hAnsi="Cambria" w:cs="Arial"/>
          <w:color w:val="000000"/>
        </w:rPr>
      </w:pPr>
      <w:r>
        <w:rPr>
          <w:rFonts w:asciiTheme="majorHAnsi" w:hAnsiTheme="majorHAnsi"/>
        </w:rPr>
        <w:tab/>
      </w:r>
      <w:r w:rsidR="00F240EB" w:rsidRPr="007B21BB">
        <w:rPr>
          <w:rFonts w:asciiTheme="majorHAnsi" w:hAnsiTheme="majorHAnsi" w:cs="Arial"/>
        </w:rPr>
        <w:t>Zakonom o komunalnom gospodarstvu</w:t>
      </w:r>
      <w:r w:rsidR="00C17637">
        <w:rPr>
          <w:rFonts w:asciiTheme="majorHAnsi" w:hAnsiTheme="majorHAnsi" w:cs="Arial"/>
        </w:rPr>
        <w:t xml:space="preserve"> (NN br. 68/2018, </w:t>
      </w:r>
      <w:r w:rsidR="00EC3DFE">
        <w:rPr>
          <w:rFonts w:asciiTheme="majorHAnsi" w:hAnsiTheme="majorHAnsi" w:cs="Arial"/>
        </w:rPr>
        <w:t>110/2018</w:t>
      </w:r>
      <w:r w:rsidR="00C17637">
        <w:rPr>
          <w:rFonts w:asciiTheme="majorHAnsi" w:hAnsiTheme="majorHAnsi" w:cs="Arial"/>
        </w:rPr>
        <w:t xml:space="preserve"> i 32/20</w:t>
      </w:r>
      <w:r w:rsidR="007B21BB" w:rsidRPr="007B21BB">
        <w:rPr>
          <w:rFonts w:asciiTheme="majorHAnsi" w:hAnsiTheme="majorHAnsi" w:cs="Arial"/>
        </w:rPr>
        <w:t>)</w:t>
      </w:r>
      <w:r w:rsidR="007B21BB">
        <w:rPr>
          <w:rFonts w:asciiTheme="majorHAnsi" w:hAnsiTheme="majorHAnsi" w:cs="Arial"/>
        </w:rPr>
        <w:t xml:space="preserve"> – dalje u tekstu: Zakon,</w:t>
      </w:r>
      <w:r w:rsidR="00F240EB" w:rsidRPr="007B21BB">
        <w:rPr>
          <w:rFonts w:asciiTheme="majorHAnsi" w:hAnsiTheme="majorHAnsi" w:cs="Arial"/>
        </w:rPr>
        <w:t xml:space="preserve"> </w:t>
      </w:r>
      <w:r w:rsidR="00C47460">
        <w:rPr>
          <w:rFonts w:asciiTheme="majorHAnsi" w:hAnsiTheme="majorHAnsi" w:cs="Arial"/>
        </w:rPr>
        <w:t>u čl. 67.</w:t>
      </w:r>
      <w:r w:rsidR="00F35BA6">
        <w:rPr>
          <w:rFonts w:asciiTheme="majorHAnsi" w:hAnsiTheme="majorHAnsi" w:cs="Arial"/>
        </w:rPr>
        <w:t xml:space="preserve"> i čl. 68. st. 1.</w:t>
      </w:r>
      <w:r w:rsidR="00C47460">
        <w:rPr>
          <w:rFonts w:asciiTheme="majorHAnsi" w:hAnsiTheme="majorHAnsi" w:cs="Arial"/>
        </w:rPr>
        <w:t xml:space="preserve"> </w:t>
      </w:r>
      <w:r w:rsidR="00F240EB" w:rsidRPr="007B21BB">
        <w:rPr>
          <w:rFonts w:asciiTheme="majorHAnsi" w:hAnsiTheme="majorHAnsi" w:cs="Arial"/>
          <w:color w:val="000000"/>
        </w:rPr>
        <w:t>propisano je da predstavničko tijelo jedinice lokalne samouprave</w:t>
      </w:r>
      <w:r w:rsidR="007B21BB" w:rsidRPr="007B21BB">
        <w:rPr>
          <w:rFonts w:asciiTheme="majorHAnsi" w:hAnsiTheme="majorHAnsi" w:cs="Arial"/>
          <w:color w:val="000000"/>
        </w:rPr>
        <w:t xml:space="preserve"> izrađuje</w:t>
      </w:r>
      <w:r w:rsidR="007B21BB" w:rsidRPr="007B21BB">
        <w:rPr>
          <w:rFonts w:asciiTheme="majorHAnsi" w:hAnsiTheme="majorHAnsi" w:cs="Arial"/>
        </w:rPr>
        <w:t xml:space="preserve"> i donosi Program građenja komunalne infrastrukture</w:t>
      </w:r>
      <w:r w:rsidR="007E4183">
        <w:rPr>
          <w:rFonts w:asciiTheme="majorHAnsi" w:hAnsiTheme="majorHAnsi" w:cs="Arial"/>
        </w:rPr>
        <w:t xml:space="preserve"> (</w:t>
      </w:r>
      <w:r w:rsidR="007E4183" w:rsidRPr="0088444F">
        <w:rPr>
          <w:rFonts w:asciiTheme="majorHAnsi" w:hAnsiTheme="majorHAnsi" w:cs="Arial"/>
          <w:b/>
        </w:rPr>
        <w:t>dalje u tekstu:</w:t>
      </w:r>
      <w:r w:rsidR="007E4183">
        <w:rPr>
          <w:rFonts w:asciiTheme="majorHAnsi" w:hAnsiTheme="majorHAnsi" w:cs="Arial"/>
        </w:rPr>
        <w:t xml:space="preserve"> </w:t>
      </w:r>
      <w:r w:rsidR="007E4183" w:rsidRPr="0088444F">
        <w:rPr>
          <w:rFonts w:asciiTheme="majorHAnsi" w:hAnsiTheme="majorHAnsi" w:cs="Arial"/>
          <w:b/>
        </w:rPr>
        <w:t>Program</w:t>
      </w:r>
      <w:r w:rsidR="007E4183">
        <w:rPr>
          <w:rFonts w:asciiTheme="majorHAnsi" w:hAnsiTheme="majorHAnsi" w:cs="Arial"/>
        </w:rPr>
        <w:t>)</w:t>
      </w:r>
      <w:r w:rsidR="007B21BB" w:rsidRPr="007B21BB">
        <w:rPr>
          <w:rFonts w:asciiTheme="majorHAnsi" w:hAnsiTheme="majorHAnsi" w:cs="Arial"/>
        </w:rPr>
        <w:t xml:space="preserve">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</w:t>
      </w:r>
      <w:r w:rsidR="001141C9">
        <w:rPr>
          <w:rFonts w:asciiTheme="majorHAnsi" w:hAnsiTheme="majorHAnsi" w:cs="Arial"/>
        </w:rPr>
        <w:t xml:space="preserve">a financiranja njezina građenja, </w:t>
      </w:r>
      <w:r w:rsidR="001141C9" w:rsidRPr="00110B32">
        <w:rPr>
          <w:rFonts w:ascii="Cambria" w:hAnsi="Cambria" w:cs="Arial"/>
          <w:color w:val="000000"/>
        </w:rPr>
        <w:t xml:space="preserve">a prema potrebi i odgovarajuće </w:t>
      </w:r>
      <w:r w:rsidR="001141C9" w:rsidRPr="00110B32">
        <w:rPr>
          <w:rFonts w:ascii="Cambria" w:hAnsi="Cambria" w:cs="Arial"/>
          <w:b/>
          <w:color w:val="000000"/>
        </w:rPr>
        <w:t>izmjene i dopune Programa.</w:t>
      </w:r>
    </w:p>
    <w:p w:rsidR="007B21BB" w:rsidRPr="007B21BB" w:rsidRDefault="007B21BB" w:rsidP="007B21BB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Odredbom čl. 68. st. 2. Zakona propisano je da se </w:t>
      </w:r>
      <w:r w:rsidRPr="007B21BB">
        <w:rPr>
          <w:rFonts w:asciiTheme="majorHAnsi" w:hAnsiTheme="majorHAnsi"/>
          <w:sz w:val="24"/>
          <w:szCs w:val="24"/>
        </w:rPr>
        <w:t xml:space="preserve">Programom </w:t>
      </w:r>
      <w:r>
        <w:rPr>
          <w:rFonts w:asciiTheme="majorHAnsi" w:hAnsiTheme="majorHAnsi"/>
          <w:sz w:val="24"/>
          <w:szCs w:val="24"/>
        </w:rPr>
        <w:t>određuju</w:t>
      </w:r>
      <w:r w:rsidRPr="007B21BB">
        <w:rPr>
          <w:rFonts w:asciiTheme="majorHAnsi" w:hAnsiTheme="majorHAnsi"/>
          <w:sz w:val="24"/>
          <w:szCs w:val="24"/>
        </w:rPr>
        <w:t>: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unalne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graditi radi uređenja neuređenih dijelova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AA3CED">
        <w:rPr>
          <w:rFonts w:asciiTheme="majorHAnsi" w:hAnsiTheme="majorHAnsi"/>
          <w:sz w:val="24"/>
          <w:szCs w:val="24"/>
        </w:rPr>
        <w:t>t</w:t>
      </w:r>
      <w:r w:rsidR="00E25F00">
        <w:rPr>
          <w:rFonts w:asciiTheme="majorHAnsi" w:hAnsiTheme="majorHAnsi"/>
          <w:sz w:val="24"/>
          <w:szCs w:val="24"/>
        </w:rPr>
        <w:t>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u uređenim dijelovima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E25F00">
        <w:rPr>
          <w:rFonts w:asciiTheme="majorHAnsi" w:hAnsiTheme="majorHAnsi"/>
          <w:sz w:val="24"/>
          <w:szCs w:val="24"/>
        </w:rPr>
        <w:t>trukture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izvan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postojeće građevine kom</w:t>
      </w:r>
      <w:r w:rsidR="00E25F00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rekonstruirati i način rekonstrukcije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uklanjati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druga pitanja određena ovim Zakonom i posebnim zakonom.</w:t>
      </w:r>
    </w:p>
    <w:p w:rsidR="00307EE6" w:rsidRDefault="00F35BA6" w:rsidP="00307EE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Nadalje, u čl. 6</w:t>
      </w:r>
      <w:r w:rsidR="00700949">
        <w:rPr>
          <w:rFonts w:asciiTheme="majorHAnsi" w:hAnsiTheme="majorHAnsi" w:cs="Arial"/>
        </w:rPr>
        <w:t xml:space="preserve">9. i 70. Zakona, </w:t>
      </w:r>
      <w:r>
        <w:rPr>
          <w:rFonts w:asciiTheme="majorHAnsi" w:hAnsiTheme="majorHAnsi" w:cs="Arial"/>
        </w:rPr>
        <w:t xml:space="preserve"> </w:t>
      </w:r>
      <w:r w:rsidR="00307EE6">
        <w:rPr>
          <w:rFonts w:asciiTheme="majorHAnsi" w:hAnsiTheme="majorHAnsi" w:cs="Arial"/>
        </w:rPr>
        <w:t>u pogledu troškova gradnje, propisano je da P</w:t>
      </w:r>
      <w:r w:rsidR="00307EE6" w:rsidRPr="00307EE6">
        <w:rPr>
          <w:rFonts w:asciiTheme="majorHAnsi" w:hAnsiTheme="majorHAnsi" w:cs="Arial"/>
        </w:rPr>
        <w:t>rogram sadrži procjenu troškova projektiranja, revizije, građenja, provedbe stručnog nadzora građenja i provedbe vođenja projekata građenja</w:t>
      </w:r>
      <w:r w:rsidR="00307EE6">
        <w:rPr>
          <w:rFonts w:asciiTheme="majorHAnsi" w:hAnsiTheme="majorHAnsi" w:cs="Arial"/>
        </w:rPr>
        <w:t xml:space="preserve"> </w:t>
      </w:r>
      <w:r w:rsidR="00307EE6" w:rsidRPr="00307EE6">
        <w:rPr>
          <w:rFonts w:asciiTheme="majorHAnsi" w:hAnsiTheme="majorHAnsi" w:cs="Arial"/>
        </w:rPr>
        <w:t>komunalne infrastrukture s naznakom izvora njihova financiranja.</w:t>
      </w:r>
    </w:p>
    <w:p w:rsidR="00307EE6" w:rsidRPr="00727AFA" w:rsidRDefault="00307EE6" w:rsidP="00307EE6">
      <w:pPr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ab/>
        <w:t>Troškovi građenja komunalne infrastrukture obuhv</w:t>
      </w:r>
      <w:r w:rsidRPr="00727AFA">
        <w:rPr>
          <w:rFonts w:asciiTheme="majorHAnsi" w:hAnsiTheme="majorHAnsi" w:cs="Arial"/>
        </w:rPr>
        <w:t>aćaju troškove: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zemljišta na kojem će se graditi komunalna infrastruktura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uklanjanja i izmještanja postojećih građevina i trajnih nasada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sanacije zemljišta (odvodnjavanje, izravnavanje, osiguravanje zemljišta i sl.), uključujući i zemljišta koja je jedinica lokalne samouprave stavila na raspolaganje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izrade projekata i druge dokumentacije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ishođenja akata potrebnih za izvlaštenje, građenje i uporabu građevina komunalne infrastrukture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građenja i provedbe stručnog nadzora građenja komunalne infrastrukture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evidentiranja u katastru i zemljišnim knjigama.</w:t>
      </w:r>
    </w:p>
    <w:p w:rsidR="00B55CC7" w:rsidRPr="00727AFA" w:rsidRDefault="00B55CC7" w:rsidP="00B55CC7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 w:rsidRPr="00727AFA">
        <w:rPr>
          <w:rFonts w:asciiTheme="majorHAnsi" w:hAnsiTheme="majorHAnsi" w:cs="Arial"/>
          <w:color w:val="000000"/>
        </w:rPr>
        <w:tab/>
        <w:t xml:space="preserve">Slijedom navedenih zakonskih odredbi utvrđen je prijedlog </w:t>
      </w:r>
      <w:r w:rsidR="00557793">
        <w:rPr>
          <w:rFonts w:asciiTheme="majorHAnsi" w:hAnsiTheme="majorHAnsi" w:cs="Arial"/>
          <w:color w:val="000000"/>
        </w:rPr>
        <w:t xml:space="preserve">I. </w:t>
      </w:r>
      <w:r w:rsidRPr="00727AFA">
        <w:rPr>
          <w:rFonts w:asciiTheme="majorHAnsi" w:hAnsiTheme="majorHAnsi" w:cs="Arial"/>
          <w:b/>
          <w:color w:val="000000"/>
        </w:rPr>
        <w:t>Izmjena i dopuna Programa</w:t>
      </w:r>
      <w:r w:rsidRPr="00727AFA">
        <w:rPr>
          <w:rFonts w:asciiTheme="majorHAnsi" w:hAnsiTheme="majorHAnsi" w:cs="Arial"/>
          <w:color w:val="000000"/>
        </w:rPr>
        <w:t xml:space="preserve"> građenja </w:t>
      </w:r>
      <w:r w:rsidR="00C17637">
        <w:rPr>
          <w:rFonts w:asciiTheme="majorHAnsi" w:hAnsiTheme="majorHAnsi" w:cs="Arial"/>
          <w:color w:val="000000"/>
        </w:rPr>
        <w:t>komunalne infrastrukture za 2020</w:t>
      </w:r>
      <w:r w:rsidRPr="00727AFA">
        <w:rPr>
          <w:rFonts w:asciiTheme="majorHAnsi" w:hAnsiTheme="majorHAnsi" w:cs="Arial"/>
          <w:color w:val="000000"/>
        </w:rPr>
        <w:t>.</w:t>
      </w:r>
      <w:r w:rsidR="00421358" w:rsidRPr="00727AFA">
        <w:rPr>
          <w:rFonts w:asciiTheme="majorHAnsi" w:hAnsiTheme="majorHAnsi" w:cs="Arial"/>
          <w:color w:val="000000"/>
        </w:rPr>
        <w:t>, sa stvarno izvedenim i planiranim stavk</w:t>
      </w:r>
      <w:r w:rsidR="007428F5" w:rsidRPr="00727AFA">
        <w:rPr>
          <w:rFonts w:asciiTheme="majorHAnsi" w:hAnsiTheme="majorHAnsi" w:cs="Arial"/>
          <w:color w:val="000000"/>
        </w:rPr>
        <w:t>ama Programa do kraja</w:t>
      </w:r>
      <w:r w:rsidR="00C17637">
        <w:rPr>
          <w:rFonts w:asciiTheme="majorHAnsi" w:hAnsiTheme="majorHAnsi" w:cs="Arial"/>
          <w:color w:val="000000"/>
        </w:rPr>
        <w:t xml:space="preserve"> 2020</w:t>
      </w:r>
      <w:r w:rsidR="00421358" w:rsidRPr="00727AFA">
        <w:rPr>
          <w:rFonts w:asciiTheme="majorHAnsi" w:hAnsiTheme="majorHAnsi" w:cs="Arial"/>
          <w:color w:val="000000"/>
        </w:rPr>
        <w:t>.</w:t>
      </w:r>
      <w:r w:rsidR="007428F5" w:rsidRPr="00727AFA">
        <w:rPr>
          <w:rFonts w:asciiTheme="majorHAnsi" w:hAnsiTheme="majorHAnsi" w:cs="Arial"/>
          <w:color w:val="000000"/>
        </w:rPr>
        <w:t xml:space="preserve"> g.</w:t>
      </w:r>
      <w:r w:rsidR="0088444F">
        <w:rPr>
          <w:rFonts w:asciiTheme="majorHAnsi" w:hAnsiTheme="majorHAnsi" w:cs="Arial"/>
          <w:color w:val="000000"/>
        </w:rPr>
        <w:t xml:space="preserve"> (</w:t>
      </w:r>
      <w:r w:rsidR="0088444F" w:rsidRPr="0088444F">
        <w:rPr>
          <w:rFonts w:asciiTheme="majorHAnsi" w:hAnsiTheme="majorHAnsi" w:cs="Arial"/>
          <w:b/>
          <w:color w:val="000000"/>
        </w:rPr>
        <w:t>dalje u tekstu: I. Izmjenama i dopunama</w:t>
      </w:r>
      <w:r w:rsidR="0088444F">
        <w:rPr>
          <w:rFonts w:asciiTheme="majorHAnsi" w:hAnsiTheme="majorHAnsi" w:cs="Arial"/>
          <w:color w:val="000000"/>
        </w:rPr>
        <w:t>)</w:t>
      </w:r>
    </w:p>
    <w:p w:rsidR="005723C3" w:rsidRDefault="00410614" w:rsidP="00B55CC7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 w:rsidRPr="00727AFA">
        <w:rPr>
          <w:rFonts w:asciiTheme="majorHAnsi" w:hAnsiTheme="majorHAnsi" w:cs="Arial"/>
          <w:color w:val="000000"/>
        </w:rPr>
        <w:tab/>
      </w:r>
      <w:r w:rsidRPr="00FB7698">
        <w:rPr>
          <w:rFonts w:asciiTheme="majorHAnsi" w:hAnsiTheme="majorHAnsi" w:cs="Arial"/>
          <w:color w:val="000000"/>
        </w:rPr>
        <w:t xml:space="preserve">U pogledu Programa koji se odnosi na </w:t>
      </w:r>
      <w:r w:rsidRPr="00FB7698">
        <w:rPr>
          <w:rFonts w:asciiTheme="majorHAnsi" w:hAnsiTheme="majorHAnsi" w:cs="Arial"/>
          <w:b/>
          <w:color w:val="000000"/>
        </w:rPr>
        <w:t>građenje javnih površina</w:t>
      </w:r>
      <w:r w:rsidRPr="00FB7698">
        <w:rPr>
          <w:rFonts w:asciiTheme="majorHAnsi" w:hAnsiTheme="majorHAnsi" w:cs="Arial"/>
          <w:color w:val="000000"/>
        </w:rPr>
        <w:t xml:space="preserve">, od planiranih </w:t>
      </w:r>
      <w:r w:rsidR="008550BE" w:rsidRPr="00FB7698">
        <w:rPr>
          <w:rFonts w:asciiTheme="majorHAnsi" w:hAnsiTheme="majorHAnsi" w:cs="Calibri"/>
          <w:b/>
          <w:bCs/>
        </w:rPr>
        <w:t>2.315.848,50</w:t>
      </w:r>
      <w:r w:rsidR="00953E8B">
        <w:rPr>
          <w:rFonts w:asciiTheme="majorHAnsi" w:hAnsiTheme="majorHAnsi" w:cs="Calibri"/>
          <w:b/>
          <w:bCs/>
        </w:rPr>
        <w:t xml:space="preserve"> </w:t>
      </w:r>
      <w:r w:rsidRPr="00FB7698">
        <w:rPr>
          <w:rFonts w:asciiTheme="majorHAnsi" w:hAnsiTheme="majorHAnsi" w:cs="Arial"/>
          <w:b/>
          <w:color w:val="000000"/>
        </w:rPr>
        <w:t>kn</w:t>
      </w:r>
      <w:r w:rsidR="007428F5" w:rsidRPr="00FB7698">
        <w:rPr>
          <w:rFonts w:asciiTheme="majorHAnsi" w:hAnsiTheme="majorHAnsi" w:cs="Arial"/>
          <w:color w:val="000000"/>
        </w:rPr>
        <w:t xml:space="preserve">, </w:t>
      </w:r>
      <w:r w:rsidR="00C17637">
        <w:rPr>
          <w:rFonts w:asciiTheme="majorHAnsi" w:hAnsiTheme="majorHAnsi" w:cs="Arial"/>
          <w:color w:val="000000"/>
        </w:rPr>
        <w:t xml:space="preserve">ovim I. Izmjenama i dopunama planira se </w:t>
      </w:r>
      <w:r w:rsidR="007428F5" w:rsidRPr="00FB7698">
        <w:rPr>
          <w:rFonts w:asciiTheme="majorHAnsi" w:hAnsiTheme="majorHAnsi" w:cs="Arial"/>
          <w:color w:val="000000"/>
        </w:rPr>
        <w:t xml:space="preserve">ostvariti </w:t>
      </w:r>
      <w:r w:rsidR="000E5EED" w:rsidRPr="00FB7698">
        <w:rPr>
          <w:rFonts w:asciiTheme="majorHAnsi" w:hAnsiTheme="majorHAnsi" w:cs="Arial"/>
          <w:color w:val="000000"/>
        </w:rPr>
        <w:t xml:space="preserve">ukupno </w:t>
      </w:r>
      <w:r w:rsidR="00FB7698" w:rsidRPr="00FB7698">
        <w:rPr>
          <w:rFonts w:asciiTheme="majorHAnsi" w:hAnsiTheme="majorHAnsi" w:cs="Calibri"/>
          <w:b/>
          <w:bCs/>
        </w:rPr>
        <w:t>2.190.721,00</w:t>
      </w:r>
      <w:r w:rsidR="000E5EED" w:rsidRPr="00FB7698">
        <w:rPr>
          <w:rFonts w:asciiTheme="majorHAnsi" w:hAnsiTheme="majorHAnsi" w:cs="Arial"/>
          <w:b/>
          <w:color w:val="000000"/>
        </w:rPr>
        <w:t xml:space="preserve"> kn</w:t>
      </w:r>
      <w:r w:rsidR="00FB7698">
        <w:rPr>
          <w:rFonts w:asciiTheme="majorHAnsi" w:hAnsiTheme="majorHAnsi" w:cs="Arial"/>
          <w:b/>
          <w:color w:val="000000"/>
        </w:rPr>
        <w:t xml:space="preserve">, </w:t>
      </w:r>
      <w:r w:rsidR="00FB7698">
        <w:rPr>
          <w:rFonts w:asciiTheme="majorHAnsi" w:hAnsiTheme="majorHAnsi" w:cs="Arial"/>
          <w:color w:val="000000"/>
        </w:rPr>
        <w:t>dakle 5,4 %</w:t>
      </w:r>
      <w:r w:rsidR="00FB7698" w:rsidRPr="00FB7698">
        <w:rPr>
          <w:rFonts w:asciiTheme="majorHAnsi" w:hAnsiTheme="majorHAnsi" w:cs="Arial"/>
          <w:color w:val="000000"/>
        </w:rPr>
        <w:t xml:space="preserve"> manje u odnosu na planirano</w:t>
      </w:r>
      <w:r w:rsidR="00FB7698">
        <w:rPr>
          <w:rFonts w:asciiTheme="majorHAnsi" w:hAnsiTheme="majorHAnsi" w:cs="Arial"/>
          <w:color w:val="000000"/>
        </w:rPr>
        <w:t>.</w:t>
      </w:r>
      <w:r w:rsidR="00EA4A8E">
        <w:rPr>
          <w:rFonts w:asciiTheme="majorHAnsi" w:hAnsiTheme="majorHAnsi" w:cs="Arial"/>
          <w:color w:val="000000"/>
        </w:rPr>
        <w:t xml:space="preserve"> </w:t>
      </w:r>
    </w:p>
    <w:p w:rsidR="00EC534C" w:rsidRPr="00727AFA" w:rsidRDefault="005723C3" w:rsidP="00B55CC7">
      <w:pPr>
        <w:tabs>
          <w:tab w:val="left" w:pos="720"/>
        </w:tabs>
        <w:jc w:val="both"/>
        <w:rPr>
          <w:rFonts w:asciiTheme="majorHAnsi" w:hAnsiTheme="majorHAnsi" w:cs="Calibri"/>
          <w:color w:val="FF0000"/>
          <w:u w:val="single"/>
        </w:rPr>
      </w:pPr>
      <w:r>
        <w:rPr>
          <w:rFonts w:asciiTheme="majorHAnsi" w:hAnsiTheme="majorHAnsi" w:cs="Arial"/>
          <w:color w:val="000000"/>
        </w:rPr>
        <w:tab/>
      </w:r>
      <w:r w:rsidR="00EA4A8E">
        <w:rPr>
          <w:rFonts w:asciiTheme="majorHAnsi" w:hAnsiTheme="majorHAnsi" w:cs="Arial"/>
          <w:color w:val="000000"/>
        </w:rPr>
        <w:t xml:space="preserve">Od stavki iz ovog dijela Izmjena i dopuna treba spomenuti uređenje pješačko-biciklističkih staza </w:t>
      </w:r>
      <w:r>
        <w:rPr>
          <w:rFonts w:asciiTheme="majorHAnsi" w:hAnsiTheme="majorHAnsi" w:cs="Arial"/>
          <w:color w:val="000000"/>
        </w:rPr>
        <w:t xml:space="preserve">sjevernom stranom Koprivničke ulice od spoja na </w:t>
      </w:r>
      <w:proofErr w:type="spellStart"/>
      <w:r>
        <w:rPr>
          <w:rFonts w:asciiTheme="majorHAnsi" w:hAnsiTheme="majorHAnsi" w:cs="Arial"/>
          <w:color w:val="000000"/>
        </w:rPr>
        <w:t>Ul</w:t>
      </w:r>
      <w:proofErr w:type="spellEnd"/>
      <w:r>
        <w:rPr>
          <w:rFonts w:asciiTheme="majorHAnsi" w:hAnsiTheme="majorHAnsi" w:cs="Arial"/>
          <w:color w:val="000000"/>
        </w:rPr>
        <w:t xml:space="preserve">. P. </w:t>
      </w:r>
      <w:proofErr w:type="spellStart"/>
      <w:r>
        <w:rPr>
          <w:rFonts w:asciiTheme="majorHAnsi" w:hAnsiTheme="majorHAnsi" w:cs="Arial"/>
          <w:color w:val="000000"/>
        </w:rPr>
        <w:t>Miškine</w:t>
      </w:r>
      <w:proofErr w:type="spellEnd"/>
      <w:r>
        <w:rPr>
          <w:rFonts w:asciiTheme="majorHAnsi" w:hAnsiTheme="majorHAnsi" w:cs="Arial"/>
          <w:color w:val="000000"/>
        </w:rPr>
        <w:t xml:space="preserve"> do rotora i spoja na ulicu M. Krleže</w:t>
      </w:r>
      <w:r w:rsidR="00EA4A8E">
        <w:rPr>
          <w:rFonts w:asciiTheme="majorHAnsi" w:hAnsiTheme="majorHAnsi" w:cs="Arial"/>
          <w:color w:val="000000"/>
        </w:rPr>
        <w:t xml:space="preserve">, izgradnju </w:t>
      </w:r>
      <w:r>
        <w:rPr>
          <w:rFonts w:asciiTheme="majorHAnsi" w:hAnsiTheme="majorHAnsi" w:cs="Arial"/>
          <w:color w:val="000000"/>
        </w:rPr>
        <w:t xml:space="preserve">novog mosta na Otok mladosti, </w:t>
      </w:r>
      <w:r w:rsidR="00EA4A8E">
        <w:rPr>
          <w:rFonts w:asciiTheme="majorHAnsi" w:hAnsiTheme="majorHAnsi" w:cs="Arial"/>
          <w:color w:val="000000"/>
        </w:rPr>
        <w:t xml:space="preserve">uređenje šetnica i pratećih sadržaja </w:t>
      </w:r>
      <w:r>
        <w:rPr>
          <w:rFonts w:asciiTheme="majorHAnsi" w:hAnsiTheme="majorHAnsi" w:cs="Arial"/>
          <w:color w:val="000000"/>
        </w:rPr>
        <w:t xml:space="preserve">uz Rijeku Bednju i </w:t>
      </w:r>
      <w:r w:rsidR="00EA4A8E">
        <w:rPr>
          <w:rFonts w:asciiTheme="majorHAnsi" w:hAnsiTheme="majorHAnsi" w:cs="Arial"/>
          <w:color w:val="000000"/>
        </w:rPr>
        <w:t>na Otoku ml</w:t>
      </w:r>
      <w:r>
        <w:rPr>
          <w:rFonts w:asciiTheme="majorHAnsi" w:hAnsiTheme="majorHAnsi" w:cs="Arial"/>
          <w:color w:val="000000"/>
        </w:rPr>
        <w:t xml:space="preserve">adosti te hortikulturno uređenje perivoja i parka  u sklopu kompleksa Dvorca </w:t>
      </w:r>
      <w:proofErr w:type="spellStart"/>
      <w:r>
        <w:rPr>
          <w:rFonts w:asciiTheme="majorHAnsi" w:hAnsiTheme="majorHAnsi" w:cs="Arial"/>
          <w:color w:val="000000"/>
        </w:rPr>
        <w:t>Bathyanny</w:t>
      </w:r>
      <w:proofErr w:type="spellEnd"/>
      <w:r>
        <w:rPr>
          <w:rFonts w:asciiTheme="majorHAnsi" w:hAnsiTheme="majorHAnsi" w:cs="Arial"/>
          <w:color w:val="000000"/>
        </w:rPr>
        <w:t>.</w:t>
      </w:r>
    </w:p>
    <w:p w:rsidR="00536A61" w:rsidRDefault="000C1925" w:rsidP="00953E8B">
      <w:pPr>
        <w:jc w:val="both"/>
        <w:rPr>
          <w:rFonts w:asciiTheme="majorHAnsi" w:hAnsiTheme="majorHAnsi" w:cs="Calibri"/>
        </w:rPr>
      </w:pPr>
      <w:r w:rsidRPr="00727AFA">
        <w:rPr>
          <w:rFonts w:asciiTheme="majorHAnsi" w:hAnsiTheme="majorHAnsi" w:cs="Arial"/>
          <w:color w:val="000000"/>
        </w:rPr>
        <w:tab/>
      </w:r>
      <w:r w:rsidRPr="00FB3A43">
        <w:rPr>
          <w:rFonts w:asciiTheme="majorHAnsi" w:hAnsiTheme="majorHAnsi" w:cs="Arial"/>
          <w:color w:val="000000"/>
        </w:rPr>
        <w:t xml:space="preserve">U pogledu </w:t>
      </w:r>
      <w:r w:rsidR="0035210F" w:rsidRPr="00FB3A43">
        <w:rPr>
          <w:rFonts w:asciiTheme="majorHAnsi" w:hAnsiTheme="majorHAnsi" w:cs="Arial"/>
          <w:color w:val="000000"/>
        </w:rPr>
        <w:t xml:space="preserve">dijela </w:t>
      </w:r>
      <w:r w:rsidRPr="00FB3A43">
        <w:rPr>
          <w:rFonts w:asciiTheme="majorHAnsi" w:hAnsiTheme="majorHAnsi" w:cs="Arial"/>
          <w:color w:val="000000"/>
        </w:rPr>
        <w:t xml:space="preserve">Programa koji se odnosi na </w:t>
      </w:r>
      <w:r w:rsidRPr="00FB3A43">
        <w:rPr>
          <w:rFonts w:asciiTheme="majorHAnsi" w:hAnsiTheme="majorHAnsi" w:cs="Arial"/>
          <w:b/>
          <w:color w:val="000000"/>
        </w:rPr>
        <w:t>građenje cesta</w:t>
      </w:r>
      <w:r w:rsidRPr="00FB3A43">
        <w:rPr>
          <w:rFonts w:asciiTheme="majorHAnsi" w:hAnsiTheme="majorHAnsi" w:cs="Arial"/>
          <w:color w:val="000000"/>
        </w:rPr>
        <w:t xml:space="preserve">, od planiranih </w:t>
      </w:r>
      <w:r w:rsidR="008550BE" w:rsidRPr="00FB3A43">
        <w:rPr>
          <w:rFonts w:asciiTheme="majorHAnsi" w:hAnsiTheme="majorHAnsi" w:cs="Calibri"/>
          <w:b/>
          <w:bCs/>
        </w:rPr>
        <w:t>5.448.337,34</w:t>
      </w:r>
      <w:r w:rsidR="00FB7698" w:rsidRPr="00FB3A43">
        <w:rPr>
          <w:rFonts w:asciiTheme="majorHAnsi" w:hAnsiTheme="majorHAnsi" w:cs="Calibri"/>
          <w:b/>
          <w:bCs/>
        </w:rPr>
        <w:t xml:space="preserve"> </w:t>
      </w:r>
      <w:r w:rsidRPr="00FB3A43">
        <w:rPr>
          <w:rFonts w:asciiTheme="majorHAnsi" w:hAnsiTheme="majorHAnsi" w:cs="Arial"/>
          <w:b/>
          <w:color w:val="000000"/>
        </w:rPr>
        <w:t>kn</w:t>
      </w:r>
      <w:r w:rsidRPr="00FB3A43">
        <w:rPr>
          <w:rFonts w:asciiTheme="majorHAnsi" w:hAnsiTheme="majorHAnsi" w:cs="Arial"/>
          <w:color w:val="000000"/>
        </w:rPr>
        <w:t xml:space="preserve">, </w:t>
      </w:r>
      <w:r w:rsidR="0088444F" w:rsidRPr="00FB3A43">
        <w:rPr>
          <w:rFonts w:asciiTheme="majorHAnsi" w:hAnsiTheme="majorHAnsi" w:cs="Arial"/>
          <w:color w:val="000000"/>
        </w:rPr>
        <w:t>planira se ostvariti</w:t>
      </w:r>
      <w:r w:rsidRPr="00FB3A43">
        <w:rPr>
          <w:rFonts w:asciiTheme="majorHAnsi" w:hAnsiTheme="majorHAnsi" w:cs="Arial"/>
          <w:color w:val="000000"/>
        </w:rPr>
        <w:t xml:space="preserve"> ukupno</w:t>
      </w:r>
      <w:r w:rsidR="00953E8B" w:rsidRPr="00FB3A43">
        <w:rPr>
          <w:rFonts w:asciiTheme="majorHAnsi" w:hAnsiTheme="majorHAnsi" w:cs="Arial"/>
          <w:color w:val="000000"/>
        </w:rPr>
        <w:t xml:space="preserve"> </w:t>
      </w:r>
      <w:r w:rsidR="006F6CF9" w:rsidRPr="00FB3A43">
        <w:rPr>
          <w:rFonts w:asciiTheme="majorHAnsi" w:hAnsiTheme="majorHAnsi" w:cs="Calibri"/>
          <w:b/>
          <w:bCs/>
        </w:rPr>
        <w:t>6.115.284,97</w:t>
      </w:r>
      <w:r w:rsidR="00953E8B" w:rsidRPr="00FB3A43">
        <w:rPr>
          <w:rFonts w:asciiTheme="majorHAnsi" w:hAnsiTheme="majorHAnsi" w:cs="Calibri"/>
          <w:b/>
          <w:bCs/>
        </w:rPr>
        <w:t xml:space="preserve"> </w:t>
      </w:r>
      <w:r w:rsidRPr="00FB3A43">
        <w:rPr>
          <w:rFonts w:asciiTheme="majorHAnsi" w:hAnsiTheme="majorHAnsi" w:cs="Arial"/>
          <w:b/>
          <w:color w:val="000000"/>
        </w:rPr>
        <w:t>kn</w:t>
      </w:r>
      <w:r w:rsidR="007B4526" w:rsidRPr="00FB3A43">
        <w:rPr>
          <w:rFonts w:asciiTheme="majorHAnsi" w:hAnsiTheme="majorHAnsi" w:cs="Arial"/>
          <w:b/>
          <w:color w:val="000000"/>
        </w:rPr>
        <w:t>,</w:t>
      </w:r>
      <w:r w:rsidR="007B4526" w:rsidRPr="00FB3A43">
        <w:rPr>
          <w:rFonts w:asciiTheme="majorHAnsi" w:hAnsiTheme="majorHAnsi" w:cs="Arial"/>
          <w:b/>
          <w:color w:val="000000" w:themeColor="text1"/>
        </w:rPr>
        <w:t xml:space="preserve"> </w:t>
      </w:r>
      <w:r w:rsidR="00953E8B" w:rsidRPr="00FB3A43">
        <w:rPr>
          <w:rFonts w:asciiTheme="majorHAnsi" w:hAnsiTheme="majorHAnsi" w:cs="Arial"/>
          <w:color w:val="000000" w:themeColor="text1"/>
        </w:rPr>
        <w:t>dakle 12,24</w:t>
      </w:r>
      <w:r w:rsidR="007B4526" w:rsidRPr="00FB3A43">
        <w:rPr>
          <w:rFonts w:asciiTheme="majorHAnsi" w:hAnsiTheme="majorHAnsi" w:cs="Arial"/>
          <w:color w:val="000000" w:themeColor="text1"/>
        </w:rPr>
        <w:t xml:space="preserve"> % više u odnosu na planirano</w:t>
      </w:r>
      <w:r w:rsidR="0042414C" w:rsidRPr="00FB3A43">
        <w:rPr>
          <w:rFonts w:asciiTheme="majorHAnsi" w:hAnsiTheme="majorHAnsi" w:cs="Arial"/>
          <w:color w:val="000000" w:themeColor="text1"/>
        </w:rPr>
        <w:t>,</w:t>
      </w:r>
      <w:r w:rsidR="00FB3A43" w:rsidRPr="00FB3A43">
        <w:rPr>
          <w:rFonts w:asciiTheme="majorHAnsi" w:hAnsiTheme="majorHAnsi" w:cs="Arial"/>
          <w:color w:val="000000" w:themeColor="text1"/>
        </w:rPr>
        <w:t xml:space="preserve"> a najveći projekt koji se planira realizirati je </w:t>
      </w:r>
      <w:r w:rsidR="00FB3A43" w:rsidRPr="00FB3A43">
        <w:rPr>
          <w:rFonts w:asciiTheme="majorHAnsi" w:hAnsiTheme="majorHAnsi" w:cs="Calibri"/>
        </w:rPr>
        <w:t xml:space="preserve">sanaciji klizišta </w:t>
      </w:r>
      <w:proofErr w:type="spellStart"/>
      <w:r w:rsidR="00FB3A43" w:rsidRPr="00FB3A43">
        <w:rPr>
          <w:rFonts w:asciiTheme="majorHAnsi" w:hAnsiTheme="majorHAnsi" w:cs="Calibri"/>
        </w:rPr>
        <w:t>Vinogradec</w:t>
      </w:r>
      <w:proofErr w:type="spellEnd"/>
      <w:r w:rsidR="00FB3A43" w:rsidRPr="00FB3A43">
        <w:rPr>
          <w:rFonts w:asciiTheme="majorHAnsi" w:hAnsiTheme="majorHAnsi" w:cs="Calibri"/>
        </w:rPr>
        <w:t xml:space="preserve"> - nerazvrstana cesta NC 3-038 u Vinogradima </w:t>
      </w:r>
      <w:proofErr w:type="spellStart"/>
      <w:r w:rsidR="00FB3A43" w:rsidRPr="00FB3A43">
        <w:rPr>
          <w:rFonts w:asciiTheme="majorHAnsi" w:hAnsiTheme="majorHAnsi" w:cs="Calibri"/>
        </w:rPr>
        <w:t>Ludbreškim</w:t>
      </w:r>
      <w:proofErr w:type="spellEnd"/>
      <w:r w:rsidR="00FB3A43" w:rsidRPr="00FB3A43">
        <w:rPr>
          <w:rFonts w:asciiTheme="majorHAnsi" w:hAnsiTheme="majorHAnsi" w:cs="Calibri"/>
        </w:rPr>
        <w:t xml:space="preserve"> u ukupnom iznosu od 1.657.230,31</w:t>
      </w:r>
      <w:r w:rsidR="00FB3A43">
        <w:rPr>
          <w:rFonts w:asciiTheme="majorHAnsi" w:hAnsiTheme="majorHAnsi" w:cs="Calibri"/>
        </w:rPr>
        <w:t xml:space="preserve"> kn</w:t>
      </w:r>
      <w:r w:rsidR="00FB3A43" w:rsidRPr="00FB3A43">
        <w:rPr>
          <w:rFonts w:asciiTheme="majorHAnsi" w:hAnsiTheme="majorHAnsi" w:cs="Calibri"/>
        </w:rPr>
        <w:t xml:space="preserve">. </w:t>
      </w:r>
    </w:p>
    <w:p w:rsidR="00536A61" w:rsidRDefault="00536A61" w:rsidP="00953E8B">
      <w:pPr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 w:cs="Calibri"/>
        </w:rPr>
        <w:lastRenderedPageBreak/>
        <w:tab/>
      </w:r>
      <w:r w:rsidR="00FB3A43" w:rsidRPr="00FB3A43">
        <w:rPr>
          <w:rFonts w:asciiTheme="majorHAnsi" w:hAnsiTheme="majorHAnsi" w:cs="Arial"/>
          <w:color w:val="000000" w:themeColor="text1"/>
        </w:rPr>
        <w:t>Sredstva za financiranje cijelog Projekta osigurana su</w:t>
      </w:r>
      <w:r w:rsidR="00FB3A43" w:rsidRPr="00FB3A43">
        <w:rPr>
          <w:rFonts w:asciiTheme="majorHAnsi" w:hAnsiTheme="majorHAnsi" w:cs="Calibri"/>
          <w:bCs/>
          <w:color w:val="000000" w:themeColor="text1"/>
        </w:rPr>
        <w:t xml:space="preserve"> u iznosu od 50% u</w:t>
      </w:r>
      <w:r w:rsidR="00FB3A43" w:rsidRPr="00FB3A43">
        <w:rPr>
          <w:rFonts w:asciiTheme="majorHAnsi" w:hAnsiTheme="majorHAnsi" w:cs="Calibri"/>
          <w:bCs/>
          <w:color w:val="FF0000"/>
        </w:rPr>
        <w:t xml:space="preserve"> </w:t>
      </w:r>
      <w:r w:rsidR="00FB3A43" w:rsidRPr="00FB3A43">
        <w:rPr>
          <w:rStyle w:val="Brojstranice"/>
          <w:rFonts w:asciiTheme="majorHAnsi" w:hAnsiTheme="majorHAnsi" w:cs="Arial"/>
          <w:color w:val="000000" w:themeColor="text1"/>
        </w:rPr>
        <w:t xml:space="preserve">okviru </w:t>
      </w:r>
      <w:r w:rsidR="00FB3A43" w:rsidRPr="00FB3A43">
        <w:rPr>
          <w:rFonts w:asciiTheme="majorHAnsi" w:hAnsiTheme="majorHAnsi"/>
          <w:color w:val="000000" w:themeColor="text1"/>
        </w:rPr>
        <w:t>Programa građenja sustavnih građevina za sanaciju klizišta</w:t>
      </w:r>
      <w:r w:rsidR="00FB3A43" w:rsidRPr="00FB3A43">
        <w:rPr>
          <w:rStyle w:val="Brojstranice"/>
          <w:rFonts w:asciiTheme="majorHAnsi" w:hAnsiTheme="majorHAnsi" w:cs="Arial"/>
          <w:color w:val="000000" w:themeColor="text1"/>
        </w:rPr>
        <w:t xml:space="preserve"> Hrvatskih voda, </w:t>
      </w:r>
      <w:r w:rsidR="00FB3A43" w:rsidRPr="00FB3A43">
        <w:rPr>
          <w:rFonts w:ascii="Cambria" w:hAnsi="Cambria"/>
          <w:color w:val="000000" w:themeColor="text1"/>
        </w:rPr>
        <w:t>a ostat</w:t>
      </w:r>
      <w:r>
        <w:rPr>
          <w:rFonts w:ascii="Cambria" w:hAnsi="Cambria"/>
          <w:color w:val="000000" w:themeColor="text1"/>
        </w:rPr>
        <w:t>ak sredstava  od 50 %  osigurana su u Proračunu Grada</w:t>
      </w:r>
      <w:r w:rsidRPr="00FB3A43">
        <w:rPr>
          <w:rFonts w:ascii="Cambria" w:hAnsi="Cambria"/>
          <w:color w:val="000000" w:themeColor="text1"/>
        </w:rPr>
        <w:t>.</w:t>
      </w:r>
      <w:r>
        <w:rPr>
          <w:rFonts w:ascii="Cambria" w:hAnsi="Cambria"/>
          <w:color w:val="000000" w:themeColor="text1"/>
        </w:rPr>
        <w:t xml:space="preserve"> </w:t>
      </w:r>
      <w:r w:rsidR="00FB3A43">
        <w:rPr>
          <w:rFonts w:ascii="Cambria" w:hAnsi="Cambria"/>
          <w:color w:val="000000" w:themeColor="text1"/>
        </w:rPr>
        <w:tab/>
      </w:r>
    </w:p>
    <w:p w:rsidR="007B4526" w:rsidRDefault="00536A61" w:rsidP="00953E8B">
      <w:pPr>
        <w:jc w:val="both"/>
        <w:rPr>
          <w:rFonts w:asciiTheme="majorHAnsi" w:hAnsiTheme="majorHAnsi" w:cs="Calibri"/>
          <w:color w:val="000000"/>
        </w:rPr>
      </w:pPr>
      <w:r>
        <w:rPr>
          <w:rFonts w:ascii="Cambria" w:hAnsi="Cambria"/>
          <w:color w:val="000000" w:themeColor="text1"/>
        </w:rPr>
        <w:tab/>
      </w:r>
      <w:r w:rsidR="00FB3A43">
        <w:rPr>
          <w:rFonts w:ascii="Cambria" w:hAnsi="Cambria"/>
          <w:color w:val="000000" w:themeColor="text1"/>
        </w:rPr>
        <w:t xml:space="preserve">Ostali planirani troškovi odnose se na uređenje i asfaltiranje nerazvrstanih cesta na području naselja Ludbreg, </w:t>
      </w:r>
      <w:proofErr w:type="spellStart"/>
      <w:r w:rsidR="00FB3A43">
        <w:rPr>
          <w:rFonts w:ascii="Cambria" w:hAnsi="Cambria"/>
          <w:color w:val="000000" w:themeColor="text1"/>
        </w:rPr>
        <w:t>Čukovec</w:t>
      </w:r>
      <w:proofErr w:type="spellEnd"/>
      <w:r w:rsidR="00FB3A43">
        <w:rPr>
          <w:rFonts w:ascii="Cambria" w:hAnsi="Cambria"/>
          <w:color w:val="000000" w:themeColor="text1"/>
        </w:rPr>
        <w:t xml:space="preserve">, </w:t>
      </w:r>
      <w:proofErr w:type="spellStart"/>
      <w:r w:rsidR="00FB3A43">
        <w:rPr>
          <w:rFonts w:ascii="Cambria" w:hAnsi="Cambria"/>
          <w:color w:val="000000" w:themeColor="text1"/>
        </w:rPr>
        <w:t>Bolfan</w:t>
      </w:r>
      <w:proofErr w:type="spellEnd"/>
      <w:r w:rsidR="00FB3A43">
        <w:rPr>
          <w:rFonts w:ascii="Cambria" w:hAnsi="Cambria"/>
          <w:color w:val="000000" w:themeColor="text1"/>
        </w:rPr>
        <w:t xml:space="preserve"> i </w:t>
      </w:r>
      <w:proofErr w:type="spellStart"/>
      <w:r w:rsidR="00FB3A43">
        <w:rPr>
          <w:rFonts w:ascii="Cambria" w:hAnsi="Cambria"/>
          <w:color w:val="000000" w:themeColor="text1"/>
        </w:rPr>
        <w:t>Hrastovsko</w:t>
      </w:r>
      <w:proofErr w:type="spellEnd"/>
      <w:r w:rsidR="00FB3A43">
        <w:rPr>
          <w:rFonts w:ascii="Cambria" w:hAnsi="Cambria"/>
          <w:color w:val="000000" w:themeColor="text1"/>
        </w:rPr>
        <w:t xml:space="preserve">, </w:t>
      </w:r>
      <w:r w:rsidR="00EA4A8E">
        <w:rPr>
          <w:rFonts w:ascii="Cambria" w:hAnsi="Cambria"/>
          <w:color w:val="000000" w:themeColor="text1"/>
        </w:rPr>
        <w:t xml:space="preserve">asfaltiranje odvojaka Bednjanske ulice, </w:t>
      </w:r>
      <w:r w:rsidR="00FB3A43" w:rsidRPr="00FB3A43">
        <w:rPr>
          <w:rFonts w:asciiTheme="majorHAnsi" w:hAnsiTheme="majorHAnsi"/>
          <w:color w:val="000000" w:themeColor="text1"/>
        </w:rPr>
        <w:t xml:space="preserve">a u planu je i nastavak projekta </w:t>
      </w:r>
      <w:r w:rsidR="00FB3A43" w:rsidRPr="00FB3A43">
        <w:rPr>
          <w:rFonts w:asciiTheme="majorHAnsi" w:hAnsiTheme="majorHAnsi" w:cs="Calibri"/>
          <w:color w:val="000000"/>
        </w:rPr>
        <w:t xml:space="preserve"> asfaltiranja nerazvrstanih cesta (odvojci ulica, manji zahvati) u zonama klijeti i kuca za odmor</w:t>
      </w:r>
      <w:r w:rsidR="00EA4A8E">
        <w:rPr>
          <w:rFonts w:asciiTheme="majorHAnsi" w:hAnsiTheme="majorHAnsi" w:cs="Calibri"/>
          <w:color w:val="000000"/>
        </w:rPr>
        <w:t>,</w:t>
      </w:r>
      <w:r w:rsidR="00FB3A43" w:rsidRPr="00FB3A43">
        <w:rPr>
          <w:rFonts w:asciiTheme="majorHAnsi" w:hAnsiTheme="majorHAnsi" w:cs="Calibri"/>
          <w:color w:val="000000"/>
        </w:rPr>
        <w:t xml:space="preserve"> koji se djelomično financiraju iz poreza na kuće za odmor u Vinogradima </w:t>
      </w:r>
      <w:proofErr w:type="spellStart"/>
      <w:r w:rsidR="00FB3A43" w:rsidRPr="00FB3A43">
        <w:rPr>
          <w:rFonts w:asciiTheme="majorHAnsi" w:hAnsiTheme="majorHAnsi" w:cs="Calibri"/>
          <w:color w:val="000000"/>
        </w:rPr>
        <w:t>Ludbreškim</w:t>
      </w:r>
      <w:proofErr w:type="spellEnd"/>
      <w:r w:rsidR="00FB3A43" w:rsidRPr="00FB3A43">
        <w:rPr>
          <w:rFonts w:asciiTheme="majorHAnsi" w:hAnsiTheme="majorHAnsi" w:cs="Calibri"/>
          <w:color w:val="000000"/>
        </w:rPr>
        <w:t>.</w:t>
      </w:r>
    </w:p>
    <w:p w:rsidR="00EA4A8E" w:rsidRPr="00FB3A43" w:rsidRDefault="00EA4A8E" w:rsidP="00953E8B">
      <w:pPr>
        <w:jc w:val="both"/>
        <w:rPr>
          <w:rFonts w:ascii="Calibri" w:hAnsi="Calibri" w:cs="Calibri"/>
          <w:b/>
          <w:bCs/>
        </w:rPr>
      </w:pPr>
    </w:p>
    <w:p w:rsidR="00536A61" w:rsidRPr="00536A61" w:rsidRDefault="006B58D7" w:rsidP="00536A61">
      <w:pPr>
        <w:jc w:val="both"/>
        <w:rPr>
          <w:rFonts w:asciiTheme="majorHAnsi" w:hAnsiTheme="majorHAnsi"/>
          <w:b/>
          <w:bCs/>
        </w:rPr>
      </w:pPr>
      <w:r w:rsidRPr="00536A61">
        <w:rPr>
          <w:rFonts w:asciiTheme="majorHAnsi" w:hAnsiTheme="majorHAnsi" w:cs="Arial"/>
          <w:color w:val="000000"/>
        </w:rPr>
        <w:tab/>
        <w:t xml:space="preserve">Nadalje, što se tiče Programa koji se odnosi na </w:t>
      </w:r>
      <w:r w:rsidRPr="00536A61">
        <w:rPr>
          <w:rFonts w:asciiTheme="majorHAnsi" w:hAnsiTheme="majorHAnsi" w:cs="Arial"/>
          <w:b/>
          <w:color w:val="000000"/>
        </w:rPr>
        <w:t>građenje javne rasvjete</w:t>
      </w:r>
      <w:r w:rsidRPr="00536A61">
        <w:rPr>
          <w:rFonts w:asciiTheme="majorHAnsi" w:hAnsiTheme="majorHAnsi" w:cs="Arial"/>
          <w:color w:val="000000"/>
        </w:rPr>
        <w:t xml:space="preserve">, od planiranih </w:t>
      </w:r>
      <w:r w:rsidR="008550BE" w:rsidRPr="00536A61">
        <w:rPr>
          <w:rFonts w:asciiTheme="majorHAnsi" w:hAnsiTheme="majorHAnsi" w:cs="Calibri"/>
          <w:b/>
          <w:bCs/>
          <w:color w:val="000000" w:themeColor="text1"/>
        </w:rPr>
        <w:t>735.000,00</w:t>
      </w:r>
      <w:r w:rsidRPr="00536A61">
        <w:rPr>
          <w:rFonts w:asciiTheme="majorHAnsi" w:hAnsiTheme="majorHAnsi" w:cs="Arial"/>
          <w:b/>
          <w:color w:val="000000" w:themeColor="text1"/>
        </w:rPr>
        <w:t xml:space="preserve"> kn</w:t>
      </w:r>
      <w:r w:rsidRPr="00536A61">
        <w:rPr>
          <w:rFonts w:asciiTheme="majorHAnsi" w:hAnsiTheme="majorHAnsi" w:cs="Arial"/>
          <w:color w:val="000000" w:themeColor="text1"/>
        </w:rPr>
        <w:t xml:space="preserve">, </w:t>
      </w:r>
      <w:r w:rsidR="0088444F" w:rsidRPr="00536A61">
        <w:rPr>
          <w:rFonts w:asciiTheme="majorHAnsi" w:hAnsiTheme="majorHAnsi" w:cs="Arial"/>
          <w:color w:val="000000" w:themeColor="text1"/>
        </w:rPr>
        <w:t xml:space="preserve">ovim I. Izmjenama i dopunama planira se ostvarenje od </w:t>
      </w:r>
      <w:r w:rsidRPr="00536A61">
        <w:rPr>
          <w:rFonts w:asciiTheme="majorHAnsi" w:hAnsiTheme="majorHAnsi" w:cs="Arial"/>
          <w:color w:val="000000" w:themeColor="text1"/>
        </w:rPr>
        <w:t xml:space="preserve"> ukupno</w:t>
      </w:r>
      <w:r w:rsidR="009E585C" w:rsidRPr="00536A61">
        <w:rPr>
          <w:rFonts w:asciiTheme="majorHAnsi" w:hAnsiTheme="majorHAnsi" w:cs="Arial"/>
          <w:color w:val="000000" w:themeColor="text1"/>
        </w:rPr>
        <w:t xml:space="preserve"> </w:t>
      </w:r>
      <w:r w:rsidR="00FB7698" w:rsidRPr="00536A61">
        <w:rPr>
          <w:rFonts w:asciiTheme="majorHAnsi" w:hAnsiTheme="majorHAnsi" w:cs="Calibri"/>
          <w:b/>
          <w:bCs/>
          <w:color w:val="000000" w:themeColor="text1"/>
        </w:rPr>
        <w:t xml:space="preserve">1.597.232,50 </w:t>
      </w:r>
      <w:r w:rsidRPr="00536A61">
        <w:rPr>
          <w:rFonts w:asciiTheme="majorHAnsi" w:hAnsiTheme="majorHAnsi" w:cs="Arial"/>
          <w:b/>
          <w:color w:val="000000" w:themeColor="text1"/>
        </w:rPr>
        <w:t>kn</w:t>
      </w:r>
      <w:r w:rsidR="00FB7698" w:rsidRPr="00536A61">
        <w:rPr>
          <w:rFonts w:asciiTheme="majorHAnsi" w:hAnsiTheme="majorHAnsi" w:cs="Arial"/>
          <w:color w:val="000000" w:themeColor="text1"/>
        </w:rPr>
        <w:t xml:space="preserve">, dakle </w:t>
      </w:r>
      <w:r w:rsidR="0033322D" w:rsidRPr="00536A61">
        <w:rPr>
          <w:rFonts w:asciiTheme="majorHAnsi" w:hAnsiTheme="majorHAnsi" w:cs="Arial"/>
          <w:color w:val="000000" w:themeColor="text1"/>
        </w:rPr>
        <w:t xml:space="preserve">čak 117,31 % </w:t>
      </w:r>
      <w:r w:rsidR="0088444F" w:rsidRPr="00536A61">
        <w:rPr>
          <w:rFonts w:asciiTheme="majorHAnsi" w:hAnsiTheme="majorHAnsi" w:cs="Arial"/>
          <w:color w:val="000000" w:themeColor="text1"/>
        </w:rPr>
        <w:t>više u odnosu na planirano</w:t>
      </w:r>
      <w:r w:rsidR="00557793" w:rsidRPr="00536A61">
        <w:rPr>
          <w:rFonts w:asciiTheme="majorHAnsi" w:hAnsiTheme="majorHAnsi" w:cs="Arial"/>
          <w:color w:val="000000" w:themeColor="text1"/>
        </w:rPr>
        <w:t>, ponajviše zahval</w:t>
      </w:r>
      <w:r w:rsidR="0033322D" w:rsidRPr="00536A61">
        <w:rPr>
          <w:rFonts w:asciiTheme="majorHAnsi" w:hAnsiTheme="majorHAnsi" w:cs="Arial"/>
          <w:color w:val="000000" w:themeColor="text1"/>
        </w:rPr>
        <w:t>jujući provedbi pet projekata mode</w:t>
      </w:r>
      <w:r w:rsidR="0088444F" w:rsidRPr="00536A61">
        <w:rPr>
          <w:rFonts w:asciiTheme="majorHAnsi" w:hAnsiTheme="majorHAnsi" w:cs="Arial"/>
          <w:color w:val="000000" w:themeColor="text1"/>
        </w:rPr>
        <w:t>rn</w:t>
      </w:r>
      <w:r w:rsidR="0033322D" w:rsidRPr="00536A61">
        <w:rPr>
          <w:rFonts w:asciiTheme="majorHAnsi" w:hAnsiTheme="majorHAnsi" w:cs="Arial"/>
          <w:color w:val="000000" w:themeColor="text1"/>
        </w:rPr>
        <w:t xml:space="preserve">izacije javne rasvjete </w:t>
      </w:r>
      <w:r w:rsidR="0088444F" w:rsidRPr="00536A61">
        <w:rPr>
          <w:rFonts w:asciiTheme="majorHAnsi" w:hAnsiTheme="majorHAnsi" w:cs="Arial"/>
          <w:color w:val="000000" w:themeColor="text1"/>
        </w:rPr>
        <w:t>kojima će naselj</w:t>
      </w:r>
      <w:r w:rsidR="0033322D" w:rsidRPr="00536A61">
        <w:rPr>
          <w:rFonts w:asciiTheme="majorHAnsi" w:hAnsiTheme="majorHAnsi" w:cs="Arial"/>
          <w:color w:val="000000" w:themeColor="text1"/>
        </w:rPr>
        <w:t xml:space="preserve">a </w:t>
      </w:r>
      <w:proofErr w:type="spellStart"/>
      <w:r w:rsidR="0033322D" w:rsidRPr="00536A61">
        <w:rPr>
          <w:rFonts w:asciiTheme="majorHAnsi" w:hAnsiTheme="majorHAnsi" w:cs="Arial"/>
          <w:color w:val="000000" w:themeColor="text1"/>
        </w:rPr>
        <w:t>Globočec</w:t>
      </w:r>
      <w:proofErr w:type="spellEnd"/>
      <w:r w:rsidR="0033322D" w:rsidRPr="00536A61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="0033322D" w:rsidRPr="00536A61">
        <w:rPr>
          <w:rFonts w:asciiTheme="majorHAnsi" w:hAnsiTheme="majorHAnsi" w:cs="Arial"/>
          <w:color w:val="000000" w:themeColor="text1"/>
        </w:rPr>
        <w:t>Čukovec</w:t>
      </w:r>
      <w:proofErr w:type="spellEnd"/>
      <w:r w:rsidR="0033322D" w:rsidRPr="00536A61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="0033322D" w:rsidRPr="00536A61">
        <w:rPr>
          <w:rFonts w:asciiTheme="majorHAnsi" w:hAnsiTheme="majorHAnsi" w:cs="Arial"/>
          <w:color w:val="000000" w:themeColor="text1"/>
        </w:rPr>
        <w:t>Bolfan</w:t>
      </w:r>
      <w:proofErr w:type="spellEnd"/>
      <w:r w:rsidR="0033322D" w:rsidRPr="00536A61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="0033322D" w:rsidRPr="00536A61">
        <w:rPr>
          <w:rFonts w:asciiTheme="majorHAnsi" w:hAnsiTheme="majorHAnsi" w:cs="Arial"/>
          <w:color w:val="000000" w:themeColor="text1"/>
        </w:rPr>
        <w:t>Segovina</w:t>
      </w:r>
      <w:proofErr w:type="spellEnd"/>
      <w:r w:rsidR="0033322D" w:rsidRPr="00536A61">
        <w:rPr>
          <w:rFonts w:asciiTheme="majorHAnsi" w:hAnsiTheme="majorHAnsi" w:cs="Arial"/>
          <w:color w:val="000000" w:themeColor="text1"/>
        </w:rPr>
        <w:t xml:space="preserve"> i </w:t>
      </w:r>
      <w:proofErr w:type="spellStart"/>
      <w:r w:rsidR="0033322D" w:rsidRPr="00536A61">
        <w:rPr>
          <w:rFonts w:asciiTheme="majorHAnsi" w:hAnsiTheme="majorHAnsi" w:cs="Arial"/>
          <w:color w:val="000000" w:themeColor="text1"/>
        </w:rPr>
        <w:t>Poljan</w:t>
      </w:r>
      <w:r w:rsidR="0088444F" w:rsidRPr="00536A61">
        <w:rPr>
          <w:rFonts w:asciiTheme="majorHAnsi" w:hAnsiTheme="majorHAnsi" w:cs="Arial"/>
          <w:color w:val="000000" w:themeColor="text1"/>
        </w:rPr>
        <w:t>ec</w:t>
      </w:r>
      <w:proofErr w:type="spellEnd"/>
      <w:r w:rsidR="0088444F" w:rsidRPr="00536A61">
        <w:rPr>
          <w:rFonts w:asciiTheme="majorHAnsi" w:hAnsiTheme="majorHAnsi" w:cs="Arial"/>
          <w:color w:val="000000" w:themeColor="text1"/>
        </w:rPr>
        <w:t>, kroz uslugu najma svjetiljak</w:t>
      </w:r>
      <w:r w:rsidR="0033322D" w:rsidRPr="00536A61">
        <w:rPr>
          <w:rFonts w:asciiTheme="majorHAnsi" w:hAnsiTheme="majorHAnsi" w:cs="Arial"/>
          <w:color w:val="000000" w:themeColor="text1"/>
        </w:rPr>
        <w:t>a (model sličan energetskoj usluzi – ESCO)</w:t>
      </w:r>
      <w:r w:rsidR="0088444F" w:rsidRPr="00536A61">
        <w:rPr>
          <w:rFonts w:asciiTheme="majorHAnsi" w:hAnsiTheme="majorHAnsi" w:cs="Arial"/>
          <w:color w:val="000000" w:themeColor="text1"/>
        </w:rPr>
        <w:t xml:space="preserve"> dobiti novu ekološku i štedljivu LED javnu rasvjetu (zamjena postojećih neučinkovitih rasvjetnih tijela sa novima te popuna nedostajućim rasvjetnim tijelima rad</w:t>
      </w:r>
      <w:r w:rsidR="00EA4A8E" w:rsidRPr="00536A61">
        <w:rPr>
          <w:rFonts w:asciiTheme="majorHAnsi" w:hAnsiTheme="majorHAnsi" w:cs="Arial"/>
          <w:color w:val="000000" w:themeColor="text1"/>
        </w:rPr>
        <w:t xml:space="preserve">i bolje </w:t>
      </w:r>
      <w:proofErr w:type="spellStart"/>
      <w:r w:rsidR="00EA4A8E" w:rsidRPr="00536A61">
        <w:rPr>
          <w:rFonts w:asciiTheme="majorHAnsi" w:hAnsiTheme="majorHAnsi" w:cs="Arial"/>
          <w:color w:val="000000" w:themeColor="text1"/>
        </w:rPr>
        <w:t>rasvjetljenosti</w:t>
      </w:r>
      <w:proofErr w:type="spellEnd"/>
      <w:r w:rsidR="00EA4A8E" w:rsidRPr="00536A61">
        <w:rPr>
          <w:rFonts w:asciiTheme="majorHAnsi" w:hAnsiTheme="majorHAnsi" w:cs="Arial"/>
          <w:color w:val="000000" w:themeColor="text1"/>
        </w:rPr>
        <w:t xml:space="preserve"> prometn</w:t>
      </w:r>
      <w:r w:rsidR="0088444F" w:rsidRPr="00536A61">
        <w:rPr>
          <w:rFonts w:asciiTheme="majorHAnsi" w:hAnsiTheme="majorHAnsi" w:cs="Arial"/>
          <w:color w:val="000000" w:themeColor="text1"/>
        </w:rPr>
        <w:t>ica sukladn</w:t>
      </w:r>
      <w:r w:rsidR="00F674C3" w:rsidRPr="00536A61">
        <w:rPr>
          <w:rFonts w:asciiTheme="majorHAnsi" w:hAnsiTheme="majorHAnsi" w:cs="Arial"/>
          <w:color w:val="000000" w:themeColor="text1"/>
        </w:rPr>
        <w:t>o</w:t>
      </w:r>
      <w:r w:rsidR="00536A6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536A61">
        <w:rPr>
          <w:rFonts w:asciiTheme="majorHAnsi" w:hAnsiTheme="majorHAnsi" w:cs="Arial"/>
          <w:color w:val="000000" w:themeColor="text1"/>
        </w:rPr>
        <w:t>svjetlotehničkim</w:t>
      </w:r>
      <w:proofErr w:type="spellEnd"/>
      <w:r w:rsidR="00536A61">
        <w:rPr>
          <w:rFonts w:asciiTheme="majorHAnsi" w:hAnsiTheme="majorHAnsi" w:cs="Arial"/>
          <w:color w:val="000000" w:themeColor="text1"/>
        </w:rPr>
        <w:t xml:space="preserve"> proračunima, sveukupno 632 </w:t>
      </w:r>
      <w:proofErr w:type="spellStart"/>
      <w:r w:rsidR="00536A61">
        <w:rPr>
          <w:rFonts w:asciiTheme="majorHAnsi" w:hAnsiTheme="majorHAnsi" w:cs="Arial"/>
          <w:color w:val="000000" w:themeColor="text1"/>
        </w:rPr>
        <w:t>novougrađene</w:t>
      </w:r>
      <w:proofErr w:type="spellEnd"/>
      <w:r w:rsidR="00536A61">
        <w:rPr>
          <w:rFonts w:asciiTheme="majorHAnsi" w:hAnsiTheme="majorHAnsi" w:cs="Arial"/>
          <w:color w:val="000000" w:themeColor="text1"/>
        </w:rPr>
        <w:t xml:space="preserve"> LED svjetiljke), </w:t>
      </w:r>
      <w:r w:rsidR="00F674C3" w:rsidRPr="00536A61">
        <w:rPr>
          <w:rFonts w:asciiTheme="majorHAnsi" w:hAnsiTheme="majorHAnsi" w:cs="Arial"/>
          <w:color w:val="000000" w:themeColor="text1"/>
        </w:rPr>
        <w:t xml:space="preserve">a </w:t>
      </w:r>
      <w:r w:rsidR="00EA4A8E" w:rsidRPr="00536A61">
        <w:rPr>
          <w:rFonts w:asciiTheme="majorHAnsi" w:hAnsiTheme="majorHAnsi" w:cs="Arial"/>
          <w:color w:val="000000" w:themeColor="text1"/>
        </w:rPr>
        <w:t xml:space="preserve">u Zagorskoj (dio uz </w:t>
      </w:r>
      <w:proofErr w:type="spellStart"/>
      <w:r w:rsidR="00EA4A8E" w:rsidRPr="00536A61">
        <w:rPr>
          <w:rFonts w:asciiTheme="majorHAnsi" w:hAnsiTheme="majorHAnsi" w:cs="Arial"/>
          <w:color w:val="000000" w:themeColor="text1"/>
        </w:rPr>
        <w:t>Šk</w:t>
      </w:r>
      <w:proofErr w:type="spellEnd"/>
      <w:r w:rsidR="00EA4A8E" w:rsidRPr="00536A61">
        <w:rPr>
          <w:rFonts w:asciiTheme="majorHAnsi" w:hAnsiTheme="majorHAnsi" w:cs="Arial"/>
          <w:color w:val="000000" w:themeColor="text1"/>
        </w:rPr>
        <w:t xml:space="preserve">. sportsku dvoranu) i Cvjetnoj ulici (dio do spoja na Prigorsku) </w:t>
      </w:r>
      <w:r w:rsidR="00F674C3" w:rsidRPr="00536A61">
        <w:rPr>
          <w:rFonts w:asciiTheme="majorHAnsi" w:hAnsiTheme="majorHAnsi" w:cs="Arial"/>
          <w:color w:val="000000" w:themeColor="text1"/>
        </w:rPr>
        <w:t xml:space="preserve"> </w:t>
      </w:r>
      <w:r w:rsidR="00EA4A8E" w:rsidRPr="00536A61">
        <w:rPr>
          <w:rFonts w:asciiTheme="majorHAnsi" w:hAnsiTheme="majorHAnsi" w:cs="Arial"/>
          <w:color w:val="000000" w:themeColor="text1"/>
        </w:rPr>
        <w:t>planira se izgradnja nedostajuće javne rasvjete</w:t>
      </w:r>
      <w:r w:rsidR="00F674C3" w:rsidRPr="00536A61">
        <w:rPr>
          <w:rFonts w:asciiTheme="majorHAnsi" w:hAnsiTheme="majorHAnsi" w:cs="Arial"/>
          <w:color w:val="000000" w:themeColor="text1"/>
        </w:rPr>
        <w:t xml:space="preserve">. </w:t>
      </w:r>
      <w:r w:rsidR="0088444F" w:rsidRPr="00536A61">
        <w:rPr>
          <w:rFonts w:asciiTheme="majorHAnsi" w:hAnsiTheme="majorHAnsi" w:cs="Arial"/>
          <w:color w:val="000000" w:themeColor="text1"/>
        </w:rPr>
        <w:t xml:space="preserve"> </w:t>
      </w:r>
    </w:p>
    <w:p w:rsidR="00F674C3" w:rsidRPr="007A652D" w:rsidRDefault="00F674C3" w:rsidP="006B58D7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</w:p>
    <w:p w:rsidR="00EA4A8E" w:rsidRPr="005723C3" w:rsidRDefault="0085008D" w:rsidP="006B58D7">
      <w:pPr>
        <w:tabs>
          <w:tab w:val="left" w:pos="720"/>
        </w:tabs>
        <w:jc w:val="both"/>
        <w:rPr>
          <w:rFonts w:ascii="Cambria" w:hAnsi="Cambria" w:cs="Arial"/>
          <w:color w:val="000000" w:themeColor="text1"/>
        </w:rPr>
      </w:pPr>
      <w:r w:rsidRPr="007A652D">
        <w:rPr>
          <w:rFonts w:ascii="Cambria" w:hAnsi="Cambria" w:cs="Arial"/>
          <w:color w:val="000000"/>
        </w:rPr>
        <w:tab/>
      </w:r>
      <w:r w:rsidR="001C5481" w:rsidRPr="007A652D">
        <w:rPr>
          <w:rFonts w:ascii="Cambria" w:hAnsi="Cambria" w:cs="Arial"/>
          <w:color w:val="000000"/>
        </w:rPr>
        <w:t>U dijelu</w:t>
      </w:r>
      <w:r w:rsidRPr="007A652D">
        <w:rPr>
          <w:rFonts w:ascii="Cambria" w:hAnsi="Cambria" w:cs="Arial"/>
          <w:color w:val="000000"/>
        </w:rPr>
        <w:t xml:space="preserve"> Programa koji se odnosi na </w:t>
      </w:r>
      <w:r w:rsidRPr="007A652D">
        <w:rPr>
          <w:rFonts w:ascii="Cambria" w:hAnsi="Cambria" w:cs="Arial"/>
          <w:b/>
          <w:color w:val="000000"/>
        </w:rPr>
        <w:t>izgradnju i adaptaciju objekata te ostalih projekata</w:t>
      </w:r>
      <w:r w:rsidRPr="007A652D">
        <w:rPr>
          <w:rFonts w:ascii="Cambria" w:hAnsi="Cambria" w:cs="Arial"/>
          <w:color w:val="000000"/>
        </w:rPr>
        <w:t xml:space="preserve">, od </w:t>
      </w:r>
      <w:r w:rsidR="0088444F">
        <w:rPr>
          <w:rFonts w:ascii="Cambria" w:hAnsi="Cambria" w:cs="Arial"/>
          <w:color w:val="000000"/>
        </w:rPr>
        <w:t xml:space="preserve">izvorno </w:t>
      </w:r>
      <w:r w:rsidRPr="007A652D">
        <w:rPr>
          <w:rFonts w:ascii="Cambria" w:hAnsi="Cambria" w:cs="Arial"/>
          <w:color w:val="000000"/>
        </w:rPr>
        <w:t xml:space="preserve">planiranih </w:t>
      </w:r>
      <w:r w:rsidR="008550BE" w:rsidRPr="0033322D">
        <w:rPr>
          <w:rFonts w:asciiTheme="majorHAnsi" w:hAnsiTheme="majorHAnsi" w:cs="Calibri"/>
          <w:b/>
          <w:bCs/>
        </w:rPr>
        <w:t>1.787.040,00</w:t>
      </w:r>
      <w:r w:rsidRPr="0033322D">
        <w:rPr>
          <w:rFonts w:asciiTheme="majorHAnsi" w:hAnsiTheme="majorHAnsi" w:cs="Arial"/>
          <w:b/>
          <w:color w:val="000000"/>
        </w:rPr>
        <w:t xml:space="preserve"> kn</w:t>
      </w:r>
      <w:r w:rsidRPr="0033322D">
        <w:rPr>
          <w:rFonts w:asciiTheme="majorHAnsi" w:hAnsiTheme="majorHAnsi" w:cs="Arial"/>
          <w:color w:val="000000"/>
        </w:rPr>
        <w:t xml:space="preserve">, </w:t>
      </w:r>
      <w:r w:rsidR="0088444F">
        <w:rPr>
          <w:rFonts w:asciiTheme="majorHAnsi" w:hAnsiTheme="majorHAnsi" w:cs="Arial"/>
          <w:color w:val="000000"/>
        </w:rPr>
        <w:t xml:space="preserve">ovim I. Izmjenama i dopunama </w:t>
      </w:r>
      <w:r w:rsidR="00557793">
        <w:rPr>
          <w:rFonts w:asciiTheme="majorHAnsi" w:hAnsiTheme="majorHAnsi" w:cs="Arial"/>
          <w:color w:val="000000"/>
        </w:rPr>
        <w:t xml:space="preserve">planira se </w:t>
      </w:r>
      <w:r w:rsidR="0088444F">
        <w:rPr>
          <w:rFonts w:asciiTheme="majorHAnsi" w:hAnsiTheme="majorHAnsi" w:cs="Arial"/>
          <w:color w:val="000000"/>
        </w:rPr>
        <w:t xml:space="preserve">ostvariti </w:t>
      </w:r>
      <w:r w:rsidRPr="0033322D">
        <w:rPr>
          <w:rFonts w:asciiTheme="majorHAnsi" w:hAnsiTheme="majorHAnsi" w:cs="Arial"/>
          <w:color w:val="000000"/>
        </w:rPr>
        <w:t xml:space="preserve"> ukupno</w:t>
      </w:r>
      <w:r w:rsidR="0033322D" w:rsidRPr="0033322D">
        <w:rPr>
          <w:rFonts w:asciiTheme="majorHAnsi" w:hAnsiTheme="majorHAnsi" w:cs="Arial"/>
          <w:color w:val="000000"/>
        </w:rPr>
        <w:t xml:space="preserve"> </w:t>
      </w:r>
      <w:r w:rsidR="0033322D" w:rsidRPr="0033322D">
        <w:rPr>
          <w:rFonts w:asciiTheme="majorHAnsi" w:hAnsiTheme="majorHAnsi" w:cs="Calibri"/>
          <w:b/>
          <w:bCs/>
        </w:rPr>
        <w:t>3.381.791,13</w:t>
      </w:r>
      <w:r w:rsidR="009E585C" w:rsidRPr="009E585C">
        <w:rPr>
          <w:rFonts w:asciiTheme="majorHAnsi" w:hAnsiTheme="majorHAnsi" w:cs="Arial"/>
          <w:b/>
          <w:color w:val="000000"/>
        </w:rPr>
        <w:t xml:space="preserve"> </w:t>
      </w:r>
      <w:r w:rsidRPr="009E585C">
        <w:rPr>
          <w:rFonts w:asciiTheme="majorHAnsi" w:hAnsiTheme="majorHAnsi" w:cs="Arial"/>
          <w:b/>
          <w:color w:val="000000"/>
        </w:rPr>
        <w:t xml:space="preserve"> </w:t>
      </w:r>
      <w:r w:rsidRPr="00A47F84">
        <w:rPr>
          <w:rFonts w:ascii="Cambria" w:hAnsi="Cambria" w:cs="Arial"/>
          <w:b/>
          <w:color w:val="000000" w:themeColor="text1"/>
        </w:rPr>
        <w:t>kn</w:t>
      </w:r>
      <w:r w:rsidR="00727AFA">
        <w:rPr>
          <w:rFonts w:ascii="Cambria" w:hAnsi="Cambria" w:cs="Arial"/>
          <w:b/>
          <w:color w:val="000000" w:themeColor="text1"/>
        </w:rPr>
        <w:t>,</w:t>
      </w:r>
      <w:r w:rsidR="00727AFA" w:rsidRPr="0033322D">
        <w:rPr>
          <w:rFonts w:ascii="Cambria" w:hAnsi="Cambria" w:cs="Arial"/>
          <w:b/>
          <w:color w:val="000000" w:themeColor="text1"/>
        </w:rPr>
        <w:t xml:space="preserve"> </w:t>
      </w:r>
      <w:r w:rsidR="0033322D" w:rsidRPr="0033322D">
        <w:rPr>
          <w:rFonts w:ascii="Cambria" w:hAnsi="Cambria" w:cs="Arial"/>
          <w:color w:val="000000" w:themeColor="text1"/>
        </w:rPr>
        <w:t>što također predstavlja povećanje od čak 89,24% u odnosu na planirano.</w:t>
      </w:r>
      <w:r w:rsidR="00EA4A8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A4A8E" w:rsidRPr="005723C3" w:rsidRDefault="005723C3" w:rsidP="006B58D7">
      <w:pPr>
        <w:tabs>
          <w:tab w:val="left" w:pos="720"/>
        </w:tabs>
        <w:jc w:val="both"/>
        <w:rPr>
          <w:rFonts w:asciiTheme="majorHAnsi" w:hAnsiTheme="majorHAnsi" w:cs="Arial"/>
          <w:color w:val="FF0000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EA4A8E" w:rsidRPr="005723C3">
        <w:rPr>
          <w:rFonts w:asciiTheme="majorHAnsi" w:hAnsiTheme="majorHAnsi" w:cs="Calibri"/>
          <w:color w:val="000000"/>
        </w:rPr>
        <w:t>Najveći iznos</w:t>
      </w:r>
      <w:r>
        <w:rPr>
          <w:rFonts w:asciiTheme="majorHAnsi" w:hAnsiTheme="majorHAnsi" w:cs="Calibri"/>
          <w:color w:val="000000"/>
        </w:rPr>
        <w:t xml:space="preserve">, ukupno </w:t>
      </w:r>
      <w:r w:rsidRPr="005723C3">
        <w:rPr>
          <w:rFonts w:asciiTheme="majorHAnsi" w:hAnsiTheme="majorHAnsi" w:cs="Calibri"/>
        </w:rPr>
        <w:t>1.586.828,13 kn</w:t>
      </w:r>
      <w:r>
        <w:rPr>
          <w:rFonts w:asciiTheme="majorHAnsi" w:hAnsiTheme="majorHAnsi" w:cs="Calibri"/>
        </w:rPr>
        <w:t>,</w:t>
      </w:r>
      <w:r w:rsidRPr="005723C3">
        <w:rPr>
          <w:rFonts w:asciiTheme="majorHAnsi" w:hAnsiTheme="majorHAnsi" w:cs="Calibri"/>
          <w:color w:val="000000"/>
        </w:rPr>
        <w:t xml:space="preserve"> </w:t>
      </w:r>
      <w:r w:rsidR="00EA4A8E" w:rsidRPr="005723C3">
        <w:rPr>
          <w:rFonts w:asciiTheme="majorHAnsi" w:hAnsiTheme="majorHAnsi" w:cs="Calibri"/>
          <w:color w:val="000000"/>
        </w:rPr>
        <w:t xml:space="preserve">u ovom dijelu Izmjena i dopuna Programa odnosi se na </w:t>
      </w:r>
      <w:r>
        <w:rPr>
          <w:rFonts w:asciiTheme="majorHAnsi" w:hAnsiTheme="majorHAnsi" w:cs="Calibri"/>
          <w:color w:val="000000"/>
        </w:rPr>
        <w:t>građevinsko-obrtničke</w:t>
      </w:r>
      <w:r w:rsidR="00EA4A8E" w:rsidRPr="005723C3">
        <w:rPr>
          <w:rFonts w:asciiTheme="majorHAnsi" w:hAnsiTheme="majorHAnsi" w:cs="Calibri"/>
          <w:color w:val="000000"/>
        </w:rPr>
        <w:t xml:space="preserve"> radove na Crkvi Svetog Trojstva (pročelje i </w:t>
      </w:r>
      <w:proofErr w:type="spellStart"/>
      <w:r w:rsidR="00EA4A8E" w:rsidRPr="005723C3">
        <w:rPr>
          <w:rFonts w:asciiTheme="majorHAnsi" w:hAnsiTheme="majorHAnsi" w:cs="Calibri"/>
          <w:color w:val="000000"/>
        </w:rPr>
        <w:t>cinktor</w:t>
      </w:r>
      <w:proofErr w:type="spellEnd"/>
      <w:r w:rsidR="00EA4A8E" w:rsidRPr="005723C3">
        <w:rPr>
          <w:rFonts w:asciiTheme="majorHAnsi" w:hAnsiTheme="majorHAnsi" w:cs="Calibri"/>
          <w:color w:val="000000"/>
        </w:rPr>
        <w:t>) u sklopu EU projekta: Unapređenje kontinentalnog turizma turističkom valorizacijom povijesno-kulturne baštine Grada Ludbrega</w:t>
      </w:r>
      <w:r w:rsidRPr="005723C3">
        <w:rPr>
          <w:rFonts w:asciiTheme="majorHAnsi" w:hAnsiTheme="majorHAnsi" w:cs="Calibri"/>
          <w:color w:val="000000"/>
        </w:rPr>
        <w:t>.</w:t>
      </w:r>
    </w:p>
    <w:p w:rsidR="001C5481" w:rsidRDefault="0035210F" w:rsidP="006B58D7">
      <w:pPr>
        <w:tabs>
          <w:tab w:val="left" w:pos="720"/>
        </w:tabs>
        <w:jc w:val="both"/>
        <w:rPr>
          <w:rFonts w:asciiTheme="majorHAnsi" w:hAnsiTheme="majorHAnsi" w:cs="Calibri"/>
          <w:color w:val="FF0000"/>
        </w:rPr>
      </w:pPr>
      <w:r w:rsidRPr="008550BE">
        <w:rPr>
          <w:rFonts w:ascii="Cambria" w:hAnsi="Cambria" w:cs="Arial"/>
          <w:color w:val="FF0000"/>
        </w:rPr>
        <w:tab/>
      </w:r>
      <w:r w:rsidRPr="005723C3">
        <w:rPr>
          <w:rFonts w:asciiTheme="majorHAnsi" w:hAnsiTheme="majorHAnsi" w:cs="Arial"/>
          <w:color w:val="000000" w:themeColor="text1"/>
        </w:rPr>
        <w:t xml:space="preserve">Od ostalih stavki iz ovog dijela Programa </w:t>
      </w:r>
      <w:r w:rsidR="00727AFA" w:rsidRPr="005723C3">
        <w:rPr>
          <w:rFonts w:asciiTheme="majorHAnsi" w:hAnsiTheme="majorHAnsi" w:cs="Arial"/>
          <w:color w:val="000000" w:themeColor="text1"/>
        </w:rPr>
        <w:t xml:space="preserve"> </w:t>
      </w:r>
      <w:r w:rsidR="00A47F84" w:rsidRPr="005723C3">
        <w:rPr>
          <w:rFonts w:asciiTheme="majorHAnsi" w:hAnsiTheme="majorHAnsi" w:cs="Arial"/>
          <w:color w:val="000000" w:themeColor="text1"/>
        </w:rPr>
        <w:t xml:space="preserve"> </w:t>
      </w:r>
      <w:r w:rsidR="005723C3" w:rsidRPr="005723C3">
        <w:rPr>
          <w:rFonts w:asciiTheme="majorHAnsi" w:hAnsiTheme="majorHAnsi" w:cs="Arial"/>
          <w:color w:val="000000" w:themeColor="text1"/>
        </w:rPr>
        <w:t xml:space="preserve">između ostalih </w:t>
      </w:r>
      <w:r w:rsidRPr="005723C3">
        <w:rPr>
          <w:rFonts w:asciiTheme="majorHAnsi" w:hAnsiTheme="majorHAnsi" w:cs="Calibri"/>
          <w:color w:val="000000" w:themeColor="text1"/>
        </w:rPr>
        <w:t xml:space="preserve">treba spomenuti da je </w:t>
      </w:r>
      <w:r w:rsidR="005723C3" w:rsidRPr="005723C3">
        <w:rPr>
          <w:rFonts w:asciiTheme="majorHAnsi" w:hAnsiTheme="majorHAnsi" w:cs="Calibri"/>
          <w:color w:val="000000" w:themeColor="text1"/>
        </w:rPr>
        <w:t>u sklopu projekta u</w:t>
      </w:r>
      <w:r w:rsidR="005723C3" w:rsidRPr="005723C3">
        <w:rPr>
          <w:rFonts w:asciiTheme="majorHAnsi" w:hAnsiTheme="majorHAnsi" w:cs="Calibri"/>
          <w:color w:val="000000"/>
        </w:rPr>
        <w:t xml:space="preserve">ređenja gradskog groblja u Ludbregu ovim Izmjenama i dopunama planirano uređenje glavnih staza </w:t>
      </w:r>
      <w:r w:rsidR="005723C3">
        <w:rPr>
          <w:rFonts w:asciiTheme="majorHAnsi" w:hAnsiTheme="majorHAnsi" w:cs="Calibri"/>
          <w:color w:val="000000"/>
        </w:rPr>
        <w:t xml:space="preserve">na groblju </w:t>
      </w:r>
      <w:r w:rsidR="005723C3" w:rsidRPr="005723C3">
        <w:rPr>
          <w:rFonts w:asciiTheme="majorHAnsi" w:hAnsiTheme="majorHAnsi" w:cs="Calibri"/>
          <w:color w:val="000000"/>
        </w:rPr>
        <w:t xml:space="preserve">te </w:t>
      </w:r>
      <w:r w:rsidR="005723C3" w:rsidRPr="005723C3">
        <w:rPr>
          <w:rFonts w:asciiTheme="majorHAnsi" w:hAnsiTheme="majorHAnsi" w:cs="Calibri"/>
        </w:rPr>
        <w:t>sanacija krovišta Zgrade gradske uprave</w:t>
      </w:r>
      <w:r w:rsidR="005723C3">
        <w:rPr>
          <w:rFonts w:asciiTheme="majorHAnsi" w:hAnsiTheme="majorHAnsi" w:cs="Calibri"/>
        </w:rPr>
        <w:t xml:space="preserve"> te izrada projektne dokumentacije za izgradnju sunčane elektrane </w:t>
      </w:r>
      <w:proofErr w:type="spellStart"/>
      <w:r w:rsidR="005723C3">
        <w:rPr>
          <w:rFonts w:asciiTheme="majorHAnsi" w:hAnsiTheme="majorHAnsi" w:cs="Calibri"/>
        </w:rPr>
        <w:t>Slokovec</w:t>
      </w:r>
      <w:proofErr w:type="spellEnd"/>
      <w:r w:rsidR="00536A61">
        <w:rPr>
          <w:rFonts w:asciiTheme="majorHAnsi" w:hAnsiTheme="majorHAnsi" w:cs="Calibri"/>
        </w:rPr>
        <w:t xml:space="preserve"> sa</w:t>
      </w:r>
      <w:r w:rsidR="00536A61" w:rsidRPr="00536A61">
        <w:rPr>
          <w:rFonts w:asciiTheme="majorHAnsi" w:hAnsiTheme="majorHAnsi"/>
        </w:rPr>
        <w:t xml:space="preserve"> planiranom priključnom snagom </w:t>
      </w:r>
      <w:r w:rsidR="00536A61" w:rsidRPr="00536A61">
        <w:rPr>
          <w:rFonts w:asciiTheme="majorHAnsi" w:hAnsiTheme="majorHAnsi"/>
          <w:bCs/>
        </w:rPr>
        <w:t>5 MW</w:t>
      </w:r>
      <w:r w:rsidR="00536A61">
        <w:rPr>
          <w:rFonts w:asciiTheme="majorHAnsi" w:hAnsiTheme="majorHAnsi"/>
          <w:bCs/>
        </w:rPr>
        <w:t>.</w:t>
      </w:r>
    </w:p>
    <w:p w:rsidR="00536A61" w:rsidRPr="00536A61" w:rsidRDefault="00536A61" w:rsidP="006B58D7">
      <w:pPr>
        <w:tabs>
          <w:tab w:val="left" w:pos="720"/>
        </w:tabs>
        <w:jc w:val="both"/>
        <w:rPr>
          <w:rFonts w:asciiTheme="majorHAnsi" w:hAnsiTheme="majorHAnsi" w:cs="Calibri"/>
          <w:color w:val="FF0000"/>
        </w:rPr>
      </w:pPr>
    </w:p>
    <w:p w:rsidR="00503E4D" w:rsidRDefault="00C125A6" w:rsidP="0071759C">
      <w:pPr>
        <w:tabs>
          <w:tab w:val="left" w:pos="720"/>
        </w:tabs>
        <w:jc w:val="both"/>
        <w:rPr>
          <w:rFonts w:ascii="Cambria" w:hAnsi="Cambria" w:cs="Arial"/>
        </w:rPr>
      </w:pPr>
      <w:r w:rsidRPr="007A652D">
        <w:rPr>
          <w:rFonts w:ascii="Cambria" w:hAnsi="Cambria" w:cs="Arial"/>
          <w:color w:val="000000"/>
        </w:rPr>
        <w:tab/>
      </w:r>
      <w:r w:rsidRPr="007A652D">
        <w:rPr>
          <w:rFonts w:ascii="Cambria" w:hAnsi="Cambria" w:cs="Arial"/>
          <w:b/>
          <w:color w:val="000000"/>
        </w:rPr>
        <w:t xml:space="preserve">Sveukupno, umjesto planiranih </w:t>
      </w:r>
      <w:r w:rsidR="008550BE" w:rsidRPr="0033322D">
        <w:rPr>
          <w:rFonts w:asciiTheme="majorHAnsi" w:hAnsiTheme="majorHAnsi" w:cs="Calibri"/>
          <w:b/>
          <w:bCs/>
        </w:rPr>
        <w:t xml:space="preserve">10.286.225,84 </w:t>
      </w:r>
      <w:r w:rsidR="00E940E6" w:rsidRPr="0033322D">
        <w:rPr>
          <w:rFonts w:asciiTheme="majorHAnsi" w:hAnsiTheme="majorHAnsi" w:cs="Arial"/>
          <w:b/>
          <w:bCs/>
          <w:color w:val="000000"/>
        </w:rPr>
        <w:t>kn,</w:t>
      </w:r>
      <w:r w:rsidR="00E940E6" w:rsidRPr="007A652D">
        <w:rPr>
          <w:rFonts w:ascii="Cambria" w:hAnsi="Cambria" w:cs="Arial"/>
          <w:b/>
          <w:bCs/>
          <w:color w:val="000000"/>
        </w:rPr>
        <w:t xml:space="preserve"> </w:t>
      </w:r>
      <w:r w:rsidRPr="007A652D">
        <w:rPr>
          <w:rFonts w:ascii="Cambria" w:hAnsi="Cambria" w:cs="Arial"/>
          <w:b/>
          <w:color w:val="000000"/>
        </w:rPr>
        <w:t xml:space="preserve">Program je </w:t>
      </w:r>
      <w:r w:rsidR="00E940E6" w:rsidRPr="007A652D">
        <w:rPr>
          <w:rFonts w:ascii="Cambria" w:hAnsi="Cambria" w:cs="Arial"/>
          <w:b/>
          <w:color w:val="000000"/>
        </w:rPr>
        <w:t xml:space="preserve">ovim </w:t>
      </w:r>
      <w:r w:rsidRPr="007A652D">
        <w:rPr>
          <w:rFonts w:ascii="Cambria" w:hAnsi="Cambria" w:cs="Arial"/>
          <w:b/>
          <w:color w:val="000000"/>
        </w:rPr>
        <w:t>Izmjenama i dopunama korigiran na</w:t>
      </w:r>
      <w:r w:rsidRPr="0033322D">
        <w:rPr>
          <w:rFonts w:asciiTheme="majorHAnsi" w:hAnsiTheme="majorHAnsi" w:cs="Arial"/>
          <w:b/>
          <w:color w:val="000000" w:themeColor="text1"/>
        </w:rPr>
        <w:t xml:space="preserve"> iznos od</w:t>
      </w:r>
      <w:r w:rsidR="00953E8B" w:rsidRPr="006F6CF9">
        <w:rPr>
          <w:rFonts w:asciiTheme="majorHAnsi" w:hAnsiTheme="majorHAnsi" w:cs="Arial"/>
          <w:b/>
          <w:color w:val="000000" w:themeColor="text1"/>
        </w:rPr>
        <w:t xml:space="preserve"> </w:t>
      </w:r>
      <w:r w:rsidR="006F6CF9" w:rsidRPr="006F6CF9">
        <w:rPr>
          <w:rFonts w:asciiTheme="majorHAnsi" w:hAnsiTheme="majorHAnsi" w:cs="Calibri"/>
          <w:b/>
          <w:bCs/>
        </w:rPr>
        <w:t xml:space="preserve">13.285.029,60 </w:t>
      </w:r>
      <w:r w:rsidRPr="0033322D">
        <w:rPr>
          <w:rFonts w:asciiTheme="majorHAnsi" w:hAnsiTheme="majorHAnsi" w:cs="Arial"/>
          <w:b/>
          <w:bCs/>
          <w:color w:val="000000" w:themeColor="text1"/>
        </w:rPr>
        <w:t>kn</w:t>
      </w:r>
      <w:r w:rsidRPr="0033322D">
        <w:rPr>
          <w:rFonts w:asciiTheme="majorHAnsi" w:hAnsiTheme="majorHAnsi" w:cs="Arial"/>
          <w:bCs/>
          <w:color w:val="000000" w:themeColor="text1"/>
        </w:rPr>
        <w:t xml:space="preserve">, </w:t>
      </w:r>
      <w:r w:rsidR="0033322D" w:rsidRPr="0033322D">
        <w:rPr>
          <w:rFonts w:asciiTheme="majorHAnsi" w:hAnsiTheme="majorHAnsi" w:cs="Arial"/>
          <w:bCs/>
          <w:color w:val="000000" w:themeColor="text1"/>
        </w:rPr>
        <w:t xml:space="preserve">što predstavlja povećanje od </w:t>
      </w:r>
      <w:r w:rsidRPr="0033322D">
        <w:rPr>
          <w:rFonts w:asciiTheme="majorHAnsi" w:hAnsiTheme="majorHAnsi" w:cs="Arial"/>
          <w:b/>
          <w:color w:val="000000" w:themeColor="text1"/>
        </w:rPr>
        <w:t xml:space="preserve"> </w:t>
      </w:r>
      <w:r w:rsidR="006F6CF9">
        <w:rPr>
          <w:rFonts w:asciiTheme="majorHAnsi" w:hAnsiTheme="majorHAnsi" w:cs="Arial"/>
          <w:b/>
          <w:color w:val="000000" w:themeColor="text1"/>
        </w:rPr>
        <w:t>29,17</w:t>
      </w:r>
      <w:r w:rsidR="001B555A">
        <w:rPr>
          <w:rFonts w:asciiTheme="majorHAnsi" w:hAnsiTheme="majorHAnsi" w:cs="Arial"/>
          <w:b/>
          <w:color w:val="000000" w:themeColor="text1"/>
        </w:rPr>
        <w:t xml:space="preserve">  </w:t>
      </w:r>
      <w:r w:rsidR="009E585C" w:rsidRPr="0033322D">
        <w:rPr>
          <w:rFonts w:asciiTheme="majorHAnsi" w:hAnsiTheme="majorHAnsi" w:cs="Arial"/>
          <w:b/>
          <w:color w:val="000000" w:themeColor="text1"/>
        </w:rPr>
        <w:t xml:space="preserve"> </w:t>
      </w:r>
      <w:r w:rsidRPr="0033322D">
        <w:rPr>
          <w:rFonts w:asciiTheme="majorHAnsi" w:hAnsiTheme="majorHAnsi" w:cs="Arial"/>
          <w:b/>
          <w:color w:val="000000" w:themeColor="text1"/>
        </w:rPr>
        <w:t>%</w:t>
      </w:r>
      <w:r w:rsidRPr="007A652D">
        <w:rPr>
          <w:rFonts w:ascii="Cambria" w:hAnsi="Cambria" w:cs="Arial"/>
          <w:b/>
          <w:color w:val="000000"/>
        </w:rPr>
        <w:t xml:space="preserve"> u odnosu na planirano</w:t>
      </w:r>
      <w:r w:rsidR="009A4E8E">
        <w:rPr>
          <w:rFonts w:ascii="Cambria" w:hAnsi="Cambria" w:cs="Arial"/>
          <w:color w:val="000000"/>
        </w:rPr>
        <w:t xml:space="preserve"> te</w:t>
      </w:r>
      <w:r w:rsidRPr="007A652D">
        <w:rPr>
          <w:rFonts w:ascii="Cambria" w:hAnsi="Cambria" w:cs="Arial"/>
          <w:color w:val="000000"/>
        </w:rPr>
        <w:t xml:space="preserve"> u skladu sa proračunskim mogućnostima i osiguranim sredstvima iz vanjskih izvora</w:t>
      </w:r>
      <w:r w:rsidR="0071759C" w:rsidRPr="007A652D">
        <w:rPr>
          <w:rFonts w:ascii="Cambria" w:hAnsi="Cambria" w:cs="Arial"/>
          <w:color w:val="000000"/>
        </w:rPr>
        <w:t>, pa se  ove Izmjene i dopune Programa</w:t>
      </w:r>
      <w:r w:rsidR="00F773C9" w:rsidRPr="007A652D">
        <w:rPr>
          <w:rFonts w:ascii="Cambria" w:hAnsi="Cambria" w:cs="Arial"/>
        </w:rPr>
        <w:t xml:space="preserve"> </w:t>
      </w:r>
      <w:r w:rsidR="0071759C" w:rsidRPr="007A652D">
        <w:rPr>
          <w:rFonts w:ascii="Cambria" w:hAnsi="Cambria" w:cs="Arial"/>
        </w:rPr>
        <w:t>upućuju</w:t>
      </w:r>
      <w:r w:rsidR="00F773C9" w:rsidRPr="007A652D">
        <w:rPr>
          <w:rFonts w:ascii="Cambria" w:hAnsi="Cambria" w:cs="Arial"/>
        </w:rPr>
        <w:t xml:space="preserve"> Gradskom vijeću Grada Ludbrega na donošenje u predloženom tekstu i iznosima financiranja po pojedinoj komunalnoj građevini.</w:t>
      </w:r>
    </w:p>
    <w:p w:rsidR="0035210F" w:rsidRDefault="0035210F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p w:rsidR="00956D5B" w:rsidRDefault="00956D5B" w:rsidP="0071759C">
      <w:pPr>
        <w:tabs>
          <w:tab w:val="left" w:pos="72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U članku 2. Izmjena i dopuna Programa predloženo je da isti stupa na snagu </w:t>
      </w:r>
      <w:r w:rsidRPr="0035210F">
        <w:rPr>
          <w:rFonts w:ascii="Cambria" w:hAnsi="Cambria" w:cs="Arial"/>
          <w:b/>
        </w:rPr>
        <w:t>prvog dana od dana objave</w:t>
      </w:r>
      <w:r>
        <w:rPr>
          <w:rFonts w:ascii="Cambria" w:hAnsi="Cambria" w:cs="Arial"/>
        </w:rPr>
        <w:t xml:space="preserve"> iz razloga što je planirana realizacija aktivnosti po projektima koji su u tijeku te je zbog toga potrebno što prije evidentirati poslovne događaje koji nastaju realizacijom istih.</w:t>
      </w:r>
    </w:p>
    <w:p w:rsidR="00B161EA" w:rsidRDefault="00B161EA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sectPr w:rsidR="00B161EA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1A" w:rsidRDefault="006C081A">
      <w:r>
        <w:separator/>
      </w:r>
    </w:p>
  </w:endnote>
  <w:endnote w:type="continuationSeparator" w:id="0">
    <w:p w:rsidR="006C081A" w:rsidRDefault="006C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C3" w:rsidRDefault="00FB7B08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723C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723C3" w:rsidRDefault="005723C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92547"/>
      <w:docPartObj>
        <w:docPartGallery w:val="Page Numbers (Bottom of Page)"/>
        <w:docPartUnique/>
      </w:docPartObj>
    </w:sdtPr>
    <w:sdtContent>
      <w:p w:rsidR="00536A61" w:rsidRDefault="00FB7B08" w:rsidP="000B00EF">
        <w:pPr>
          <w:pStyle w:val="Podnoje"/>
          <w:jc w:val="center"/>
        </w:pPr>
        <w:fldSimple w:instr=" PAGE   \* MERGEFORMAT ">
          <w:r w:rsidR="00AC1DF2">
            <w:rPr>
              <w:noProof/>
            </w:rPr>
            <w:t>1</w:t>
          </w:r>
        </w:fldSimple>
      </w:p>
    </w:sdtContent>
  </w:sdt>
  <w:p w:rsidR="005723C3" w:rsidRDefault="005723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1A" w:rsidRDefault="006C081A">
      <w:r>
        <w:separator/>
      </w:r>
    </w:p>
  </w:footnote>
  <w:footnote w:type="continuationSeparator" w:id="0">
    <w:p w:rsidR="006C081A" w:rsidRDefault="006C0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3140"/>
    <w:rsid w:val="00066CE9"/>
    <w:rsid w:val="000748FF"/>
    <w:rsid w:val="000820B8"/>
    <w:rsid w:val="0008252D"/>
    <w:rsid w:val="000852FC"/>
    <w:rsid w:val="0008592A"/>
    <w:rsid w:val="00087B3C"/>
    <w:rsid w:val="00090A78"/>
    <w:rsid w:val="000A0EE6"/>
    <w:rsid w:val="000A2A33"/>
    <w:rsid w:val="000A488F"/>
    <w:rsid w:val="000A58FE"/>
    <w:rsid w:val="000A710A"/>
    <w:rsid w:val="000B0054"/>
    <w:rsid w:val="000B00EF"/>
    <w:rsid w:val="000B1210"/>
    <w:rsid w:val="000B2461"/>
    <w:rsid w:val="000B4638"/>
    <w:rsid w:val="000B47F4"/>
    <w:rsid w:val="000B79ED"/>
    <w:rsid w:val="000C00A3"/>
    <w:rsid w:val="000C1925"/>
    <w:rsid w:val="000C60F8"/>
    <w:rsid w:val="000D2106"/>
    <w:rsid w:val="000E110C"/>
    <w:rsid w:val="000E27EB"/>
    <w:rsid w:val="000E2D28"/>
    <w:rsid w:val="000E5EED"/>
    <w:rsid w:val="000F0E5A"/>
    <w:rsid w:val="000F122A"/>
    <w:rsid w:val="000F21F1"/>
    <w:rsid w:val="000F3565"/>
    <w:rsid w:val="000F45F6"/>
    <w:rsid w:val="000F4E6B"/>
    <w:rsid w:val="00101704"/>
    <w:rsid w:val="001017E8"/>
    <w:rsid w:val="00102142"/>
    <w:rsid w:val="001079BB"/>
    <w:rsid w:val="00111613"/>
    <w:rsid w:val="001141C9"/>
    <w:rsid w:val="001168E5"/>
    <w:rsid w:val="00117005"/>
    <w:rsid w:val="00121037"/>
    <w:rsid w:val="001237A4"/>
    <w:rsid w:val="00126144"/>
    <w:rsid w:val="00126554"/>
    <w:rsid w:val="0014292D"/>
    <w:rsid w:val="00142D66"/>
    <w:rsid w:val="001508F4"/>
    <w:rsid w:val="00153A71"/>
    <w:rsid w:val="001542FB"/>
    <w:rsid w:val="0015455E"/>
    <w:rsid w:val="0015748A"/>
    <w:rsid w:val="00160569"/>
    <w:rsid w:val="00160EF6"/>
    <w:rsid w:val="00162D74"/>
    <w:rsid w:val="001647AD"/>
    <w:rsid w:val="00164C3B"/>
    <w:rsid w:val="0018052C"/>
    <w:rsid w:val="00181A47"/>
    <w:rsid w:val="0018364E"/>
    <w:rsid w:val="00184238"/>
    <w:rsid w:val="001873F1"/>
    <w:rsid w:val="001877ED"/>
    <w:rsid w:val="0019000B"/>
    <w:rsid w:val="00195955"/>
    <w:rsid w:val="001A1587"/>
    <w:rsid w:val="001A3D4B"/>
    <w:rsid w:val="001B1178"/>
    <w:rsid w:val="001B2689"/>
    <w:rsid w:val="001B4011"/>
    <w:rsid w:val="001B555A"/>
    <w:rsid w:val="001B67DE"/>
    <w:rsid w:val="001C0284"/>
    <w:rsid w:val="001C37B8"/>
    <w:rsid w:val="001C5481"/>
    <w:rsid w:val="001C66C7"/>
    <w:rsid w:val="001D02D8"/>
    <w:rsid w:val="001D278E"/>
    <w:rsid w:val="001E0D13"/>
    <w:rsid w:val="001E5700"/>
    <w:rsid w:val="001F07DD"/>
    <w:rsid w:val="001F1928"/>
    <w:rsid w:val="001F3100"/>
    <w:rsid w:val="001F4C8A"/>
    <w:rsid w:val="00201F33"/>
    <w:rsid w:val="00202EEE"/>
    <w:rsid w:val="00205A90"/>
    <w:rsid w:val="0020752C"/>
    <w:rsid w:val="0021000E"/>
    <w:rsid w:val="00211879"/>
    <w:rsid w:val="00216DA9"/>
    <w:rsid w:val="00227221"/>
    <w:rsid w:val="00234DC6"/>
    <w:rsid w:val="00241877"/>
    <w:rsid w:val="00253936"/>
    <w:rsid w:val="00257E41"/>
    <w:rsid w:val="00260E25"/>
    <w:rsid w:val="00261006"/>
    <w:rsid w:val="00261CDA"/>
    <w:rsid w:val="002644C9"/>
    <w:rsid w:val="00267A03"/>
    <w:rsid w:val="00274087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0CCC"/>
    <w:rsid w:val="002E18FD"/>
    <w:rsid w:val="002F1260"/>
    <w:rsid w:val="002F4373"/>
    <w:rsid w:val="00301894"/>
    <w:rsid w:val="00303857"/>
    <w:rsid w:val="00307EE6"/>
    <w:rsid w:val="00311894"/>
    <w:rsid w:val="0031342B"/>
    <w:rsid w:val="00317704"/>
    <w:rsid w:val="003237CB"/>
    <w:rsid w:val="00327247"/>
    <w:rsid w:val="003327A9"/>
    <w:rsid w:val="0033322D"/>
    <w:rsid w:val="00335C33"/>
    <w:rsid w:val="003418BC"/>
    <w:rsid w:val="00350F24"/>
    <w:rsid w:val="0035210F"/>
    <w:rsid w:val="00352BCB"/>
    <w:rsid w:val="00355BF6"/>
    <w:rsid w:val="00363FE7"/>
    <w:rsid w:val="00364CEA"/>
    <w:rsid w:val="0037203B"/>
    <w:rsid w:val="00372417"/>
    <w:rsid w:val="00381FAB"/>
    <w:rsid w:val="003961F4"/>
    <w:rsid w:val="00396659"/>
    <w:rsid w:val="00397D3C"/>
    <w:rsid w:val="003A1B5B"/>
    <w:rsid w:val="003A44BC"/>
    <w:rsid w:val="003B1C1C"/>
    <w:rsid w:val="003B29BC"/>
    <w:rsid w:val="003B3371"/>
    <w:rsid w:val="003B4EBF"/>
    <w:rsid w:val="003B506D"/>
    <w:rsid w:val="003B5672"/>
    <w:rsid w:val="003C0AD7"/>
    <w:rsid w:val="003C6C64"/>
    <w:rsid w:val="003C70E5"/>
    <w:rsid w:val="003C7843"/>
    <w:rsid w:val="003D29AB"/>
    <w:rsid w:val="003D2E13"/>
    <w:rsid w:val="003D5AC6"/>
    <w:rsid w:val="003D6756"/>
    <w:rsid w:val="003D6DDB"/>
    <w:rsid w:val="003D75DE"/>
    <w:rsid w:val="003E123E"/>
    <w:rsid w:val="003E28B5"/>
    <w:rsid w:val="003F1C60"/>
    <w:rsid w:val="003F40BE"/>
    <w:rsid w:val="004018B0"/>
    <w:rsid w:val="00401C2A"/>
    <w:rsid w:val="004020FF"/>
    <w:rsid w:val="00410614"/>
    <w:rsid w:val="0041069F"/>
    <w:rsid w:val="00421358"/>
    <w:rsid w:val="0042377F"/>
    <w:rsid w:val="004239A9"/>
    <w:rsid w:val="00424110"/>
    <w:rsid w:val="0042414C"/>
    <w:rsid w:val="00430523"/>
    <w:rsid w:val="004310C0"/>
    <w:rsid w:val="004328F0"/>
    <w:rsid w:val="00435C20"/>
    <w:rsid w:val="00440874"/>
    <w:rsid w:val="00442318"/>
    <w:rsid w:val="00444885"/>
    <w:rsid w:val="00447115"/>
    <w:rsid w:val="00447433"/>
    <w:rsid w:val="00450775"/>
    <w:rsid w:val="00452C5F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6489"/>
    <w:rsid w:val="00486ADB"/>
    <w:rsid w:val="00487028"/>
    <w:rsid w:val="00494486"/>
    <w:rsid w:val="00495CF8"/>
    <w:rsid w:val="004A1EAF"/>
    <w:rsid w:val="004A6129"/>
    <w:rsid w:val="004B4139"/>
    <w:rsid w:val="004C1825"/>
    <w:rsid w:val="004C645B"/>
    <w:rsid w:val="004D604C"/>
    <w:rsid w:val="004D6E31"/>
    <w:rsid w:val="004E0F93"/>
    <w:rsid w:val="004E6FAC"/>
    <w:rsid w:val="004F4DED"/>
    <w:rsid w:val="004F741C"/>
    <w:rsid w:val="00500509"/>
    <w:rsid w:val="005016D9"/>
    <w:rsid w:val="00502941"/>
    <w:rsid w:val="00503E4D"/>
    <w:rsid w:val="00507215"/>
    <w:rsid w:val="00510855"/>
    <w:rsid w:val="005113E7"/>
    <w:rsid w:val="00511644"/>
    <w:rsid w:val="005146CA"/>
    <w:rsid w:val="0051503E"/>
    <w:rsid w:val="00516C85"/>
    <w:rsid w:val="005226E8"/>
    <w:rsid w:val="00523F41"/>
    <w:rsid w:val="00525092"/>
    <w:rsid w:val="00526729"/>
    <w:rsid w:val="00527CDB"/>
    <w:rsid w:val="005305F4"/>
    <w:rsid w:val="005312F5"/>
    <w:rsid w:val="0053180C"/>
    <w:rsid w:val="00533C6D"/>
    <w:rsid w:val="00536A61"/>
    <w:rsid w:val="005424FC"/>
    <w:rsid w:val="00547BCC"/>
    <w:rsid w:val="005524DE"/>
    <w:rsid w:val="00552800"/>
    <w:rsid w:val="00553246"/>
    <w:rsid w:val="00553E15"/>
    <w:rsid w:val="00555FFB"/>
    <w:rsid w:val="0055777E"/>
    <w:rsid w:val="00557793"/>
    <w:rsid w:val="00562940"/>
    <w:rsid w:val="00565E16"/>
    <w:rsid w:val="00566ACC"/>
    <w:rsid w:val="00570E3C"/>
    <w:rsid w:val="005723C3"/>
    <w:rsid w:val="00576EAD"/>
    <w:rsid w:val="005817C6"/>
    <w:rsid w:val="0059147B"/>
    <w:rsid w:val="00594A6D"/>
    <w:rsid w:val="00595AA0"/>
    <w:rsid w:val="00595DBB"/>
    <w:rsid w:val="00597F29"/>
    <w:rsid w:val="005A2F76"/>
    <w:rsid w:val="005A7841"/>
    <w:rsid w:val="005B2577"/>
    <w:rsid w:val="005B2ADA"/>
    <w:rsid w:val="005B3FC3"/>
    <w:rsid w:val="005B7232"/>
    <w:rsid w:val="005C1975"/>
    <w:rsid w:val="005C60BA"/>
    <w:rsid w:val="005C64E3"/>
    <w:rsid w:val="005C7D20"/>
    <w:rsid w:val="005D0108"/>
    <w:rsid w:val="005D0C0B"/>
    <w:rsid w:val="005D5D6F"/>
    <w:rsid w:val="005D6AE7"/>
    <w:rsid w:val="005E3B86"/>
    <w:rsid w:val="005E5CC4"/>
    <w:rsid w:val="005F09A2"/>
    <w:rsid w:val="00601FAE"/>
    <w:rsid w:val="006021D9"/>
    <w:rsid w:val="006030B7"/>
    <w:rsid w:val="00607D9C"/>
    <w:rsid w:val="00611180"/>
    <w:rsid w:val="00614AF4"/>
    <w:rsid w:val="0061731A"/>
    <w:rsid w:val="0062277A"/>
    <w:rsid w:val="00622F21"/>
    <w:rsid w:val="0062358C"/>
    <w:rsid w:val="00624096"/>
    <w:rsid w:val="00636FCF"/>
    <w:rsid w:val="00637385"/>
    <w:rsid w:val="00641097"/>
    <w:rsid w:val="00642140"/>
    <w:rsid w:val="006441B9"/>
    <w:rsid w:val="00646E40"/>
    <w:rsid w:val="00654BED"/>
    <w:rsid w:val="006555A7"/>
    <w:rsid w:val="00664412"/>
    <w:rsid w:val="00672516"/>
    <w:rsid w:val="00674FED"/>
    <w:rsid w:val="0067574A"/>
    <w:rsid w:val="00681951"/>
    <w:rsid w:val="00684621"/>
    <w:rsid w:val="006874D2"/>
    <w:rsid w:val="006970C3"/>
    <w:rsid w:val="006973E0"/>
    <w:rsid w:val="006A177D"/>
    <w:rsid w:val="006A30A2"/>
    <w:rsid w:val="006A6A33"/>
    <w:rsid w:val="006A6DED"/>
    <w:rsid w:val="006B0016"/>
    <w:rsid w:val="006B2BF5"/>
    <w:rsid w:val="006B4612"/>
    <w:rsid w:val="006B5207"/>
    <w:rsid w:val="006B58D7"/>
    <w:rsid w:val="006C081A"/>
    <w:rsid w:val="006C209F"/>
    <w:rsid w:val="006C2FF3"/>
    <w:rsid w:val="006C67EA"/>
    <w:rsid w:val="006C6EC4"/>
    <w:rsid w:val="006C6FDE"/>
    <w:rsid w:val="006C7A23"/>
    <w:rsid w:val="006D3457"/>
    <w:rsid w:val="006D58DB"/>
    <w:rsid w:val="006E591A"/>
    <w:rsid w:val="006F6CF9"/>
    <w:rsid w:val="006F6E35"/>
    <w:rsid w:val="00700949"/>
    <w:rsid w:val="00700DFB"/>
    <w:rsid w:val="00703E6B"/>
    <w:rsid w:val="0071033F"/>
    <w:rsid w:val="0071759C"/>
    <w:rsid w:val="00725E13"/>
    <w:rsid w:val="0072678F"/>
    <w:rsid w:val="00727AFA"/>
    <w:rsid w:val="00731216"/>
    <w:rsid w:val="0073154B"/>
    <w:rsid w:val="007333A1"/>
    <w:rsid w:val="00733AF9"/>
    <w:rsid w:val="007428F5"/>
    <w:rsid w:val="007478B5"/>
    <w:rsid w:val="00750E59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5D3C"/>
    <w:rsid w:val="00785DC0"/>
    <w:rsid w:val="00790A9F"/>
    <w:rsid w:val="007915E5"/>
    <w:rsid w:val="00791F19"/>
    <w:rsid w:val="00794261"/>
    <w:rsid w:val="007946B7"/>
    <w:rsid w:val="007960D6"/>
    <w:rsid w:val="007977EB"/>
    <w:rsid w:val="007A25FA"/>
    <w:rsid w:val="007A652D"/>
    <w:rsid w:val="007A6BBA"/>
    <w:rsid w:val="007B21BB"/>
    <w:rsid w:val="007B3B6C"/>
    <w:rsid w:val="007B3BBC"/>
    <w:rsid w:val="007B4526"/>
    <w:rsid w:val="007B6E9B"/>
    <w:rsid w:val="007B6F79"/>
    <w:rsid w:val="007C00F3"/>
    <w:rsid w:val="007C2DDE"/>
    <w:rsid w:val="007C45AB"/>
    <w:rsid w:val="007C518E"/>
    <w:rsid w:val="007E4183"/>
    <w:rsid w:val="007E47D3"/>
    <w:rsid w:val="007E7DCF"/>
    <w:rsid w:val="007F3673"/>
    <w:rsid w:val="007F7589"/>
    <w:rsid w:val="00800C25"/>
    <w:rsid w:val="00801BD7"/>
    <w:rsid w:val="00810149"/>
    <w:rsid w:val="00811718"/>
    <w:rsid w:val="008150F7"/>
    <w:rsid w:val="008218BD"/>
    <w:rsid w:val="008227C6"/>
    <w:rsid w:val="008231A2"/>
    <w:rsid w:val="00827845"/>
    <w:rsid w:val="008309DC"/>
    <w:rsid w:val="00832860"/>
    <w:rsid w:val="0083529C"/>
    <w:rsid w:val="00837FD3"/>
    <w:rsid w:val="00843B4F"/>
    <w:rsid w:val="0085008D"/>
    <w:rsid w:val="00852A75"/>
    <w:rsid w:val="008550BE"/>
    <w:rsid w:val="0085746D"/>
    <w:rsid w:val="00864D0D"/>
    <w:rsid w:val="0086622A"/>
    <w:rsid w:val="00867F0F"/>
    <w:rsid w:val="008740C9"/>
    <w:rsid w:val="00874548"/>
    <w:rsid w:val="0088444F"/>
    <w:rsid w:val="008904A7"/>
    <w:rsid w:val="0089470C"/>
    <w:rsid w:val="008A2436"/>
    <w:rsid w:val="008A267D"/>
    <w:rsid w:val="008A29B4"/>
    <w:rsid w:val="008A70BA"/>
    <w:rsid w:val="008B38BC"/>
    <w:rsid w:val="008B38E7"/>
    <w:rsid w:val="008B6F9B"/>
    <w:rsid w:val="008C309E"/>
    <w:rsid w:val="008C3E3E"/>
    <w:rsid w:val="008C48B0"/>
    <w:rsid w:val="008D021A"/>
    <w:rsid w:val="008D1FD7"/>
    <w:rsid w:val="008E1F8F"/>
    <w:rsid w:val="008E2F48"/>
    <w:rsid w:val="008E7993"/>
    <w:rsid w:val="008F23D5"/>
    <w:rsid w:val="008F2613"/>
    <w:rsid w:val="008F2D26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3E8B"/>
    <w:rsid w:val="00956D5B"/>
    <w:rsid w:val="00957B49"/>
    <w:rsid w:val="00965106"/>
    <w:rsid w:val="00967B1B"/>
    <w:rsid w:val="009713B0"/>
    <w:rsid w:val="0097235C"/>
    <w:rsid w:val="00974151"/>
    <w:rsid w:val="0097529A"/>
    <w:rsid w:val="00975B2C"/>
    <w:rsid w:val="00980271"/>
    <w:rsid w:val="0098078B"/>
    <w:rsid w:val="00992373"/>
    <w:rsid w:val="00994DCD"/>
    <w:rsid w:val="00997EF6"/>
    <w:rsid w:val="009A1195"/>
    <w:rsid w:val="009A4E8E"/>
    <w:rsid w:val="009A7513"/>
    <w:rsid w:val="009B32A5"/>
    <w:rsid w:val="009B73F1"/>
    <w:rsid w:val="009C075E"/>
    <w:rsid w:val="009C1F65"/>
    <w:rsid w:val="009E0B8D"/>
    <w:rsid w:val="009E3FFC"/>
    <w:rsid w:val="009E585C"/>
    <w:rsid w:val="009F100A"/>
    <w:rsid w:val="009F12B2"/>
    <w:rsid w:val="009F17DB"/>
    <w:rsid w:val="009F1840"/>
    <w:rsid w:val="009F1880"/>
    <w:rsid w:val="009F2B9D"/>
    <w:rsid w:val="009F3B45"/>
    <w:rsid w:val="00A0000E"/>
    <w:rsid w:val="00A12629"/>
    <w:rsid w:val="00A15658"/>
    <w:rsid w:val="00A16309"/>
    <w:rsid w:val="00A2181B"/>
    <w:rsid w:val="00A220B3"/>
    <w:rsid w:val="00A26086"/>
    <w:rsid w:val="00A2776D"/>
    <w:rsid w:val="00A32570"/>
    <w:rsid w:val="00A36339"/>
    <w:rsid w:val="00A47F84"/>
    <w:rsid w:val="00A500FF"/>
    <w:rsid w:val="00A55DE8"/>
    <w:rsid w:val="00A575B1"/>
    <w:rsid w:val="00A60717"/>
    <w:rsid w:val="00A67558"/>
    <w:rsid w:val="00A7513E"/>
    <w:rsid w:val="00A810F7"/>
    <w:rsid w:val="00A811C8"/>
    <w:rsid w:val="00A8412C"/>
    <w:rsid w:val="00A86E1B"/>
    <w:rsid w:val="00A940E7"/>
    <w:rsid w:val="00A955CE"/>
    <w:rsid w:val="00A97502"/>
    <w:rsid w:val="00AA3CED"/>
    <w:rsid w:val="00AA5673"/>
    <w:rsid w:val="00AB1CAE"/>
    <w:rsid w:val="00AC1DF2"/>
    <w:rsid w:val="00AC6989"/>
    <w:rsid w:val="00AD5DBB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52FA"/>
    <w:rsid w:val="00B0672B"/>
    <w:rsid w:val="00B06F2E"/>
    <w:rsid w:val="00B078D1"/>
    <w:rsid w:val="00B12926"/>
    <w:rsid w:val="00B161EA"/>
    <w:rsid w:val="00B252F0"/>
    <w:rsid w:val="00B27A38"/>
    <w:rsid w:val="00B35721"/>
    <w:rsid w:val="00B37A1E"/>
    <w:rsid w:val="00B45826"/>
    <w:rsid w:val="00B50008"/>
    <w:rsid w:val="00B518D5"/>
    <w:rsid w:val="00B535CA"/>
    <w:rsid w:val="00B53657"/>
    <w:rsid w:val="00B55CC7"/>
    <w:rsid w:val="00B6382D"/>
    <w:rsid w:val="00B6772E"/>
    <w:rsid w:val="00B72357"/>
    <w:rsid w:val="00B854D5"/>
    <w:rsid w:val="00B86950"/>
    <w:rsid w:val="00B91292"/>
    <w:rsid w:val="00BA0446"/>
    <w:rsid w:val="00BA063C"/>
    <w:rsid w:val="00BA0EB3"/>
    <w:rsid w:val="00BA26CF"/>
    <w:rsid w:val="00BA3A98"/>
    <w:rsid w:val="00BA4E89"/>
    <w:rsid w:val="00BA630F"/>
    <w:rsid w:val="00BA7BB2"/>
    <w:rsid w:val="00BB1973"/>
    <w:rsid w:val="00BB3612"/>
    <w:rsid w:val="00BB6B95"/>
    <w:rsid w:val="00BB70FA"/>
    <w:rsid w:val="00BC4F34"/>
    <w:rsid w:val="00BE5386"/>
    <w:rsid w:val="00BF0151"/>
    <w:rsid w:val="00BF02A6"/>
    <w:rsid w:val="00BF1693"/>
    <w:rsid w:val="00BF7E0C"/>
    <w:rsid w:val="00C125A6"/>
    <w:rsid w:val="00C15CE7"/>
    <w:rsid w:val="00C17637"/>
    <w:rsid w:val="00C23063"/>
    <w:rsid w:val="00C2473F"/>
    <w:rsid w:val="00C31094"/>
    <w:rsid w:val="00C333D9"/>
    <w:rsid w:val="00C344E1"/>
    <w:rsid w:val="00C41D06"/>
    <w:rsid w:val="00C420D6"/>
    <w:rsid w:val="00C43811"/>
    <w:rsid w:val="00C44062"/>
    <w:rsid w:val="00C46DDA"/>
    <w:rsid w:val="00C47460"/>
    <w:rsid w:val="00C52DDA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E1273"/>
    <w:rsid w:val="00CE5983"/>
    <w:rsid w:val="00CE5B22"/>
    <w:rsid w:val="00CF419D"/>
    <w:rsid w:val="00CF421B"/>
    <w:rsid w:val="00D00211"/>
    <w:rsid w:val="00D014AD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27399"/>
    <w:rsid w:val="00D35D1C"/>
    <w:rsid w:val="00D442B7"/>
    <w:rsid w:val="00D51A64"/>
    <w:rsid w:val="00D52F96"/>
    <w:rsid w:val="00D55165"/>
    <w:rsid w:val="00D57004"/>
    <w:rsid w:val="00D579F6"/>
    <w:rsid w:val="00D607AC"/>
    <w:rsid w:val="00D63A65"/>
    <w:rsid w:val="00D73C99"/>
    <w:rsid w:val="00D77DB6"/>
    <w:rsid w:val="00D80692"/>
    <w:rsid w:val="00D80D82"/>
    <w:rsid w:val="00D81BD2"/>
    <w:rsid w:val="00D826D5"/>
    <w:rsid w:val="00D82A94"/>
    <w:rsid w:val="00D90C84"/>
    <w:rsid w:val="00D9306B"/>
    <w:rsid w:val="00D9356A"/>
    <w:rsid w:val="00D94468"/>
    <w:rsid w:val="00D96622"/>
    <w:rsid w:val="00DA0160"/>
    <w:rsid w:val="00DA0D73"/>
    <w:rsid w:val="00DA691B"/>
    <w:rsid w:val="00DB1ED3"/>
    <w:rsid w:val="00DB3602"/>
    <w:rsid w:val="00DB546F"/>
    <w:rsid w:val="00DB67A5"/>
    <w:rsid w:val="00DD6EE6"/>
    <w:rsid w:val="00DE3FDF"/>
    <w:rsid w:val="00DE7E72"/>
    <w:rsid w:val="00DF18B5"/>
    <w:rsid w:val="00DF2E10"/>
    <w:rsid w:val="00DF668A"/>
    <w:rsid w:val="00E01399"/>
    <w:rsid w:val="00E04692"/>
    <w:rsid w:val="00E06CD6"/>
    <w:rsid w:val="00E104FE"/>
    <w:rsid w:val="00E11587"/>
    <w:rsid w:val="00E11DEA"/>
    <w:rsid w:val="00E149D1"/>
    <w:rsid w:val="00E163C7"/>
    <w:rsid w:val="00E17535"/>
    <w:rsid w:val="00E2265A"/>
    <w:rsid w:val="00E22F08"/>
    <w:rsid w:val="00E24291"/>
    <w:rsid w:val="00E246A5"/>
    <w:rsid w:val="00E24CEC"/>
    <w:rsid w:val="00E25F00"/>
    <w:rsid w:val="00E26BAC"/>
    <w:rsid w:val="00E3095D"/>
    <w:rsid w:val="00E327C9"/>
    <w:rsid w:val="00E32849"/>
    <w:rsid w:val="00E35C24"/>
    <w:rsid w:val="00E4387C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940E6"/>
    <w:rsid w:val="00E95625"/>
    <w:rsid w:val="00EA43DB"/>
    <w:rsid w:val="00EA4940"/>
    <w:rsid w:val="00EA4A8E"/>
    <w:rsid w:val="00EB23E9"/>
    <w:rsid w:val="00EB2941"/>
    <w:rsid w:val="00EB2F7A"/>
    <w:rsid w:val="00EB6B39"/>
    <w:rsid w:val="00EC3DFE"/>
    <w:rsid w:val="00EC534C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667FF"/>
    <w:rsid w:val="00F674C3"/>
    <w:rsid w:val="00F7143B"/>
    <w:rsid w:val="00F73E33"/>
    <w:rsid w:val="00F761A2"/>
    <w:rsid w:val="00F773C9"/>
    <w:rsid w:val="00F77AE1"/>
    <w:rsid w:val="00F86F2E"/>
    <w:rsid w:val="00F874CE"/>
    <w:rsid w:val="00F91528"/>
    <w:rsid w:val="00F92226"/>
    <w:rsid w:val="00F92794"/>
    <w:rsid w:val="00F93466"/>
    <w:rsid w:val="00F96C38"/>
    <w:rsid w:val="00FA08A5"/>
    <w:rsid w:val="00FA272A"/>
    <w:rsid w:val="00FA57C6"/>
    <w:rsid w:val="00FA706E"/>
    <w:rsid w:val="00FA75FA"/>
    <w:rsid w:val="00FB0C12"/>
    <w:rsid w:val="00FB1E87"/>
    <w:rsid w:val="00FB24AD"/>
    <w:rsid w:val="00FB3A43"/>
    <w:rsid w:val="00FB73B8"/>
    <w:rsid w:val="00FB7698"/>
    <w:rsid w:val="00FB7B08"/>
    <w:rsid w:val="00FC0938"/>
    <w:rsid w:val="00FC0CE1"/>
    <w:rsid w:val="00FC14C1"/>
    <w:rsid w:val="00FC1B12"/>
    <w:rsid w:val="00FC2E05"/>
    <w:rsid w:val="00FC3CB8"/>
    <w:rsid w:val="00FC52E5"/>
    <w:rsid w:val="00FC721A"/>
    <w:rsid w:val="00FD0B7C"/>
    <w:rsid w:val="00FD7249"/>
    <w:rsid w:val="00FE20A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55CC7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536A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1AC6-FE11-4665-8E3F-C4A2657B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2</cp:revision>
  <cp:lastPrinted>2020-10-09T08:42:00Z</cp:lastPrinted>
  <dcterms:created xsi:type="dcterms:W3CDTF">2020-10-09T12:06:00Z</dcterms:created>
  <dcterms:modified xsi:type="dcterms:W3CDTF">2020-10-09T12:06:00Z</dcterms:modified>
</cp:coreProperties>
</file>