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DDB" w:rsidRDefault="00410DDB">
      <w:pPr>
        <w:jc w:val="both"/>
        <w:rPr>
          <w:lang w:val="hr-HR"/>
        </w:rPr>
      </w:pPr>
      <w:r w:rsidRPr="00AE4A51">
        <w:rPr>
          <w:lang w:val="hr-HR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45pt;height:83.65pt" o:ole="" fillcolor="window">
            <v:imagedata r:id="rId7" o:title=""/>
          </v:shape>
          <o:OLEObject Type="Embed" ProgID="Word.Picture.8" ShapeID="_x0000_i1025" DrawAspect="Content" ObjectID="_1659871880" r:id="rId8"/>
        </w:object>
      </w:r>
    </w:p>
    <w:p w:rsidR="0044557B" w:rsidRDefault="0044557B">
      <w:pPr>
        <w:jc w:val="both"/>
        <w:rPr>
          <w:lang w:val="hr-HR"/>
        </w:rPr>
      </w:pPr>
    </w:p>
    <w:p w:rsidR="0044557B" w:rsidRPr="004B75A6" w:rsidRDefault="0044557B">
      <w:pPr>
        <w:jc w:val="both"/>
        <w:rPr>
          <w:sz w:val="40"/>
          <w:szCs w:val="40"/>
          <w:lang w:val="hr-HR"/>
        </w:rPr>
      </w:pPr>
    </w:p>
    <w:p w:rsidR="0044557B" w:rsidRPr="004B75A6" w:rsidRDefault="0044557B" w:rsidP="0044557B">
      <w:pPr>
        <w:jc w:val="center"/>
        <w:rPr>
          <w:b/>
          <w:sz w:val="40"/>
          <w:szCs w:val="40"/>
          <w:lang w:val="hr-HR"/>
        </w:rPr>
      </w:pPr>
      <w:r w:rsidRPr="004B75A6">
        <w:rPr>
          <w:b/>
          <w:sz w:val="40"/>
          <w:szCs w:val="40"/>
          <w:lang w:val="hr-HR"/>
        </w:rPr>
        <w:t>OBRAZAC  ZA IZJAŠNJAVANJE</w:t>
      </w:r>
    </w:p>
    <w:p w:rsidR="0044557B" w:rsidRDefault="0044557B" w:rsidP="0044557B">
      <w:pPr>
        <w:jc w:val="center"/>
        <w:rPr>
          <w:b/>
          <w:sz w:val="28"/>
          <w:szCs w:val="28"/>
          <w:lang w:val="hr-HR"/>
        </w:rPr>
      </w:pPr>
      <w:r w:rsidRPr="0044557B">
        <w:rPr>
          <w:b/>
          <w:sz w:val="28"/>
          <w:szCs w:val="28"/>
          <w:lang w:val="hr-HR"/>
        </w:rPr>
        <w:t xml:space="preserve">23. sjednica Gradskoga vijeća – 27. kolovoza 2020. </w:t>
      </w:r>
      <w:r w:rsidR="004B75A6">
        <w:rPr>
          <w:b/>
          <w:sz w:val="28"/>
          <w:szCs w:val="28"/>
          <w:lang w:val="hr-HR"/>
        </w:rPr>
        <w:t>g</w:t>
      </w:r>
      <w:r w:rsidRPr="0044557B">
        <w:rPr>
          <w:b/>
          <w:sz w:val="28"/>
          <w:szCs w:val="28"/>
          <w:lang w:val="hr-HR"/>
        </w:rPr>
        <w:t>odine</w:t>
      </w:r>
    </w:p>
    <w:p w:rsidR="004B75A6" w:rsidRDefault="004B75A6" w:rsidP="0044557B">
      <w:pPr>
        <w:jc w:val="both"/>
        <w:rPr>
          <w:b/>
          <w:sz w:val="28"/>
          <w:szCs w:val="28"/>
          <w:lang w:val="hr-HR"/>
        </w:rPr>
      </w:pPr>
    </w:p>
    <w:p w:rsidR="0044557B" w:rsidRDefault="0044557B" w:rsidP="0044557B">
      <w:pPr>
        <w:jc w:val="both"/>
        <w:rPr>
          <w:b/>
          <w:sz w:val="28"/>
          <w:szCs w:val="28"/>
          <w:lang w:val="hr-HR"/>
        </w:rPr>
      </w:pPr>
    </w:p>
    <w:tbl>
      <w:tblPr>
        <w:tblStyle w:val="Reetkatablice"/>
        <w:tblW w:w="0" w:type="auto"/>
        <w:tblLayout w:type="fixed"/>
        <w:tblLook w:val="04A0"/>
      </w:tblPr>
      <w:tblGrid>
        <w:gridCol w:w="1101"/>
        <w:gridCol w:w="5386"/>
        <w:gridCol w:w="2552"/>
        <w:gridCol w:w="2409"/>
        <w:gridCol w:w="2319"/>
      </w:tblGrid>
      <w:tr w:rsidR="004B75A6" w:rsidTr="004B75A6">
        <w:trPr>
          <w:trHeight w:val="399"/>
        </w:trPr>
        <w:tc>
          <w:tcPr>
            <w:tcW w:w="1101" w:type="dxa"/>
            <w:vMerge w:val="restart"/>
          </w:tcPr>
          <w:p w:rsidR="004B75A6" w:rsidRPr="0044557B" w:rsidRDefault="004B75A6" w:rsidP="0044557B">
            <w:pPr>
              <w:jc w:val="both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Red.br.</w:t>
            </w:r>
          </w:p>
        </w:tc>
        <w:tc>
          <w:tcPr>
            <w:tcW w:w="5386" w:type="dxa"/>
            <w:vMerge w:val="restart"/>
          </w:tcPr>
          <w:p w:rsidR="004B75A6" w:rsidRDefault="004B75A6" w:rsidP="0044557B">
            <w:pPr>
              <w:jc w:val="both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 xml:space="preserve">NAZIV TOČKE </w:t>
            </w:r>
          </w:p>
        </w:tc>
        <w:tc>
          <w:tcPr>
            <w:tcW w:w="7280" w:type="dxa"/>
            <w:gridSpan w:val="3"/>
          </w:tcPr>
          <w:p w:rsidR="004B75A6" w:rsidRDefault="004B75A6" w:rsidP="00F40459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I Z J A Š NJ A V A NJ E   -  G L A S A NJ E</w:t>
            </w:r>
          </w:p>
          <w:p w:rsidR="004B75A6" w:rsidRDefault="004B75A6" w:rsidP="00F40459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</w:tc>
      </w:tr>
      <w:tr w:rsidR="004B75A6" w:rsidTr="004B75A6">
        <w:trPr>
          <w:trHeight w:val="227"/>
        </w:trPr>
        <w:tc>
          <w:tcPr>
            <w:tcW w:w="1101" w:type="dxa"/>
            <w:vMerge/>
          </w:tcPr>
          <w:p w:rsidR="004B75A6" w:rsidRDefault="004B75A6" w:rsidP="0044557B">
            <w:pPr>
              <w:jc w:val="both"/>
              <w:rPr>
                <w:sz w:val="28"/>
                <w:szCs w:val="28"/>
                <w:lang w:val="hr-HR"/>
              </w:rPr>
            </w:pPr>
          </w:p>
        </w:tc>
        <w:tc>
          <w:tcPr>
            <w:tcW w:w="5386" w:type="dxa"/>
            <w:vMerge/>
          </w:tcPr>
          <w:p w:rsidR="004B75A6" w:rsidRDefault="004B75A6" w:rsidP="0044557B">
            <w:pPr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2552" w:type="dxa"/>
          </w:tcPr>
          <w:p w:rsidR="004B75A6" w:rsidRDefault="004B75A6" w:rsidP="00F40459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ZA</w:t>
            </w:r>
          </w:p>
        </w:tc>
        <w:tc>
          <w:tcPr>
            <w:tcW w:w="2409" w:type="dxa"/>
          </w:tcPr>
          <w:p w:rsidR="004B75A6" w:rsidRDefault="004B75A6" w:rsidP="00F40459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PROTIV</w:t>
            </w:r>
          </w:p>
        </w:tc>
        <w:tc>
          <w:tcPr>
            <w:tcW w:w="2319" w:type="dxa"/>
          </w:tcPr>
          <w:p w:rsidR="004B75A6" w:rsidRDefault="004B75A6" w:rsidP="00F40459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SUZDRŽAN</w:t>
            </w:r>
          </w:p>
        </w:tc>
      </w:tr>
      <w:tr w:rsidR="0044557B" w:rsidRPr="004B75A6" w:rsidTr="004B75A6">
        <w:tc>
          <w:tcPr>
            <w:tcW w:w="1101" w:type="dxa"/>
          </w:tcPr>
          <w:p w:rsidR="0044557B" w:rsidRPr="004B75A6" w:rsidRDefault="004B75A6" w:rsidP="004B75A6">
            <w:pPr>
              <w:jc w:val="center"/>
              <w:rPr>
                <w:sz w:val="28"/>
                <w:szCs w:val="28"/>
                <w:lang w:val="hr-HR"/>
              </w:rPr>
            </w:pPr>
            <w:r w:rsidRPr="004B75A6">
              <w:rPr>
                <w:sz w:val="28"/>
                <w:szCs w:val="28"/>
                <w:lang w:val="hr-HR"/>
              </w:rPr>
              <w:t>1.</w:t>
            </w:r>
          </w:p>
        </w:tc>
        <w:tc>
          <w:tcPr>
            <w:tcW w:w="5386" w:type="dxa"/>
          </w:tcPr>
          <w:p w:rsidR="0044557B" w:rsidRPr="004B75A6" w:rsidRDefault="004B75A6" w:rsidP="004B75A6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Verifikacija zapisnika 22. Sjednice Gradskog vijeća Grada Ludbrega</w:t>
            </w:r>
          </w:p>
        </w:tc>
        <w:tc>
          <w:tcPr>
            <w:tcW w:w="2552" w:type="dxa"/>
          </w:tcPr>
          <w:p w:rsidR="0044557B" w:rsidRPr="004B75A6" w:rsidRDefault="0044557B" w:rsidP="004B75A6">
            <w:pPr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2409" w:type="dxa"/>
          </w:tcPr>
          <w:p w:rsidR="0044557B" w:rsidRPr="004B75A6" w:rsidRDefault="0044557B" w:rsidP="004B75A6">
            <w:pPr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2319" w:type="dxa"/>
          </w:tcPr>
          <w:p w:rsidR="0044557B" w:rsidRPr="004B75A6" w:rsidRDefault="0044557B" w:rsidP="004B75A6">
            <w:pPr>
              <w:jc w:val="center"/>
              <w:rPr>
                <w:sz w:val="28"/>
                <w:szCs w:val="28"/>
                <w:lang w:val="hr-HR"/>
              </w:rPr>
            </w:pPr>
          </w:p>
        </w:tc>
      </w:tr>
      <w:tr w:rsidR="0044557B" w:rsidTr="004B75A6">
        <w:tc>
          <w:tcPr>
            <w:tcW w:w="1101" w:type="dxa"/>
          </w:tcPr>
          <w:p w:rsidR="0044557B" w:rsidRPr="004B75A6" w:rsidRDefault="004B75A6" w:rsidP="004B75A6">
            <w:pPr>
              <w:jc w:val="center"/>
              <w:rPr>
                <w:sz w:val="28"/>
                <w:szCs w:val="28"/>
                <w:lang w:val="hr-HR"/>
              </w:rPr>
            </w:pPr>
            <w:r w:rsidRPr="004B75A6">
              <w:rPr>
                <w:sz w:val="28"/>
                <w:szCs w:val="28"/>
                <w:lang w:val="hr-HR"/>
              </w:rPr>
              <w:t>2.</w:t>
            </w:r>
          </w:p>
        </w:tc>
        <w:tc>
          <w:tcPr>
            <w:tcW w:w="5386" w:type="dxa"/>
          </w:tcPr>
          <w:p w:rsidR="0044557B" w:rsidRPr="004B75A6" w:rsidRDefault="004B75A6" w:rsidP="0044557B">
            <w:pPr>
              <w:jc w:val="both"/>
              <w:rPr>
                <w:sz w:val="24"/>
                <w:szCs w:val="24"/>
                <w:lang w:val="hr-HR"/>
              </w:rPr>
            </w:pPr>
            <w:r w:rsidRPr="004B75A6">
              <w:rPr>
                <w:sz w:val="24"/>
                <w:szCs w:val="24"/>
                <w:lang w:val="hr-HR"/>
              </w:rPr>
              <w:t xml:space="preserve">Prijedlog </w:t>
            </w:r>
            <w:r>
              <w:rPr>
                <w:sz w:val="24"/>
                <w:szCs w:val="24"/>
                <w:lang w:val="hr-HR"/>
              </w:rPr>
              <w:t>Rješenja o prihvaćanju ponude za prodaju zemljišta u „Gospodarskoj zoni sjever“ u Ludbregu</w:t>
            </w:r>
          </w:p>
        </w:tc>
        <w:tc>
          <w:tcPr>
            <w:tcW w:w="2552" w:type="dxa"/>
          </w:tcPr>
          <w:p w:rsidR="0044557B" w:rsidRDefault="0044557B" w:rsidP="0044557B">
            <w:pPr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2409" w:type="dxa"/>
          </w:tcPr>
          <w:p w:rsidR="0044557B" w:rsidRDefault="0044557B" w:rsidP="0044557B">
            <w:pPr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2319" w:type="dxa"/>
          </w:tcPr>
          <w:p w:rsidR="0044557B" w:rsidRDefault="0044557B" w:rsidP="0044557B">
            <w:pPr>
              <w:jc w:val="both"/>
              <w:rPr>
                <w:b/>
                <w:sz w:val="28"/>
                <w:szCs w:val="28"/>
                <w:lang w:val="hr-HR"/>
              </w:rPr>
            </w:pPr>
          </w:p>
        </w:tc>
      </w:tr>
      <w:tr w:rsidR="0044557B" w:rsidTr="004B75A6">
        <w:tc>
          <w:tcPr>
            <w:tcW w:w="1101" w:type="dxa"/>
          </w:tcPr>
          <w:p w:rsidR="0044557B" w:rsidRPr="004B75A6" w:rsidRDefault="004B75A6" w:rsidP="004B75A6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3.</w:t>
            </w:r>
          </w:p>
        </w:tc>
        <w:tc>
          <w:tcPr>
            <w:tcW w:w="5386" w:type="dxa"/>
          </w:tcPr>
          <w:p w:rsidR="0044557B" w:rsidRPr="004B75A6" w:rsidRDefault="004B75A6" w:rsidP="0044557B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Prijedlog Rješenja o raspisivanju natječaja za prodaju zemljišta za izgradnju trgovačkog centra u </w:t>
            </w:r>
            <w:proofErr w:type="spellStart"/>
            <w:r>
              <w:rPr>
                <w:sz w:val="24"/>
                <w:szCs w:val="24"/>
                <w:lang w:val="hr-HR"/>
              </w:rPr>
              <w:t>Ul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. Rudolfa </w:t>
            </w:r>
            <w:proofErr w:type="spellStart"/>
            <w:r>
              <w:rPr>
                <w:sz w:val="24"/>
                <w:szCs w:val="24"/>
                <w:lang w:val="hr-HR"/>
              </w:rPr>
              <w:t>Fizira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u Ludbregu-zapadno od objekta </w:t>
            </w:r>
            <w:proofErr w:type="spellStart"/>
            <w:r>
              <w:rPr>
                <w:sz w:val="24"/>
                <w:szCs w:val="24"/>
                <w:lang w:val="hr-HR"/>
              </w:rPr>
              <w:t>Spara</w:t>
            </w:r>
            <w:proofErr w:type="spellEnd"/>
          </w:p>
        </w:tc>
        <w:tc>
          <w:tcPr>
            <w:tcW w:w="2552" w:type="dxa"/>
          </w:tcPr>
          <w:p w:rsidR="0044557B" w:rsidRDefault="0044557B" w:rsidP="0044557B">
            <w:pPr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2409" w:type="dxa"/>
          </w:tcPr>
          <w:p w:rsidR="0044557B" w:rsidRDefault="0044557B" w:rsidP="0044557B">
            <w:pPr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2319" w:type="dxa"/>
          </w:tcPr>
          <w:p w:rsidR="0044557B" w:rsidRDefault="0044557B" w:rsidP="0044557B">
            <w:pPr>
              <w:jc w:val="both"/>
              <w:rPr>
                <w:b/>
                <w:sz w:val="28"/>
                <w:szCs w:val="28"/>
                <w:lang w:val="hr-HR"/>
              </w:rPr>
            </w:pPr>
          </w:p>
        </w:tc>
      </w:tr>
      <w:tr w:rsidR="0044557B" w:rsidTr="004B75A6">
        <w:tc>
          <w:tcPr>
            <w:tcW w:w="1101" w:type="dxa"/>
          </w:tcPr>
          <w:p w:rsidR="0044557B" w:rsidRPr="004B75A6" w:rsidRDefault="004B75A6" w:rsidP="004B75A6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4.</w:t>
            </w:r>
          </w:p>
        </w:tc>
        <w:tc>
          <w:tcPr>
            <w:tcW w:w="5386" w:type="dxa"/>
          </w:tcPr>
          <w:p w:rsidR="0044557B" w:rsidRPr="004B75A6" w:rsidRDefault="004B75A6" w:rsidP="0044557B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Prijedlog Odluke o izradi V. izmjena i dopuna Urbanističkog plana uređenja Ludbreg i s tim u vezi IV. izmjena i dopuna Prostornog plana uređenja Grada Ludbrega </w:t>
            </w:r>
          </w:p>
        </w:tc>
        <w:tc>
          <w:tcPr>
            <w:tcW w:w="2552" w:type="dxa"/>
          </w:tcPr>
          <w:p w:rsidR="0044557B" w:rsidRDefault="0044557B" w:rsidP="0044557B">
            <w:pPr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2409" w:type="dxa"/>
          </w:tcPr>
          <w:p w:rsidR="0044557B" w:rsidRDefault="0044557B" w:rsidP="0044557B">
            <w:pPr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2319" w:type="dxa"/>
          </w:tcPr>
          <w:p w:rsidR="0044557B" w:rsidRDefault="0044557B" w:rsidP="0044557B">
            <w:pPr>
              <w:jc w:val="both"/>
              <w:rPr>
                <w:b/>
                <w:sz w:val="28"/>
                <w:szCs w:val="28"/>
                <w:lang w:val="hr-HR"/>
              </w:rPr>
            </w:pPr>
          </w:p>
        </w:tc>
      </w:tr>
      <w:tr w:rsidR="000576C2" w:rsidTr="004B75A6">
        <w:tc>
          <w:tcPr>
            <w:tcW w:w="1101" w:type="dxa"/>
          </w:tcPr>
          <w:p w:rsidR="000576C2" w:rsidRDefault="000576C2" w:rsidP="004B75A6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5.</w:t>
            </w:r>
          </w:p>
        </w:tc>
        <w:tc>
          <w:tcPr>
            <w:tcW w:w="5386" w:type="dxa"/>
          </w:tcPr>
          <w:p w:rsidR="000576C2" w:rsidRDefault="000576C2" w:rsidP="0044557B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Prijedlog Odluke o izmjenama i dopunama Odluke o uvjetima i načinu držanja kućnih ljubimaca i načinu postupanja s napuštenim i izgubljenim životinjama te divljim životinjama</w:t>
            </w:r>
          </w:p>
        </w:tc>
        <w:tc>
          <w:tcPr>
            <w:tcW w:w="2552" w:type="dxa"/>
          </w:tcPr>
          <w:p w:rsidR="000576C2" w:rsidRDefault="000576C2" w:rsidP="0044557B">
            <w:pPr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2409" w:type="dxa"/>
          </w:tcPr>
          <w:p w:rsidR="000576C2" w:rsidRDefault="000576C2" w:rsidP="0044557B">
            <w:pPr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2319" w:type="dxa"/>
          </w:tcPr>
          <w:p w:rsidR="000576C2" w:rsidRDefault="000576C2" w:rsidP="0044557B">
            <w:pPr>
              <w:jc w:val="both"/>
              <w:rPr>
                <w:b/>
                <w:sz w:val="28"/>
                <w:szCs w:val="28"/>
                <w:lang w:val="hr-HR"/>
              </w:rPr>
            </w:pPr>
          </w:p>
        </w:tc>
      </w:tr>
      <w:tr w:rsidR="0044557B" w:rsidTr="004B75A6">
        <w:tc>
          <w:tcPr>
            <w:tcW w:w="1101" w:type="dxa"/>
          </w:tcPr>
          <w:p w:rsidR="0044557B" w:rsidRPr="004B75A6" w:rsidRDefault="004B75A6" w:rsidP="004B75A6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5.</w:t>
            </w:r>
          </w:p>
        </w:tc>
        <w:tc>
          <w:tcPr>
            <w:tcW w:w="5386" w:type="dxa"/>
          </w:tcPr>
          <w:p w:rsidR="0044557B" w:rsidRPr="004B75A6" w:rsidRDefault="004B75A6" w:rsidP="0044557B">
            <w:pPr>
              <w:jc w:val="both"/>
              <w:rPr>
                <w:sz w:val="24"/>
                <w:szCs w:val="24"/>
                <w:lang w:val="hr-HR"/>
              </w:rPr>
            </w:pPr>
            <w:r w:rsidRPr="004B75A6">
              <w:rPr>
                <w:sz w:val="24"/>
                <w:szCs w:val="24"/>
                <w:lang w:val="hr-HR"/>
              </w:rPr>
              <w:t xml:space="preserve">Prijedlog </w:t>
            </w:r>
            <w:r>
              <w:rPr>
                <w:sz w:val="24"/>
                <w:szCs w:val="24"/>
                <w:lang w:val="hr-HR"/>
              </w:rPr>
              <w:t xml:space="preserve">Odluke o ukidanju svojstva javnog dobra u </w:t>
            </w:r>
            <w:proofErr w:type="spellStart"/>
            <w:r>
              <w:rPr>
                <w:sz w:val="24"/>
                <w:szCs w:val="24"/>
                <w:lang w:val="hr-HR"/>
              </w:rPr>
              <w:t>k.o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. Vinogradi </w:t>
            </w:r>
            <w:proofErr w:type="spellStart"/>
            <w:r>
              <w:rPr>
                <w:sz w:val="24"/>
                <w:szCs w:val="24"/>
                <w:lang w:val="hr-HR"/>
              </w:rPr>
              <w:t>Ludbreški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(Odvojak Izvorske ulice)</w:t>
            </w:r>
          </w:p>
        </w:tc>
        <w:tc>
          <w:tcPr>
            <w:tcW w:w="2552" w:type="dxa"/>
          </w:tcPr>
          <w:p w:rsidR="0044557B" w:rsidRDefault="0044557B" w:rsidP="0044557B">
            <w:pPr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2409" w:type="dxa"/>
          </w:tcPr>
          <w:p w:rsidR="0044557B" w:rsidRDefault="0044557B" w:rsidP="0044557B">
            <w:pPr>
              <w:jc w:val="both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2319" w:type="dxa"/>
          </w:tcPr>
          <w:p w:rsidR="0044557B" w:rsidRDefault="0044557B" w:rsidP="0044557B">
            <w:pPr>
              <w:jc w:val="both"/>
              <w:rPr>
                <w:b/>
                <w:sz w:val="28"/>
                <w:szCs w:val="28"/>
                <w:lang w:val="hr-HR"/>
              </w:rPr>
            </w:pPr>
          </w:p>
        </w:tc>
      </w:tr>
    </w:tbl>
    <w:p w:rsidR="0044557B" w:rsidRPr="0044557B" w:rsidRDefault="0044557B" w:rsidP="0044557B">
      <w:pPr>
        <w:jc w:val="both"/>
        <w:rPr>
          <w:b/>
          <w:sz w:val="28"/>
          <w:szCs w:val="28"/>
          <w:lang w:val="hr-HR"/>
        </w:rPr>
      </w:pPr>
    </w:p>
    <w:sectPr w:rsidR="0044557B" w:rsidRPr="0044557B" w:rsidSect="004B75A6">
      <w:footerReference w:type="even" r:id="rId9"/>
      <w:footerReference w:type="default" r:id="rId10"/>
      <w:pgSz w:w="15842" w:h="12242" w:orient="landscape" w:code="1"/>
      <w:pgMar w:top="1276" w:right="1440" w:bottom="567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25D" w:rsidRDefault="0036725D">
      <w:r>
        <w:separator/>
      </w:r>
    </w:p>
  </w:endnote>
  <w:endnote w:type="continuationSeparator" w:id="0">
    <w:p w:rsidR="0036725D" w:rsidRDefault="00367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DDB" w:rsidRDefault="00B40CA7" w:rsidP="00C40FB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10DD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10DDB" w:rsidRDefault="00410DDB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DDB" w:rsidRDefault="00B40CA7" w:rsidP="00C40FB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10DDB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F3AB8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410DDB" w:rsidRDefault="00410DDB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25D" w:rsidRDefault="0036725D">
      <w:r>
        <w:separator/>
      </w:r>
    </w:p>
  </w:footnote>
  <w:footnote w:type="continuationSeparator" w:id="0">
    <w:p w:rsidR="0036725D" w:rsidRDefault="003672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5BAC"/>
    <w:multiLevelType w:val="hybridMultilevel"/>
    <w:tmpl w:val="6D7EE200"/>
    <w:lvl w:ilvl="0" w:tplc="CEC6310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D5535"/>
    <w:multiLevelType w:val="hybridMultilevel"/>
    <w:tmpl w:val="CC72E6B4"/>
    <w:lvl w:ilvl="0" w:tplc="2DDEFDE4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34681"/>
    <w:multiLevelType w:val="hybridMultilevel"/>
    <w:tmpl w:val="FA50522A"/>
    <w:lvl w:ilvl="0" w:tplc="0536581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>
    <w:nsid w:val="23FC3F10"/>
    <w:multiLevelType w:val="hybridMultilevel"/>
    <w:tmpl w:val="69BA74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1A0555"/>
    <w:multiLevelType w:val="hybridMultilevel"/>
    <w:tmpl w:val="CBF28DDC"/>
    <w:lvl w:ilvl="0" w:tplc="CFCC714C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F069B"/>
    <w:multiLevelType w:val="singleLevel"/>
    <w:tmpl w:val="3DEAA696"/>
    <w:lvl w:ilvl="0">
      <w:start w:val="1"/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hAnsi="Times New Roman" w:hint="default"/>
      </w:rPr>
    </w:lvl>
  </w:abstractNum>
  <w:abstractNum w:abstractNumId="6">
    <w:nsid w:val="29514F8B"/>
    <w:multiLevelType w:val="singleLevel"/>
    <w:tmpl w:val="84BC8E3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7">
    <w:nsid w:val="29B3601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E4D09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60F1603"/>
    <w:multiLevelType w:val="singleLevel"/>
    <w:tmpl w:val="67EE92A2"/>
    <w:lvl w:ilvl="0">
      <w:start w:val="48"/>
      <w:numFmt w:val="bullet"/>
      <w:lvlText w:val="-"/>
      <w:lvlJc w:val="left"/>
      <w:pPr>
        <w:tabs>
          <w:tab w:val="num" w:pos="1410"/>
        </w:tabs>
        <w:ind w:left="1410" w:hanging="360"/>
      </w:pPr>
      <w:rPr>
        <w:rFonts w:ascii="Times New Roman" w:hAnsi="Times New Roman" w:hint="default"/>
      </w:rPr>
    </w:lvl>
  </w:abstractNum>
  <w:abstractNum w:abstractNumId="10">
    <w:nsid w:val="3B7F3632"/>
    <w:multiLevelType w:val="singleLevel"/>
    <w:tmpl w:val="981E35E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1">
    <w:nsid w:val="45C25DEE"/>
    <w:multiLevelType w:val="singleLevel"/>
    <w:tmpl w:val="A1F84470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2">
    <w:nsid w:val="46D50D49"/>
    <w:multiLevelType w:val="hybridMultilevel"/>
    <w:tmpl w:val="652A6F44"/>
    <w:lvl w:ilvl="0" w:tplc="04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32306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66F2291"/>
    <w:multiLevelType w:val="hybridMultilevel"/>
    <w:tmpl w:val="A0A69CBE"/>
    <w:lvl w:ilvl="0" w:tplc="C5E8D038">
      <w:start w:val="3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1C2093"/>
    <w:multiLevelType w:val="hybridMultilevel"/>
    <w:tmpl w:val="79029EF4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ED51C4"/>
    <w:multiLevelType w:val="singleLevel"/>
    <w:tmpl w:val="141267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E7F1A35"/>
    <w:multiLevelType w:val="singleLevel"/>
    <w:tmpl w:val="4F88A90E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16"/>
  </w:num>
  <w:num w:numId="3">
    <w:abstractNumId w:val="6"/>
  </w:num>
  <w:num w:numId="4">
    <w:abstractNumId w:val="11"/>
  </w:num>
  <w:num w:numId="5">
    <w:abstractNumId w:val="8"/>
  </w:num>
  <w:num w:numId="6">
    <w:abstractNumId w:val="13"/>
  </w:num>
  <w:num w:numId="7">
    <w:abstractNumId w:val="5"/>
  </w:num>
  <w:num w:numId="8">
    <w:abstractNumId w:val="7"/>
  </w:num>
  <w:num w:numId="9">
    <w:abstractNumId w:val="10"/>
  </w:num>
  <w:num w:numId="10">
    <w:abstractNumId w:val="17"/>
  </w:num>
  <w:num w:numId="11">
    <w:abstractNumId w:val="14"/>
  </w:num>
  <w:num w:numId="12">
    <w:abstractNumId w:val="3"/>
  </w:num>
  <w:num w:numId="13">
    <w:abstractNumId w:val="15"/>
  </w:num>
  <w:num w:numId="14">
    <w:abstractNumId w:val="12"/>
  </w:num>
  <w:num w:numId="15">
    <w:abstractNumId w:val="2"/>
  </w:num>
  <w:num w:numId="16">
    <w:abstractNumId w:val="4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349"/>
    <w:rsid w:val="00036147"/>
    <w:rsid w:val="000576C2"/>
    <w:rsid w:val="000631C8"/>
    <w:rsid w:val="000B33BA"/>
    <w:rsid w:val="000E4914"/>
    <w:rsid w:val="00135E82"/>
    <w:rsid w:val="001F4EDE"/>
    <w:rsid w:val="002235C0"/>
    <w:rsid w:val="00224A2C"/>
    <w:rsid w:val="0023201F"/>
    <w:rsid w:val="002668EC"/>
    <w:rsid w:val="00271CBB"/>
    <w:rsid w:val="002A2211"/>
    <w:rsid w:val="002A5CC3"/>
    <w:rsid w:val="00311F75"/>
    <w:rsid w:val="003257CD"/>
    <w:rsid w:val="0036725D"/>
    <w:rsid w:val="00410DDB"/>
    <w:rsid w:val="00433420"/>
    <w:rsid w:val="0044557B"/>
    <w:rsid w:val="00452214"/>
    <w:rsid w:val="004B75A6"/>
    <w:rsid w:val="004F0D3B"/>
    <w:rsid w:val="0057765B"/>
    <w:rsid w:val="00580B50"/>
    <w:rsid w:val="005C7FD0"/>
    <w:rsid w:val="005D2ED4"/>
    <w:rsid w:val="006014A4"/>
    <w:rsid w:val="00621A69"/>
    <w:rsid w:val="00640239"/>
    <w:rsid w:val="00683740"/>
    <w:rsid w:val="006A1AA5"/>
    <w:rsid w:val="006B1349"/>
    <w:rsid w:val="00724C6A"/>
    <w:rsid w:val="00725F03"/>
    <w:rsid w:val="00793F14"/>
    <w:rsid w:val="00860BCD"/>
    <w:rsid w:val="00864230"/>
    <w:rsid w:val="008B578F"/>
    <w:rsid w:val="008B65A6"/>
    <w:rsid w:val="00951189"/>
    <w:rsid w:val="009973AC"/>
    <w:rsid w:val="00A2536E"/>
    <w:rsid w:val="00A5518B"/>
    <w:rsid w:val="00A601D5"/>
    <w:rsid w:val="00A75273"/>
    <w:rsid w:val="00AE4A51"/>
    <w:rsid w:val="00AF3AB8"/>
    <w:rsid w:val="00B40CA7"/>
    <w:rsid w:val="00B52904"/>
    <w:rsid w:val="00B967F3"/>
    <w:rsid w:val="00BB4173"/>
    <w:rsid w:val="00C40FBE"/>
    <w:rsid w:val="00CA0767"/>
    <w:rsid w:val="00CA230B"/>
    <w:rsid w:val="00CA7349"/>
    <w:rsid w:val="00CF2CFE"/>
    <w:rsid w:val="00D2797C"/>
    <w:rsid w:val="00D57422"/>
    <w:rsid w:val="00D755E2"/>
    <w:rsid w:val="00D75FE6"/>
    <w:rsid w:val="00DD3376"/>
    <w:rsid w:val="00DD5D81"/>
    <w:rsid w:val="00DF4D85"/>
    <w:rsid w:val="00E24073"/>
    <w:rsid w:val="00E35AD3"/>
    <w:rsid w:val="00E51783"/>
    <w:rsid w:val="00E815D3"/>
    <w:rsid w:val="00EB1DF9"/>
    <w:rsid w:val="00F21386"/>
    <w:rsid w:val="00F40459"/>
    <w:rsid w:val="00F61993"/>
    <w:rsid w:val="00F75578"/>
    <w:rsid w:val="00F86017"/>
    <w:rsid w:val="00FC0116"/>
    <w:rsid w:val="00FD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A51"/>
    <w:rPr>
      <w:lang w:val="en-US"/>
    </w:rPr>
  </w:style>
  <w:style w:type="paragraph" w:styleId="Naslov1">
    <w:name w:val="heading 1"/>
    <w:basedOn w:val="Normal"/>
    <w:next w:val="Normal"/>
    <w:qFormat/>
    <w:rsid w:val="00AE4A51"/>
    <w:pPr>
      <w:keepNext/>
      <w:outlineLvl w:val="0"/>
    </w:pPr>
    <w:rPr>
      <w:rFonts w:ascii="Tahoma" w:hAnsi="Tahoma"/>
      <w:sz w:val="24"/>
    </w:rPr>
  </w:style>
  <w:style w:type="paragraph" w:styleId="Naslov2">
    <w:name w:val="heading 2"/>
    <w:basedOn w:val="Normal"/>
    <w:next w:val="Normal"/>
    <w:qFormat/>
    <w:rsid w:val="00AE4A51"/>
    <w:pPr>
      <w:keepNext/>
      <w:outlineLvl w:val="1"/>
    </w:pPr>
    <w:rPr>
      <w:rFonts w:ascii="Tahoma" w:hAnsi="Tahoma"/>
      <w:b/>
      <w:sz w:val="24"/>
    </w:rPr>
  </w:style>
  <w:style w:type="paragraph" w:styleId="Naslov3">
    <w:name w:val="heading 3"/>
    <w:basedOn w:val="Normal"/>
    <w:next w:val="Normal"/>
    <w:qFormat/>
    <w:rsid w:val="00AE4A51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E4A51"/>
    <w:rPr>
      <w:rFonts w:ascii="Tahoma" w:hAnsi="Tahoma"/>
      <w:sz w:val="24"/>
    </w:rPr>
  </w:style>
  <w:style w:type="paragraph" w:styleId="Opisslike">
    <w:name w:val="caption"/>
    <w:basedOn w:val="Normal"/>
    <w:next w:val="Normal"/>
    <w:qFormat/>
    <w:rsid w:val="00AE4A51"/>
    <w:pPr>
      <w:jc w:val="both"/>
    </w:pPr>
    <w:rPr>
      <w:rFonts w:ascii="Arial" w:hAnsi="Arial"/>
      <w:sz w:val="24"/>
      <w:lang w:val="hr-HR"/>
    </w:rPr>
  </w:style>
  <w:style w:type="paragraph" w:styleId="Podnoje">
    <w:name w:val="footer"/>
    <w:basedOn w:val="Normal"/>
    <w:rsid w:val="00AE4A51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AE4A51"/>
  </w:style>
  <w:style w:type="table" w:styleId="Reetkatablice">
    <w:name w:val="Table Grid"/>
    <w:basedOn w:val="Obinatablica"/>
    <w:rsid w:val="00EB1D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gantnatablica">
    <w:name w:val="Table Elegant"/>
    <w:basedOn w:val="Obinatablica"/>
    <w:rsid w:val="00CF2CF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rsid w:val="00CF2CF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4F0D3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75F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</Words>
  <Characters>862</Characters>
  <Application>Microsoft Office Word</Application>
  <DocSecurity>0</DocSecurity>
  <Lines>16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Grad Ludbreg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Josip</dc:creator>
  <cp:lastModifiedBy>Windows korisnik</cp:lastModifiedBy>
  <cp:revision>5</cp:revision>
  <cp:lastPrinted>2020-08-25T10:33:00Z</cp:lastPrinted>
  <dcterms:created xsi:type="dcterms:W3CDTF">2020-08-25T09:33:00Z</dcterms:created>
  <dcterms:modified xsi:type="dcterms:W3CDTF">2020-08-25T12:44:00Z</dcterms:modified>
</cp:coreProperties>
</file>