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6985576"/>
    <w:bookmarkStart w:id="1" w:name="_MON_997167214"/>
    <w:bookmarkStart w:id="2" w:name="_MON_997167243"/>
    <w:bookmarkStart w:id="3" w:name="_MON_997167298"/>
    <w:bookmarkStart w:id="4" w:name="_MON_997167348"/>
    <w:bookmarkStart w:id="5" w:name="_MON_997168076"/>
    <w:bookmarkStart w:id="6" w:name="_MON_997168088"/>
    <w:bookmarkStart w:id="7" w:name="_MON_997168239"/>
    <w:bookmarkStart w:id="8" w:name="_MON_997168289"/>
    <w:bookmarkStart w:id="9" w:name="_MON_997173670"/>
    <w:bookmarkStart w:id="10" w:name="_MON_997173726"/>
    <w:bookmarkStart w:id="11" w:name="_MON_997173872"/>
    <w:bookmarkStart w:id="12" w:name="_MON_997174023"/>
    <w:bookmarkStart w:id="13" w:name="_MON_997174120"/>
    <w:bookmarkStart w:id="14" w:name="_MON_997687131"/>
    <w:bookmarkStart w:id="15" w:name="_MON_9976872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765591"/>
    <w:bookmarkEnd w:id="16"/>
    <w:p w:rsidR="00663A07" w:rsidRPr="00AB5CB1" w:rsidRDefault="00663A07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8" o:title=""/>
          </v:shape>
          <o:OLEObject Type="Embed" ProgID="Word.Picture.8" ShapeID="_x0000_i1025" DrawAspect="Content" ObjectID="_1655896622" r:id="rId9"/>
        </w:object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</w:p>
    <w:p w:rsidR="00663A07" w:rsidRPr="00AB5CB1" w:rsidRDefault="00663A07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szCs w:val="24"/>
        </w:rPr>
        <w:t xml:space="preserve">     </w:t>
      </w:r>
      <w:r w:rsidR="00793F48" w:rsidRPr="00AB5CB1">
        <w:rPr>
          <w:rFonts w:ascii="Cambria" w:hAnsi="Cambria"/>
          <w:szCs w:val="24"/>
        </w:rPr>
        <w:t xml:space="preserve">     </w:t>
      </w:r>
      <w:r w:rsidR="007069FD" w:rsidRPr="00AB5CB1">
        <w:rPr>
          <w:rFonts w:ascii="Cambria" w:hAnsi="Cambria"/>
          <w:szCs w:val="24"/>
        </w:rPr>
        <w:t xml:space="preserve"> </w:t>
      </w:r>
      <w:r w:rsidRPr="00AB5CB1">
        <w:rPr>
          <w:rFonts w:ascii="Cambria" w:hAnsi="Cambria"/>
          <w:b/>
          <w:szCs w:val="24"/>
        </w:rPr>
        <w:t>Grad</w:t>
      </w:r>
      <w:r w:rsidR="003F37F1" w:rsidRPr="00AB5CB1">
        <w:rPr>
          <w:rFonts w:ascii="Cambria" w:hAnsi="Cambria"/>
          <w:b/>
          <w:szCs w:val="24"/>
        </w:rPr>
        <w:t>sko vijeće</w:t>
      </w:r>
    </w:p>
    <w:p w:rsidR="004708C5" w:rsidRPr="00AB5CB1" w:rsidRDefault="004708C5" w:rsidP="004708C5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KLASA:944-01/</w:t>
      </w:r>
      <w:r w:rsidR="00054721" w:rsidRPr="00AB5CB1">
        <w:rPr>
          <w:rFonts w:ascii="Cambria" w:hAnsi="Cambria"/>
          <w:szCs w:val="24"/>
        </w:rPr>
        <w:t>20</w:t>
      </w:r>
      <w:r w:rsidRPr="00AB5CB1">
        <w:rPr>
          <w:rFonts w:ascii="Cambria" w:hAnsi="Cambria"/>
          <w:szCs w:val="24"/>
        </w:rPr>
        <w:t>-01/0</w:t>
      </w:r>
      <w:r w:rsidR="00C459BA" w:rsidRPr="00AB5CB1">
        <w:rPr>
          <w:rFonts w:ascii="Cambria" w:hAnsi="Cambria"/>
          <w:szCs w:val="24"/>
        </w:rPr>
        <w:t>4</w:t>
      </w:r>
    </w:p>
    <w:p w:rsidR="004708C5" w:rsidRPr="00AB5CB1" w:rsidRDefault="0026296C" w:rsidP="004708C5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URBROJ:2186/18-02/1-20-5</w:t>
      </w:r>
    </w:p>
    <w:p w:rsidR="004708C5" w:rsidRPr="00AB5CB1" w:rsidRDefault="00100839" w:rsidP="004708C5">
      <w:pPr>
        <w:jc w:val="both"/>
        <w:rPr>
          <w:rFonts w:ascii="Cambria" w:hAnsi="Cambria"/>
          <w:b/>
          <w:i/>
          <w:szCs w:val="24"/>
          <w:u w:val="single"/>
        </w:rPr>
      </w:pPr>
      <w:r w:rsidRPr="00AB5CB1">
        <w:rPr>
          <w:rFonts w:ascii="Cambria" w:hAnsi="Cambria"/>
          <w:szCs w:val="24"/>
        </w:rPr>
        <w:t xml:space="preserve">Ludbreg, </w:t>
      </w:r>
      <w:r w:rsidR="00417266" w:rsidRPr="00AB5CB1">
        <w:rPr>
          <w:rFonts w:ascii="Cambria" w:hAnsi="Cambria"/>
          <w:szCs w:val="24"/>
        </w:rPr>
        <w:t>1</w:t>
      </w:r>
      <w:r w:rsidR="0026296C" w:rsidRPr="00AB5CB1">
        <w:rPr>
          <w:rFonts w:ascii="Cambria" w:hAnsi="Cambria"/>
          <w:szCs w:val="24"/>
        </w:rPr>
        <w:t>7</w:t>
      </w:r>
      <w:r w:rsidR="00585F87" w:rsidRPr="00AB5CB1">
        <w:rPr>
          <w:rFonts w:ascii="Cambria" w:hAnsi="Cambria"/>
          <w:szCs w:val="24"/>
        </w:rPr>
        <w:t xml:space="preserve">. </w:t>
      </w:r>
      <w:r w:rsidR="00144E5D" w:rsidRPr="00AB5CB1">
        <w:rPr>
          <w:rFonts w:ascii="Cambria" w:hAnsi="Cambria"/>
          <w:szCs w:val="24"/>
        </w:rPr>
        <w:t xml:space="preserve"> s</w:t>
      </w:r>
      <w:r w:rsidR="0026296C" w:rsidRPr="00AB5CB1">
        <w:rPr>
          <w:rFonts w:ascii="Cambria" w:hAnsi="Cambria"/>
          <w:szCs w:val="24"/>
        </w:rPr>
        <w:t>rpnja</w:t>
      </w:r>
      <w:r w:rsidR="00144E5D" w:rsidRPr="00AB5CB1">
        <w:rPr>
          <w:rFonts w:ascii="Cambria" w:hAnsi="Cambria"/>
          <w:szCs w:val="24"/>
        </w:rPr>
        <w:t xml:space="preserve"> </w:t>
      </w:r>
      <w:r w:rsidR="004708C5" w:rsidRPr="00AB5CB1">
        <w:rPr>
          <w:rFonts w:ascii="Cambria" w:hAnsi="Cambria"/>
          <w:szCs w:val="24"/>
        </w:rPr>
        <w:t>20</w:t>
      </w:r>
      <w:r w:rsidR="006D1018" w:rsidRPr="00AB5CB1">
        <w:rPr>
          <w:rFonts w:ascii="Cambria" w:hAnsi="Cambria"/>
          <w:szCs w:val="24"/>
        </w:rPr>
        <w:t>20</w:t>
      </w:r>
      <w:r w:rsidR="004708C5" w:rsidRPr="00AB5CB1">
        <w:rPr>
          <w:rFonts w:ascii="Cambria" w:hAnsi="Cambria"/>
          <w:szCs w:val="24"/>
        </w:rPr>
        <w:t>. g.</w:t>
      </w:r>
      <w:r w:rsidR="003F37F1" w:rsidRPr="00AB5CB1">
        <w:rPr>
          <w:rFonts w:ascii="Cambria" w:hAnsi="Cambria"/>
          <w:szCs w:val="24"/>
        </w:rPr>
        <w:tab/>
      </w:r>
      <w:r w:rsidR="003F37F1" w:rsidRPr="00AB5CB1">
        <w:rPr>
          <w:rFonts w:ascii="Cambria" w:hAnsi="Cambria"/>
          <w:szCs w:val="24"/>
        </w:rPr>
        <w:tab/>
      </w:r>
      <w:r w:rsidR="003F37F1" w:rsidRPr="00AB5CB1">
        <w:rPr>
          <w:rFonts w:ascii="Cambria" w:hAnsi="Cambria"/>
          <w:szCs w:val="24"/>
        </w:rPr>
        <w:tab/>
      </w:r>
      <w:r w:rsidR="003F37F1" w:rsidRPr="00AB5CB1">
        <w:rPr>
          <w:rFonts w:ascii="Cambria" w:hAnsi="Cambria"/>
          <w:szCs w:val="24"/>
        </w:rPr>
        <w:tab/>
      </w:r>
      <w:r w:rsidR="003F37F1" w:rsidRPr="00AB5CB1">
        <w:rPr>
          <w:rFonts w:ascii="Cambria" w:hAnsi="Cambria"/>
          <w:szCs w:val="24"/>
        </w:rPr>
        <w:tab/>
        <w:t>PRIJEDLOG</w:t>
      </w:r>
    </w:p>
    <w:p w:rsidR="004708C5" w:rsidRPr="00AB5CB1" w:rsidRDefault="004708C5" w:rsidP="004708C5">
      <w:pPr>
        <w:jc w:val="both"/>
        <w:rPr>
          <w:rFonts w:ascii="Cambria" w:hAnsi="Cambria"/>
          <w:szCs w:val="24"/>
        </w:rPr>
      </w:pPr>
    </w:p>
    <w:p w:rsidR="004E5CAC" w:rsidRPr="00AB5CB1" w:rsidRDefault="004E5CAC" w:rsidP="004E5CAC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Na temelju članka 35. Zakona o lokalnoj i područnoj (regionalnoj) samoupravi (NN 33/01, 60/01, 129/05, 109/07, 125/08, 36/09, 150/11, 144/12, 19/13, 137/15, 123/17 i 98/19) i članka 33. Statuta Grada Ludbrega («Službeni vjesnik Varaždinske županije», br. 23/09, 17/13, 40/13 – pročišćeni tekst, </w:t>
      </w:r>
      <w:r w:rsidR="00AA79BE" w:rsidRPr="00AB5CB1">
        <w:rPr>
          <w:rFonts w:ascii="Cambria" w:hAnsi="Cambria"/>
          <w:szCs w:val="24"/>
        </w:rPr>
        <w:t xml:space="preserve">12/18, 55/18-pročišćeni tekst, </w:t>
      </w:r>
      <w:r w:rsidRPr="00AB5CB1">
        <w:rPr>
          <w:rFonts w:ascii="Cambria" w:hAnsi="Cambria"/>
          <w:szCs w:val="24"/>
        </w:rPr>
        <w:t>40/19</w:t>
      </w:r>
      <w:r w:rsidR="00AA79BE" w:rsidRPr="00AB5CB1">
        <w:rPr>
          <w:rFonts w:ascii="Cambria" w:hAnsi="Cambria"/>
          <w:szCs w:val="24"/>
        </w:rPr>
        <w:t xml:space="preserve"> i 13/20</w:t>
      </w:r>
      <w:r w:rsidRPr="00AB5CB1">
        <w:rPr>
          <w:rFonts w:ascii="Cambria" w:hAnsi="Cambria"/>
          <w:szCs w:val="24"/>
        </w:rPr>
        <w:t xml:space="preserve">), Gradsko vijeće Grada Ludbrega na </w:t>
      </w:r>
      <w:r w:rsidR="00AA79BE" w:rsidRPr="00AB5CB1">
        <w:rPr>
          <w:rFonts w:ascii="Cambria" w:hAnsi="Cambria"/>
          <w:szCs w:val="24"/>
        </w:rPr>
        <w:t>22</w:t>
      </w:r>
      <w:r w:rsidRPr="00AB5CB1">
        <w:rPr>
          <w:rFonts w:ascii="Cambria" w:hAnsi="Cambria"/>
          <w:szCs w:val="24"/>
        </w:rPr>
        <w:t>. sjednici održanoj 1</w:t>
      </w:r>
      <w:r w:rsidR="00AA79BE" w:rsidRPr="00AB5CB1">
        <w:rPr>
          <w:rFonts w:ascii="Cambria" w:hAnsi="Cambria"/>
          <w:szCs w:val="24"/>
        </w:rPr>
        <w:t>7</w:t>
      </w:r>
      <w:r w:rsidRPr="00AB5CB1">
        <w:rPr>
          <w:rFonts w:ascii="Cambria" w:hAnsi="Cambria"/>
          <w:szCs w:val="24"/>
        </w:rPr>
        <w:t xml:space="preserve">. </w:t>
      </w:r>
      <w:r w:rsidR="00AA79BE" w:rsidRPr="00AB5CB1">
        <w:rPr>
          <w:rFonts w:ascii="Cambria" w:hAnsi="Cambria"/>
          <w:szCs w:val="24"/>
        </w:rPr>
        <w:t>srpnja</w:t>
      </w:r>
      <w:r w:rsidRPr="00AB5CB1">
        <w:rPr>
          <w:rFonts w:ascii="Cambria" w:hAnsi="Cambria"/>
          <w:szCs w:val="24"/>
        </w:rPr>
        <w:t xml:space="preserve"> 2020. g., donosi sljedeće</w:t>
      </w:r>
    </w:p>
    <w:p w:rsidR="006D1018" w:rsidRPr="00AB5CB1" w:rsidRDefault="006D1018" w:rsidP="004708C5">
      <w:pPr>
        <w:jc w:val="both"/>
        <w:rPr>
          <w:rFonts w:ascii="Cambria" w:hAnsi="Cambria"/>
          <w:szCs w:val="24"/>
        </w:rPr>
      </w:pPr>
    </w:p>
    <w:p w:rsidR="00F6658C" w:rsidRPr="00AB5CB1" w:rsidRDefault="00F6658C" w:rsidP="007A27D0">
      <w:pPr>
        <w:jc w:val="both"/>
        <w:rPr>
          <w:rFonts w:ascii="Cambria" w:hAnsi="Cambria"/>
          <w:szCs w:val="24"/>
        </w:rPr>
      </w:pPr>
    </w:p>
    <w:p w:rsidR="00663A07" w:rsidRPr="00AB5CB1" w:rsidRDefault="00663A07">
      <w:pPr>
        <w:pStyle w:val="Naslov6"/>
        <w:rPr>
          <w:rFonts w:ascii="Cambria" w:hAnsi="Cambria"/>
          <w:sz w:val="28"/>
          <w:szCs w:val="28"/>
        </w:rPr>
      </w:pPr>
      <w:r w:rsidRPr="00AB5CB1">
        <w:rPr>
          <w:rFonts w:ascii="Cambria" w:hAnsi="Cambria"/>
          <w:sz w:val="28"/>
          <w:szCs w:val="28"/>
        </w:rPr>
        <w:t>R J E Š E N J E</w:t>
      </w:r>
    </w:p>
    <w:p w:rsidR="00F6658C" w:rsidRPr="00AB5CB1" w:rsidRDefault="008E4664" w:rsidP="00A503F0">
      <w:pPr>
        <w:jc w:val="center"/>
        <w:rPr>
          <w:rFonts w:ascii="Cambria" w:hAnsi="Cambria"/>
          <w:b/>
          <w:i/>
          <w:sz w:val="28"/>
          <w:szCs w:val="28"/>
        </w:rPr>
      </w:pPr>
      <w:r w:rsidRPr="00AB5CB1">
        <w:rPr>
          <w:rFonts w:ascii="Cambria" w:hAnsi="Cambria"/>
          <w:b/>
          <w:i/>
          <w:sz w:val="28"/>
          <w:szCs w:val="28"/>
        </w:rPr>
        <w:t xml:space="preserve">o raspisivanju </w:t>
      </w:r>
      <w:r w:rsidR="00663A07" w:rsidRPr="00AB5CB1">
        <w:rPr>
          <w:rFonts w:ascii="Cambria" w:hAnsi="Cambria"/>
          <w:b/>
          <w:i/>
          <w:sz w:val="28"/>
          <w:szCs w:val="28"/>
        </w:rPr>
        <w:t>natječaja za prodaju</w:t>
      </w:r>
      <w:r w:rsidR="00A503F0" w:rsidRPr="00AB5CB1">
        <w:rPr>
          <w:rFonts w:ascii="Cambria" w:hAnsi="Cambria"/>
          <w:b/>
          <w:i/>
          <w:sz w:val="28"/>
          <w:szCs w:val="28"/>
        </w:rPr>
        <w:t xml:space="preserve"> </w:t>
      </w:r>
      <w:r w:rsidRPr="00AB5CB1">
        <w:rPr>
          <w:rFonts w:ascii="Cambria" w:hAnsi="Cambria"/>
          <w:b/>
          <w:i/>
          <w:sz w:val="28"/>
          <w:szCs w:val="28"/>
        </w:rPr>
        <w:t>zemljišta</w:t>
      </w:r>
    </w:p>
    <w:p w:rsidR="001B5295" w:rsidRPr="00AB5CB1" w:rsidRDefault="00B272D4" w:rsidP="00A503F0">
      <w:pPr>
        <w:jc w:val="center"/>
        <w:rPr>
          <w:rFonts w:ascii="Cambria" w:hAnsi="Cambria"/>
          <w:b/>
          <w:i/>
          <w:sz w:val="28"/>
          <w:szCs w:val="28"/>
        </w:rPr>
      </w:pPr>
      <w:r w:rsidRPr="00AB5CB1">
        <w:rPr>
          <w:rFonts w:ascii="Cambria" w:hAnsi="Cambria"/>
          <w:b/>
          <w:i/>
          <w:sz w:val="28"/>
          <w:szCs w:val="28"/>
        </w:rPr>
        <w:t xml:space="preserve">u </w:t>
      </w:r>
      <w:r w:rsidR="00DC46A6" w:rsidRPr="00AB5CB1">
        <w:rPr>
          <w:rFonts w:ascii="Cambria" w:hAnsi="Cambria"/>
          <w:b/>
          <w:i/>
          <w:sz w:val="28"/>
          <w:szCs w:val="28"/>
        </w:rPr>
        <w:t>„</w:t>
      </w:r>
      <w:r w:rsidRPr="00AB5CB1">
        <w:rPr>
          <w:rFonts w:ascii="Cambria" w:hAnsi="Cambria"/>
          <w:b/>
          <w:i/>
          <w:sz w:val="28"/>
          <w:szCs w:val="28"/>
        </w:rPr>
        <w:t>Gospodarskoj zoni sjever</w:t>
      </w:r>
      <w:r w:rsidR="00DC46A6" w:rsidRPr="00AB5CB1">
        <w:rPr>
          <w:rFonts w:ascii="Cambria" w:hAnsi="Cambria"/>
          <w:b/>
          <w:i/>
          <w:sz w:val="28"/>
          <w:szCs w:val="28"/>
        </w:rPr>
        <w:t>“</w:t>
      </w:r>
      <w:r w:rsidR="009346FA" w:rsidRPr="00AB5CB1">
        <w:rPr>
          <w:rFonts w:ascii="Cambria" w:hAnsi="Cambria"/>
          <w:b/>
          <w:i/>
          <w:sz w:val="28"/>
          <w:szCs w:val="28"/>
        </w:rPr>
        <w:t xml:space="preserve"> </w:t>
      </w:r>
      <w:r w:rsidR="00B46D45" w:rsidRPr="00AB5CB1">
        <w:rPr>
          <w:rFonts w:ascii="Cambria" w:hAnsi="Cambria"/>
          <w:b/>
          <w:i/>
          <w:sz w:val="28"/>
          <w:szCs w:val="28"/>
        </w:rPr>
        <w:t>u Ludbregu</w:t>
      </w:r>
    </w:p>
    <w:p w:rsidR="005A0F2E" w:rsidRPr="00AB5CB1" w:rsidRDefault="005A0F2E">
      <w:pPr>
        <w:jc w:val="both"/>
        <w:rPr>
          <w:rFonts w:ascii="Cambria" w:hAnsi="Cambria"/>
          <w:b/>
          <w:szCs w:val="24"/>
        </w:rPr>
      </w:pPr>
    </w:p>
    <w:p w:rsidR="00F6658C" w:rsidRPr="00AB5CB1" w:rsidRDefault="00A87D3F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PREDMET NATJEČAJA</w:t>
      </w:r>
    </w:p>
    <w:p w:rsidR="00663A07" w:rsidRPr="00AB5CB1" w:rsidRDefault="00E32812">
      <w:pPr>
        <w:pStyle w:val="Naslov2"/>
        <w:rPr>
          <w:rFonts w:ascii="Cambria" w:hAnsi="Cambria"/>
          <w:sz w:val="24"/>
          <w:szCs w:val="24"/>
        </w:rPr>
      </w:pPr>
      <w:r w:rsidRPr="00AB5CB1">
        <w:rPr>
          <w:rFonts w:ascii="Cambria" w:hAnsi="Cambria"/>
          <w:sz w:val="24"/>
          <w:szCs w:val="24"/>
        </w:rPr>
        <w:t>Č</w:t>
      </w:r>
      <w:r w:rsidR="00663A07" w:rsidRPr="00AB5CB1">
        <w:rPr>
          <w:rFonts w:ascii="Cambria" w:hAnsi="Cambria"/>
          <w:sz w:val="24"/>
          <w:szCs w:val="24"/>
        </w:rPr>
        <w:t>lanak 1.</w:t>
      </w:r>
    </w:p>
    <w:p w:rsidR="00F90BE7" w:rsidRPr="00AB5CB1" w:rsidRDefault="00211F66" w:rsidP="00D502A9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(1) </w:t>
      </w:r>
      <w:r w:rsidR="00663A07" w:rsidRPr="00AB5CB1">
        <w:rPr>
          <w:rFonts w:ascii="Cambria" w:hAnsi="Cambria"/>
          <w:szCs w:val="24"/>
        </w:rPr>
        <w:t xml:space="preserve">Raspisuje se javni natječaj za prikupljanje pisanih ponuda za prodaju </w:t>
      </w:r>
      <w:r w:rsidR="00CA1535" w:rsidRPr="00AB5CB1">
        <w:rPr>
          <w:rFonts w:ascii="Cambria" w:hAnsi="Cambria"/>
          <w:b/>
          <w:szCs w:val="24"/>
        </w:rPr>
        <w:t xml:space="preserve">zemljišta </w:t>
      </w:r>
      <w:r w:rsidR="00BE76C4" w:rsidRPr="00AB5CB1">
        <w:rPr>
          <w:rFonts w:ascii="Cambria" w:hAnsi="Cambria"/>
          <w:b/>
          <w:szCs w:val="24"/>
        </w:rPr>
        <w:t>u „Gospodarskoj zoni sjever“ u Ludbregu</w:t>
      </w:r>
      <w:r w:rsidR="00A56860" w:rsidRPr="00AB5CB1">
        <w:rPr>
          <w:rFonts w:ascii="Cambria" w:hAnsi="Cambria"/>
          <w:szCs w:val="24"/>
        </w:rPr>
        <w:t>,</w:t>
      </w:r>
      <w:r w:rsidR="003A33F3" w:rsidRPr="00AB5CB1">
        <w:rPr>
          <w:rFonts w:ascii="Cambria" w:hAnsi="Cambria"/>
          <w:szCs w:val="24"/>
        </w:rPr>
        <w:t xml:space="preserve"> i to:</w:t>
      </w:r>
    </w:p>
    <w:p w:rsidR="00D77586" w:rsidRPr="00AB5CB1" w:rsidRDefault="00D77586" w:rsidP="00D77586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 xml:space="preserve">čkbr. 445/2 – </w:t>
      </w:r>
      <w:r w:rsidRPr="00AB5CB1">
        <w:rPr>
          <w:rFonts w:ascii="Cambria" w:hAnsi="Cambria"/>
          <w:szCs w:val="24"/>
        </w:rPr>
        <w:t xml:space="preserve">oranica Rakitje od 1010 m2, upisana u </w:t>
      </w:r>
      <w:r w:rsidRPr="00AB5CB1">
        <w:rPr>
          <w:rFonts w:ascii="Cambria" w:hAnsi="Cambria"/>
          <w:b/>
          <w:szCs w:val="24"/>
        </w:rPr>
        <w:t>zk.ul.br. 3318 k.o. Ludbreg</w:t>
      </w:r>
      <w:r w:rsidRPr="00AB5CB1">
        <w:rPr>
          <w:rFonts w:ascii="Cambria" w:hAnsi="Cambria"/>
          <w:szCs w:val="24"/>
        </w:rPr>
        <w:t>,</w:t>
      </w:r>
    </w:p>
    <w:p w:rsidR="009B588F" w:rsidRPr="00AB5CB1" w:rsidRDefault="009B588F" w:rsidP="009B588F">
      <w:pPr>
        <w:pStyle w:val="Odlomakpopisa"/>
        <w:numPr>
          <w:ilvl w:val="0"/>
          <w:numId w:val="32"/>
        </w:numPr>
        <w:jc w:val="both"/>
        <w:rPr>
          <w:rFonts w:ascii="Cambria" w:hAnsi="Cambria"/>
        </w:rPr>
      </w:pPr>
      <w:r w:rsidRPr="00AB5CB1">
        <w:rPr>
          <w:rFonts w:ascii="Cambria" w:hAnsi="Cambria"/>
          <w:b/>
          <w:szCs w:val="24"/>
        </w:rPr>
        <w:t>čkbr. 446/2</w:t>
      </w:r>
      <w:r w:rsidRPr="00AB5CB1">
        <w:rPr>
          <w:rFonts w:ascii="Cambria" w:hAnsi="Cambria"/>
          <w:szCs w:val="24"/>
        </w:rPr>
        <w:t xml:space="preserve"> – oranica Rakitje od </w:t>
      </w:r>
      <w:r w:rsidR="00A57F22" w:rsidRPr="00AB5CB1">
        <w:rPr>
          <w:rFonts w:ascii="Cambria" w:hAnsi="Cambria"/>
          <w:szCs w:val="24"/>
        </w:rPr>
        <w:t>1425</w:t>
      </w:r>
      <w:r w:rsidRPr="00AB5CB1">
        <w:rPr>
          <w:rFonts w:ascii="Cambria" w:hAnsi="Cambria"/>
          <w:szCs w:val="24"/>
        </w:rPr>
        <w:t xml:space="preserve"> m2</w:t>
      </w:r>
      <w:r w:rsidR="00AB448A" w:rsidRPr="00AB5CB1">
        <w:rPr>
          <w:rFonts w:ascii="Cambria" w:hAnsi="Cambria"/>
          <w:szCs w:val="24"/>
        </w:rPr>
        <w:t xml:space="preserve">, upisana u </w:t>
      </w:r>
      <w:r w:rsidR="00AB448A" w:rsidRPr="00AB5CB1">
        <w:rPr>
          <w:rFonts w:ascii="Cambria" w:hAnsi="Cambria"/>
          <w:b/>
          <w:szCs w:val="24"/>
        </w:rPr>
        <w:t>zk.ul.br. 3103</w:t>
      </w:r>
      <w:r w:rsidRPr="00AB5CB1">
        <w:rPr>
          <w:rFonts w:ascii="Cambria" w:hAnsi="Cambria"/>
          <w:b/>
          <w:szCs w:val="24"/>
        </w:rPr>
        <w:t xml:space="preserve"> k.o. Ludbreg</w:t>
      </w:r>
      <w:r w:rsidR="002865DF" w:rsidRPr="00AB5CB1">
        <w:rPr>
          <w:rFonts w:ascii="Cambria" w:hAnsi="Cambria"/>
          <w:szCs w:val="24"/>
        </w:rPr>
        <w:t>,</w:t>
      </w:r>
    </w:p>
    <w:p w:rsidR="00AB3C9C" w:rsidRPr="00AB5CB1" w:rsidRDefault="00AB3C9C" w:rsidP="00AB3C9C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 xml:space="preserve">čkbr. 447/2 – </w:t>
      </w:r>
      <w:r w:rsidRPr="00AB5CB1">
        <w:rPr>
          <w:rFonts w:ascii="Cambria" w:hAnsi="Cambria"/>
          <w:szCs w:val="24"/>
        </w:rPr>
        <w:t xml:space="preserve">oranica Rakitje od 514 m2, upisana u </w:t>
      </w:r>
      <w:r w:rsidRPr="00AB5CB1">
        <w:rPr>
          <w:rFonts w:ascii="Cambria" w:hAnsi="Cambria"/>
          <w:b/>
          <w:szCs w:val="24"/>
        </w:rPr>
        <w:t xml:space="preserve">zk.ul.br. </w:t>
      </w:r>
      <w:r w:rsidR="00217FA1" w:rsidRPr="00AB5CB1">
        <w:rPr>
          <w:rFonts w:ascii="Cambria" w:hAnsi="Cambria"/>
          <w:b/>
          <w:szCs w:val="24"/>
        </w:rPr>
        <w:t>3318</w:t>
      </w:r>
      <w:r w:rsidRPr="00AB5CB1">
        <w:rPr>
          <w:rFonts w:ascii="Cambria" w:hAnsi="Cambria"/>
          <w:b/>
          <w:szCs w:val="24"/>
        </w:rPr>
        <w:t xml:space="preserve"> k.o. Ludbreg</w:t>
      </w:r>
      <w:r w:rsidRPr="00AB5CB1">
        <w:rPr>
          <w:rFonts w:ascii="Cambria" w:hAnsi="Cambria"/>
          <w:szCs w:val="24"/>
        </w:rPr>
        <w:t>,</w:t>
      </w:r>
    </w:p>
    <w:p w:rsidR="00120ED3" w:rsidRPr="00AB5CB1" w:rsidRDefault="00120ED3" w:rsidP="00120ED3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 xml:space="preserve">čkbr. 448/2 – </w:t>
      </w:r>
      <w:r w:rsidRPr="00AB5CB1">
        <w:rPr>
          <w:rFonts w:ascii="Cambria" w:hAnsi="Cambria"/>
          <w:szCs w:val="24"/>
        </w:rPr>
        <w:t xml:space="preserve">oranica Rakitje od 712 m2, upisana u </w:t>
      </w:r>
      <w:r w:rsidRPr="00AB5CB1">
        <w:rPr>
          <w:rFonts w:ascii="Cambria" w:hAnsi="Cambria"/>
          <w:b/>
          <w:szCs w:val="24"/>
        </w:rPr>
        <w:t>zk.ul.br. 3318 k.o. Ludbreg</w:t>
      </w:r>
      <w:r w:rsidRPr="00AB5CB1">
        <w:rPr>
          <w:rFonts w:ascii="Cambria" w:hAnsi="Cambria"/>
          <w:szCs w:val="24"/>
        </w:rPr>
        <w:t>,</w:t>
      </w:r>
    </w:p>
    <w:p w:rsidR="00120ED3" w:rsidRPr="00AB5CB1" w:rsidRDefault="00120ED3" w:rsidP="00120ED3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 xml:space="preserve">čkbr. 448/3 – </w:t>
      </w:r>
      <w:r w:rsidRPr="00AB5CB1">
        <w:rPr>
          <w:rFonts w:ascii="Cambria" w:hAnsi="Cambria"/>
          <w:szCs w:val="24"/>
        </w:rPr>
        <w:t xml:space="preserve">oranica Rakitje od 260 m2, upisana u </w:t>
      </w:r>
      <w:r w:rsidRPr="00AB5CB1">
        <w:rPr>
          <w:rFonts w:ascii="Cambria" w:hAnsi="Cambria"/>
          <w:b/>
          <w:szCs w:val="24"/>
        </w:rPr>
        <w:t>zk.ul.br. 3318 k.o. Ludbreg</w:t>
      </w:r>
      <w:r w:rsidRPr="00AB5CB1">
        <w:rPr>
          <w:rFonts w:ascii="Cambria" w:hAnsi="Cambria"/>
          <w:szCs w:val="24"/>
        </w:rPr>
        <w:t>,</w:t>
      </w:r>
    </w:p>
    <w:p w:rsidR="00C022D7" w:rsidRPr="00AB5CB1" w:rsidRDefault="00C022D7" w:rsidP="00C022D7">
      <w:pPr>
        <w:pStyle w:val="Odlomakpopisa"/>
        <w:numPr>
          <w:ilvl w:val="0"/>
          <w:numId w:val="32"/>
        </w:numPr>
        <w:jc w:val="both"/>
        <w:rPr>
          <w:rFonts w:ascii="Cambria" w:hAnsi="Cambria"/>
        </w:rPr>
      </w:pPr>
      <w:r w:rsidRPr="00AB5CB1">
        <w:rPr>
          <w:rFonts w:ascii="Cambria" w:hAnsi="Cambria"/>
          <w:b/>
          <w:szCs w:val="24"/>
        </w:rPr>
        <w:t>čkbr. 450/2</w:t>
      </w:r>
      <w:r w:rsidRPr="00AB5CB1">
        <w:rPr>
          <w:rFonts w:ascii="Cambria" w:hAnsi="Cambria"/>
          <w:szCs w:val="24"/>
        </w:rPr>
        <w:t xml:space="preserve"> – oranica Rakitje od </w:t>
      </w:r>
      <w:r w:rsidR="006C06CE" w:rsidRPr="00AB5CB1">
        <w:rPr>
          <w:rFonts w:ascii="Cambria" w:hAnsi="Cambria"/>
          <w:szCs w:val="24"/>
        </w:rPr>
        <w:t>464</w:t>
      </w:r>
      <w:r w:rsidRPr="00AB5CB1">
        <w:rPr>
          <w:rFonts w:ascii="Cambria" w:hAnsi="Cambria"/>
          <w:szCs w:val="24"/>
        </w:rPr>
        <w:t xml:space="preserve"> m2</w:t>
      </w:r>
      <w:r w:rsidR="006C06CE" w:rsidRPr="00AB5CB1">
        <w:rPr>
          <w:rFonts w:ascii="Cambria" w:hAnsi="Cambria"/>
          <w:szCs w:val="24"/>
        </w:rPr>
        <w:t xml:space="preserve">, upisana u </w:t>
      </w:r>
      <w:r w:rsidR="006C06CE" w:rsidRPr="00AB5CB1">
        <w:rPr>
          <w:rFonts w:ascii="Cambria" w:hAnsi="Cambria"/>
          <w:b/>
          <w:szCs w:val="24"/>
        </w:rPr>
        <w:t>zk.ul.br. 2502</w:t>
      </w:r>
      <w:r w:rsidRPr="00AB5CB1">
        <w:rPr>
          <w:rFonts w:ascii="Cambria" w:hAnsi="Cambria"/>
          <w:b/>
          <w:szCs w:val="24"/>
        </w:rPr>
        <w:t xml:space="preserve"> k.o. Ludbreg</w:t>
      </w:r>
      <w:r w:rsidRPr="00AB5CB1">
        <w:rPr>
          <w:rFonts w:ascii="Cambria" w:hAnsi="Cambria"/>
          <w:szCs w:val="24"/>
        </w:rPr>
        <w:t>,</w:t>
      </w:r>
    </w:p>
    <w:p w:rsidR="002865DF" w:rsidRPr="00AB5CB1" w:rsidRDefault="002865DF" w:rsidP="002865DF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>čkbr. 451/2</w:t>
      </w:r>
      <w:r w:rsidR="006A1AC2" w:rsidRPr="00AB5CB1">
        <w:rPr>
          <w:rFonts w:ascii="Cambria" w:hAnsi="Cambria"/>
          <w:szCs w:val="24"/>
        </w:rPr>
        <w:t xml:space="preserve"> – oranica</w:t>
      </w:r>
      <w:r w:rsidRPr="00AB5CB1">
        <w:rPr>
          <w:rFonts w:ascii="Cambria" w:hAnsi="Cambria"/>
          <w:szCs w:val="24"/>
        </w:rPr>
        <w:t xml:space="preserve"> Rakitje od </w:t>
      </w:r>
      <w:r w:rsidR="00152760" w:rsidRPr="00AB5CB1">
        <w:rPr>
          <w:rFonts w:ascii="Cambria" w:hAnsi="Cambria"/>
          <w:szCs w:val="24"/>
        </w:rPr>
        <w:t>554</w:t>
      </w:r>
      <w:r w:rsidRPr="00AB5CB1">
        <w:rPr>
          <w:rFonts w:ascii="Cambria" w:hAnsi="Cambria"/>
          <w:szCs w:val="24"/>
        </w:rPr>
        <w:t xml:space="preserve"> m2</w:t>
      </w:r>
      <w:r w:rsidR="00152760" w:rsidRPr="00AB5CB1">
        <w:rPr>
          <w:rFonts w:ascii="Cambria" w:hAnsi="Cambria"/>
          <w:szCs w:val="24"/>
        </w:rPr>
        <w:t xml:space="preserve">, upisana u </w:t>
      </w:r>
      <w:r w:rsidR="00152760" w:rsidRPr="00AB5CB1">
        <w:rPr>
          <w:rFonts w:ascii="Cambria" w:hAnsi="Cambria"/>
          <w:b/>
          <w:szCs w:val="24"/>
        </w:rPr>
        <w:t>zk.ul.br. 385</w:t>
      </w:r>
      <w:r w:rsidRPr="00AB5CB1">
        <w:rPr>
          <w:rFonts w:ascii="Cambria" w:hAnsi="Cambria"/>
          <w:b/>
          <w:szCs w:val="24"/>
        </w:rPr>
        <w:t xml:space="preserve"> k.o. Ludbreg</w:t>
      </w:r>
      <w:r w:rsidR="00B13033" w:rsidRPr="00AB5CB1">
        <w:rPr>
          <w:rFonts w:ascii="Cambria" w:hAnsi="Cambria"/>
          <w:szCs w:val="24"/>
        </w:rPr>
        <w:t>,</w:t>
      </w:r>
    </w:p>
    <w:p w:rsidR="00180DDD" w:rsidRPr="00AB5CB1" w:rsidRDefault="00180DDD" w:rsidP="00180DDD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>čkbr. 452/2</w:t>
      </w:r>
      <w:r w:rsidRPr="00AB5CB1">
        <w:rPr>
          <w:rFonts w:ascii="Cambria" w:hAnsi="Cambria"/>
          <w:szCs w:val="24"/>
        </w:rPr>
        <w:t xml:space="preserve"> – ora</w:t>
      </w:r>
      <w:r w:rsidR="009B45CD" w:rsidRPr="00AB5CB1">
        <w:rPr>
          <w:rFonts w:ascii="Cambria" w:hAnsi="Cambria"/>
          <w:szCs w:val="24"/>
        </w:rPr>
        <w:t>nica u Rakitju o 598 m2, upisana</w:t>
      </w:r>
      <w:r w:rsidRPr="00AB5CB1">
        <w:rPr>
          <w:rFonts w:ascii="Cambria" w:hAnsi="Cambria"/>
          <w:szCs w:val="24"/>
        </w:rPr>
        <w:t xml:space="preserve"> u </w:t>
      </w:r>
      <w:r w:rsidRPr="00AB5CB1">
        <w:rPr>
          <w:rFonts w:ascii="Cambria" w:hAnsi="Cambria"/>
          <w:b/>
          <w:szCs w:val="24"/>
        </w:rPr>
        <w:t>zk.ul.br. 3318 k.o. Ludbreg</w:t>
      </w:r>
      <w:r w:rsidRPr="00AB5CB1">
        <w:rPr>
          <w:rFonts w:ascii="Cambria" w:hAnsi="Cambria"/>
          <w:szCs w:val="24"/>
        </w:rPr>
        <w:t>,</w:t>
      </w:r>
    </w:p>
    <w:p w:rsidR="002D11A6" w:rsidRPr="00AB5CB1" w:rsidRDefault="002D11A6" w:rsidP="002D11A6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 xml:space="preserve">čkbr. 453/2 – </w:t>
      </w:r>
      <w:r w:rsidRPr="00AB5CB1">
        <w:rPr>
          <w:rFonts w:ascii="Cambria" w:hAnsi="Cambria"/>
          <w:szCs w:val="24"/>
        </w:rPr>
        <w:t xml:space="preserve">oranica Rakitje od 996 m2, upisana u </w:t>
      </w:r>
      <w:r w:rsidRPr="00AB5CB1">
        <w:rPr>
          <w:rFonts w:ascii="Cambria" w:hAnsi="Cambria"/>
          <w:b/>
          <w:szCs w:val="24"/>
        </w:rPr>
        <w:t>zk.ul.br. 3318 k.o. Ludbreg,</w:t>
      </w:r>
    </w:p>
    <w:p w:rsidR="00535EE5" w:rsidRPr="00AB5CB1" w:rsidRDefault="00535EE5" w:rsidP="00535EE5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 xml:space="preserve">čkbr. 454/2 – </w:t>
      </w:r>
      <w:r w:rsidRPr="00AB5CB1">
        <w:rPr>
          <w:rFonts w:ascii="Cambria" w:hAnsi="Cambria"/>
          <w:szCs w:val="24"/>
        </w:rPr>
        <w:t xml:space="preserve">oranica Rakitje od 1110 m2, upisana u </w:t>
      </w:r>
      <w:r w:rsidRPr="00AB5CB1">
        <w:rPr>
          <w:rFonts w:ascii="Cambria" w:hAnsi="Cambria"/>
          <w:b/>
          <w:szCs w:val="24"/>
        </w:rPr>
        <w:t>zk.ul.br. 3318 k.o. Ludbreg</w:t>
      </w:r>
      <w:r w:rsidR="00975855" w:rsidRPr="00AB5CB1">
        <w:rPr>
          <w:rFonts w:ascii="Cambria" w:hAnsi="Cambria"/>
          <w:szCs w:val="24"/>
        </w:rPr>
        <w:t>,</w:t>
      </w:r>
    </w:p>
    <w:p w:rsidR="00A3196C" w:rsidRPr="00AB5CB1" w:rsidRDefault="00A3196C" w:rsidP="00A3196C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 xml:space="preserve">čkbr. 455/2 – </w:t>
      </w:r>
      <w:r w:rsidRPr="00AB5CB1">
        <w:rPr>
          <w:rFonts w:ascii="Cambria" w:hAnsi="Cambria"/>
          <w:szCs w:val="24"/>
        </w:rPr>
        <w:t xml:space="preserve">oranica u Rakitju od 10 m2, upisana u </w:t>
      </w:r>
      <w:r w:rsidRPr="00AB5CB1">
        <w:rPr>
          <w:rFonts w:ascii="Cambria" w:hAnsi="Cambria"/>
          <w:b/>
          <w:szCs w:val="24"/>
        </w:rPr>
        <w:t>zk.ul.br. 3318 k.o. Ludbreg</w:t>
      </w:r>
      <w:r w:rsidR="00CD0BDC" w:rsidRPr="00AB5CB1">
        <w:rPr>
          <w:rFonts w:ascii="Cambria" w:hAnsi="Cambria"/>
          <w:szCs w:val="24"/>
        </w:rPr>
        <w:t>,</w:t>
      </w:r>
    </w:p>
    <w:p w:rsidR="00CD0BDC" w:rsidRPr="00AB5CB1" w:rsidRDefault="00A64473" w:rsidP="00A3196C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>čkbr. 396</w:t>
      </w:r>
      <w:r w:rsidRPr="00AB5CB1">
        <w:rPr>
          <w:rFonts w:ascii="Cambria" w:hAnsi="Cambria"/>
          <w:szCs w:val="24"/>
        </w:rPr>
        <w:t xml:space="preserve"> – put Rakitje od 8101 m2, upisana u </w:t>
      </w:r>
      <w:r w:rsidRPr="00AB5CB1">
        <w:rPr>
          <w:rFonts w:ascii="Cambria" w:hAnsi="Cambria"/>
          <w:b/>
          <w:szCs w:val="24"/>
        </w:rPr>
        <w:t>zk.ul.br. 315 k.o. Ludbreg</w:t>
      </w:r>
      <w:r w:rsidRPr="00AB5CB1">
        <w:rPr>
          <w:rFonts w:ascii="Cambria" w:hAnsi="Cambria"/>
          <w:szCs w:val="24"/>
        </w:rPr>
        <w:t>,</w:t>
      </w:r>
    </w:p>
    <w:p w:rsidR="00325C76" w:rsidRPr="00AB5CB1" w:rsidRDefault="00325C76" w:rsidP="00325C76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>čkbr. 2706/2</w:t>
      </w:r>
      <w:r w:rsidRPr="00AB5CB1">
        <w:rPr>
          <w:rFonts w:ascii="Cambria" w:hAnsi="Cambria"/>
          <w:szCs w:val="24"/>
        </w:rPr>
        <w:t xml:space="preserve"> – put  Rakitje od 641 m2, upisana u </w:t>
      </w:r>
      <w:r w:rsidRPr="00AB5CB1">
        <w:rPr>
          <w:rFonts w:ascii="Cambria" w:hAnsi="Cambria"/>
          <w:b/>
          <w:szCs w:val="24"/>
        </w:rPr>
        <w:t>zk.ul.br. 3200 k.o. Ludbreg</w:t>
      </w:r>
      <w:r w:rsidRPr="00AB5CB1">
        <w:rPr>
          <w:rFonts w:ascii="Cambria" w:hAnsi="Cambria"/>
          <w:szCs w:val="24"/>
        </w:rPr>
        <w:t>.</w:t>
      </w:r>
    </w:p>
    <w:p w:rsidR="00325C76" w:rsidRPr="00AB5CB1" w:rsidRDefault="00437C6B" w:rsidP="00A3196C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>čkbr. 3955/2</w:t>
      </w:r>
      <w:r w:rsidRPr="00AB5CB1">
        <w:rPr>
          <w:rFonts w:ascii="Cambria" w:hAnsi="Cambria"/>
          <w:szCs w:val="24"/>
        </w:rPr>
        <w:t xml:space="preserve"> – cesta Tri lipe od 2601 m2, upisana u </w:t>
      </w:r>
      <w:r w:rsidRPr="00AB5CB1">
        <w:rPr>
          <w:rFonts w:ascii="Cambria" w:hAnsi="Cambria"/>
          <w:b/>
          <w:szCs w:val="24"/>
        </w:rPr>
        <w:t>zk.ul.br. 3309 k.o. Ludbreg</w:t>
      </w:r>
      <w:r w:rsidRPr="00AB5CB1">
        <w:rPr>
          <w:rFonts w:ascii="Cambria" w:hAnsi="Cambria"/>
          <w:szCs w:val="24"/>
        </w:rPr>
        <w:t>,</w:t>
      </w:r>
    </w:p>
    <w:p w:rsidR="000A30D8" w:rsidRPr="00AB5CB1" w:rsidRDefault="000A30D8" w:rsidP="000A30D8">
      <w:pPr>
        <w:pStyle w:val="Odlomakpopisa"/>
        <w:numPr>
          <w:ilvl w:val="0"/>
          <w:numId w:val="32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b/>
          <w:szCs w:val="24"/>
        </w:rPr>
        <w:t>čkbr. 3955/4</w:t>
      </w:r>
      <w:r w:rsidRPr="00AB5CB1">
        <w:rPr>
          <w:rFonts w:ascii="Cambria" w:hAnsi="Cambria"/>
          <w:szCs w:val="24"/>
        </w:rPr>
        <w:t xml:space="preserve"> – cesta Tri lipe od </w:t>
      </w:r>
      <w:r w:rsidR="00D05A11" w:rsidRPr="00AB5CB1">
        <w:rPr>
          <w:rFonts w:ascii="Cambria" w:hAnsi="Cambria"/>
          <w:szCs w:val="24"/>
        </w:rPr>
        <w:t>876</w:t>
      </w:r>
      <w:r w:rsidRPr="00AB5CB1">
        <w:rPr>
          <w:rFonts w:ascii="Cambria" w:hAnsi="Cambria"/>
          <w:szCs w:val="24"/>
        </w:rPr>
        <w:t xml:space="preserve"> m2, upisana u </w:t>
      </w:r>
      <w:r w:rsidRPr="00AB5CB1">
        <w:rPr>
          <w:rFonts w:ascii="Cambria" w:hAnsi="Cambria"/>
          <w:b/>
          <w:szCs w:val="24"/>
        </w:rPr>
        <w:t>zk.ul.br. 3309 k.o. Ludbreg</w:t>
      </w:r>
      <w:r w:rsidRPr="00AB5CB1">
        <w:rPr>
          <w:rFonts w:ascii="Cambria" w:hAnsi="Cambria"/>
          <w:szCs w:val="24"/>
        </w:rPr>
        <w:t>,</w:t>
      </w:r>
    </w:p>
    <w:p w:rsidR="00D8575B" w:rsidRPr="00AB5CB1" w:rsidRDefault="00D84B49" w:rsidP="00DD0832">
      <w:pPr>
        <w:pStyle w:val="Odlomakpopisa"/>
        <w:ind w:left="0"/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(2</w:t>
      </w:r>
      <w:r w:rsidR="00211F66" w:rsidRPr="00AB5CB1">
        <w:rPr>
          <w:rFonts w:ascii="Cambria" w:hAnsi="Cambria"/>
          <w:szCs w:val="24"/>
        </w:rPr>
        <w:t xml:space="preserve">) </w:t>
      </w:r>
      <w:r w:rsidR="00D8575B" w:rsidRPr="00AB5CB1">
        <w:rPr>
          <w:rFonts w:ascii="Cambria" w:hAnsi="Cambria"/>
          <w:szCs w:val="24"/>
        </w:rPr>
        <w:t>U pog</w:t>
      </w:r>
      <w:r w:rsidR="005D617A" w:rsidRPr="00AB5CB1">
        <w:rPr>
          <w:rFonts w:ascii="Cambria" w:hAnsi="Cambria"/>
          <w:szCs w:val="24"/>
        </w:rPr>
        <w:t xml:space="preserve">ledu </w:t>
      </w:r>
      <w:r w:rsidRPr="00AB5CB1">
        <w:rPr>
          <w:rFonts w:ascii="Cambria" w:hAnsi="Cambria"/>
          <w:szCs w:val="24"/>
        </w:rPr>
        <w:t xml:space="preserve">svih </w:t>
      </w:r>
      <w:r w:rsidR="005D617A" w:rsidRPr="00AB5CB1">
        <w:rPr>
          <w:rFonts w:ascii="Cambria" w:hAnsi="Cambria"/>
          <w:szCs w:val="24"/>
        </w:rPr>
        <w:t xml:space="preserve">čestica </w:t>
      </w:r>
      <w:r w:rsidRPr="00AB5CB1">
        <w:rPr>
          <w:rFonts w:ascii="Cambria" w:hAnsi="Cambria"/>
          <w:szCs w:val="24"/>
        </w:rPr>
        <w:t>iz stavka 1. ovog članka</w:t>
      </w:r>
      <w:r w:rsidR="005D617A" w:rsidRPr="00AB5CB1">
        <w:rPr>
          <w:rFonts w:ascii="Cambria" w:hAnsi="Cambria"/>
          <w:szCs w:val="24"/>
        </w:rPr>
        <w:t>,</w:t>
      </w:r>
      <w:r w:rsidR="00D8575B" w:rsidRPr="00AB5CB1">
        <w:rPr>
          <w:rFonts w:ascii="Cambria" w:hAnsi="Cambria"/>
          <w:szCs w:val="24"/>
        </w:rPr>
        <w:t xml:space="preserve"> </w:t>
      </w:r>
      <w:r w:rsidR="00013F13" w:rsidRPr="00AB5CB1">
        <w:rPr>
          <w:rFonts w:ascii="Cambria" w:hAnsi="Cambria"/>
          <w:szCs w:val="24"/>
        </w:rPr>
        <w:t xml:space="preserve">ponuda se može </w:t>
      </w:r>
      <w:r w:rsidR="00514A3E" w:rsidRPr="00AB5CB1">
        <w:rPr>
          <w:rFonts w:ascii="Cambria" w:hAnsi="Cambria"/>
          <w:szCs w:val="24"/>
        </w:rPr>
        <w:t xml:space="preserve">istaknuti </w:t>
      </w:r>
      <w:r w:rsidRPr="00AB5CB1">
        <w:rPr>
          <w:rFonts w:ascii="Cambria" w:hAnsi="Cambria"/>
          <w:szCs w:val="24"/>
        </w:rPr>
        <w:t>samo za sve čestice zajedno</w:t>
      </w:r>
      <w:r w:rsidR="00013F13" w:rsidRPr="00AB5CB1">
        <w:rPr>
          <w:rFonts w:ascii="Cambria" w:hAnsi="Cambria"/>
          <w:szCs w:val="24"/>
        </w:rPr>
        <w:t>.</w:t>
      </w:r>
    </w:p>
    <w:p w:rsidR="00BE57B4" w:rsidRPr="00AB5CB1" w:rsidRDefault="0052788D" w:rsidP="00BE57B4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(3</w:t>
      </w:r>
      <w:r w:rsidR="005A3045" w:rsidRPr="00AB5CB1">
        <w:rPr>
          <w:rFonts w:ascii="Cambria" w:hAnsi="Cambria"/>
          <w:szCs w:val="24"/>
        </w:rPr>
        <w:t>)</w:t>
      </w:r>
      <w:r w:rsidRPr="00AB5CB1">
        <w:rPr>
          <w:rFonts w:ascii="Cambria" w:hAnsi="Cambria"/>
          <w:szCs w:val="24"/>
        </w:rPr>
        <w:t xml:space="preserve"> Čestice iz stavka 1. ovog članka same za sebe ne predstavljaju građevnu parcelu</w:t>
      </w:r>
      <w:r w:rsidR="0098424A" w:rsidRPr="00AB5CB1">
        <w:rPr>
          <w:rFonts w:ascii="Cambria" w:hAnsi="Cambria"/>
          <w:szCs w:val="24"/>
        </w:rPr>
        <w:t xml:space="preserve"> na kojoj je moguće graditi</w:t>
      </w:r>
      <w:r w:rsidRPr="00AB5CB1">
        <w:rPr>
          <w:rFonts w:ascii="Cambria" w:hAnsi="Cambria"/>
          <w:szCs w:val="24"/>
        </w:rPr>
        <w:t xml:space="preserve"> već se ista može formirati samo zajedno s okolnim parcelama sukladno </w:t>
      </w:r>
      <w:r w:rsidR="002B289D" w:rsidRPr="00AB5CB1">
        <w:rPr>
          <w:rFonts w:ascii="Cambria" w:hAnsi="Cambria"/>
          <w:szCs w:val="24"/>
        </w:rPr>
        <w:t xml:space="preserve">Urbanističkom planu uređenja </w:t>
      </w:r>
      <w:bookmarkStart w:id="17" w:name="OLE_LINK1"/>
      <w:bookmarkStart w:id="18" w:name="OLE_LINK2"/>
      <w:bookmarkStart w:id="19" w:name="OLE_LINK3"/>
      <w:bookmarkStart w:id="20" w:name="OLE_LINK4"/>
      <w:r w:rsidR="002B289D" w:rsidRPr="00AB5CB1">
        <w:rPr>
          <w:rFonts w:ascii="Cambria" w:hAnsi="Cambria"/>
          <w:szCs w:val="24"/>
        </w:rPr>
        <w:t xml:space="preserve">„Gospodarske zone sjever“ u Ludbregu </w:t>
      </w:r>
      <w:bookmarkEnd w:id="17"/>
      <w:bookmarkEnd w:id="18"/>
      <w:bookmarkEnd w:id="19"/>
      <w:bookmarkEnd w:id="20"/>
      <w:r w:rsidR="002B289D" w:rsidRPr="00AB5CB1">
        <w:rPr>
          <w:rFonts w:ascii="Cambria" w:hAnsi="Cambria"/>
          <w:szCs w:val="24"/>
        </w:rPr>
        <w:t>(„Službeni vjesnik Varaždinske županije“,  broj 48/2015. i</w:t>
      </w:r>
      <w:r w:rsidR="002B289D" w:rsidRPr="00AB5CB1">
        <w:rPr>
          <w:rFonts w:ascii="Cambria" w:hAnsi="Cambria"/>
          <w:bCs/>
          <w:szCs w:val="24"/>
        </w:rPr>
        <w:t xml:space="preserve"> 83/2018.</w:t>
      </w:r>
      <w:r w:rsidR="002B289D" w:rsidRPr="00AB5CB1">
        <w:rPr>
          <w:rFonts w:ascii="Cambria" w:hAnsi="Cambria"/>
          <w:szCs w:val="24"/>
        </w:rPr>
        <w:t>)</w:t>
      </w:r>
      <w:r w:rsidR="008858B1" w:rsidRPr="00AB5CB1">
        <w:rPr>
          <w:rFonts w:ascii="Cambria" w:hAnsi="Cambria"/>
          <w:szCs w:val="24"/>
        </w:rPr>
        <w:t xml:space="preserve"> i njegovim izmjenama i dopunama.</w:t>
      </w:r>
    </w:p>
    <w:p w:rsidR="00F666C7" w:rsidRPr="00AB5CB1" w:rsidRDefault="00F666C7" w:rsidP="00F666C7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(4) Za određene čestice iz stavka 1. ovog članka, i to čkbr. </w:t>
      </w:r>
      <w:r w:rsidR="008272D6" w:rsidRPr="00AB5CB1">
        <w:rPr>
          <w:rFonts w:ascii="Cambria" w:hAnsi="Cambria"/>
          <w:szCs w:val="24"/>
        </w:rPr>
        <w:t>396,</w:t>
      </w:r>
      <w:r w:rsidR="009C73C7" w:rsidRPr="00AB5CB1">
        <w:rPr>
          <w:rFonts w:ascii="Cambria" w:hAnsi="Cambria"/>
          <w:szCs w:val="24"/>
        </w:rPr>
        <w:t xml:space="preserve"> 2706/2,</w:t>
      </w:r>
      <w:r w:rsidR="0015512C" w:rsidRPr="00AB5CB1">
        <w:rPr>
          <w:rFonts w:ascii="Cambria" w:hAnsi="Cambria"/>
          <w:szCs w:val="24"/>
        </w:rPr>
        <w:t xml:space="preserve"> 3955/2,</w:t>
      </w:r>
      <w:r w:rsidR="006F6363" w:rsidRPr="00AB5CB1">
        <w:rPr>
          <w:rFonts w:ascii="Cambria" w:hAnsi="Cambria"/>
          <w:szCs w:val="24"/>
        </w:rPr>
        <w:t xml:space="preserve"> 3955/4, </w:t>
      </w:r>
      <w:r w:rsidR="00CE1A98" w:rsidRPr="00AB5CB1">
        <w:rPr>
          <w:rFonts w:ascii="Cambria" w:hAnsi="Cambria"/>
          <w:szCs w:val="24"/>
        </w:rPr>
        <w:t xml:space="preserve"> sve u k.o. Ludbreg, u tijeku je provedba </w:t>
      </w:r>
      <w:r w:rsidR="00E437D5" w:rsidRPr="00AB5CB1">
        <w:rPr>
          <w:rFonts w:ascii="Cambria" w:hAnsi="Cambria"/>
          <w:szCs w:val="24"/>
        </w:rPr>
        <w:t xml:space="preserve">Geodetskog elaborata od 16.04.2020, Broj elaborata: 84/2020, Broj elaborata iz Zbirke GE: 11/2020, izrađenog po Uredu ovlaštenog </w:t>
      </w:r>
      <w:r w:rsidR="00E437D5" w:rsidRPr="00AB5CB1">
        <w:rPr>
          <w:rFonts w:ascii="Cambria" w:hAnsi="Cambria"/>
          <w:szCs w:val="24"/>
        </w:rPr>
        <w:lastRenderedPageBreak/>
        <w:t>inženjera geodezije vl. Milan Mirčetić,  i imati će broj čestice, površinu i kulturu kako je naprijed opisano.</w:t>
      </w:r>
    </w:p>
    <w:p w:rsidR="00D53E44" w:rsidRPr="00AB5CB1" w:rsidRDefault="00D53E44" w:rsidP="00D53E44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(5) U pogledu čkbr. 396 k.o. Ludbreg, </w:t>
      </w:r>
      <w:r w:rsidR="00B646CC" w:rsidRPr="00AB5CB1">
        <w:rPr>
          <w:rFonts w:ascii="Cambria" w:hAnsi="Cambria"/>
          <w:szCs w:val="24"/>
        </w:rPr>
        <w:t xml:space="preserve">u zemljišnim knjigama </w:t>
      </w:r>
      <w:r w:rsidRPr="00AB5CB1">
        <w:rPr>
          <w:rFonts w:ascii="Cambria" w:hAnsi="Cambria"/>
          <w:szCs w:val="24"/>
        </w:rPr>
        <w:t>upisana je stvarna služnost u korist HEP d.o.o.</w:t>
      </w:r>
    </w:p>
    <w:p w:rsidR="002F534C" w:rsidRPr="00AB5CB1" w:rsidRDefault="002F534C" w:rsidP="002F534C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(6</w:t>
      </w:r>
      <w:r w:rsidR="00686891" w:rsidRPr="00AB5CB1">
        <w:rPr>
          <w:rFonts w:ascii="Cambria" w:hAnsi="Cambria"/>
          <w:szCs w:val="24"/>
        </w:rPr>
        <w:t xml:space="preserve">) </w:t>
      </w:r>
      <w:r w:rsidRPr="00AB5CB1">
        <w:rPr>
          <w:rFonts w:ascii="Cambria" w:hAnsi="Cambria"/>
          <w:szCs w:val="24"/>
        </w:rPr>
        <w:t xml:space="preserve">U pogledu čkbr. 396 k.o Ludbreg, </w:t>
      </w:r>
      <w:r w:rsidR="00815CF0" w:rsidRPr="00AB5CB1">
        <w:rPr>
          <w:rFonts w:ascii="Cambria" w:hAnsi="Cambria"/>
          <w:szCs w:val="24"/>
        </w:rPr>
        <w:t>na dijelu zemljišta</w:t>
      </w:r>
      <w:r w:rsidRPr="00AB5CB1">
        <w:rPr>
          <w:rFonts w:ascii="Cambria" w:hAnsi="Cambria"/>
          <w:szCs w:val="24"/>
        </w:rPr>
        <w:t xml:space="preserve"> položen</w:t>
      </w:r>
      <w:r w:rsidR="00815CF0" w:rsidRPr="00AB5CB1">
        <w:rPr>
          <w:rFonts w:ascii="Cambria" w:hAnsi="Cambria"/>
          <w:szCs w:val="24"/>
        </w:rPr>
        <w:t xml:space="preserve"> je magistralni vodovod </w:t>
      </w:r>
      <w:r w:rsidRPr="00AB5CB1">
        <w:rPr>
          <w:rFonts w:ascii="Cambria" w:hAnsi="Cambria"/>
          <w:szCs w:val="24"/>
        </w:rPr>
        <w:t>pa je kupac ovog zemljišta i investitor kod smještaja budućih gospodarskih objekata dužan voditi računa na predmetnu okolnost.</w:t>
      </w:r>
    </w:p>
    <w:p w:rsidR="001F13EF" w:rsidRPr="00AB5CB1" w:rsidRDefault="001F13EF" w:rsidP="001F13EF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(7) U pogledu čkbr. 454/2 k.o Ludbreg, na dijelu zemljišta položen je električni vod pa je kupac ovog zemljišta i investitor kod smještaja budućih gospodarskih objekata dužan voditi računa na predmetnu okolnost.</w:t>
      </w:r>
    </w:p>
    <w:p w:rsidR="00E70F21" w:rsidRPr="00AB5CB1" w:rsidRDefault="00E70F21" w:rsidP="00E70F21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(8) U pogledu čkbr. </w:t>
      </w:r>
      <w:r w:rsidR="005738B8" w:rsidRPr="00AB5CB1">
        <w:rPr>
          <w:rFonts w:ascii="Cambria" w:hAnsi="Cambria"/>
          <w:szCs w:val="24"/>
        </w:rPr>
        <w:t>2706</w:t>
      </w:r>
      <w:r w:rsidRPr="00AB5CB1">
        <w:rPr>
          <w:rFonts w:ascii="Cambria" w:hAnsi="Cambria"/>
          <w:szCs w:val="24"/>
        </w:rPr>
        <w:t>/2 k.o Ludbreg, na dijelu zemljišta položen je električni vod pa je kupac ovog zemljišta i investitor kod smještaja budućih gospodarskih objekata dužan voditi računa na predmetnu okolnost.</w:t>
      </w:r>
    </w:p>
    <w:p w:rsidR="005738B8" w:rsidRPr="00AB5CB1" w:rsidRDefault="005738B8" w:rsidP="005738B8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(8) U pogledu čkbr. 2706/2 k.o Ludbreg, cijelom dužinom zemljišta položen je plinovod pa je kupac ovog zemljišta i investitor kod smještaja budućih gospodarskih objekata dužan voditi računa na predmetnu okolnost.</w:t>
      </w:r>
    </w:p>
    <w:p w:rsidR="00DF6ED6" w:rsidRPr="00AB5CB1" w:rsidRDefault="00DF6ED6" w:rsidP="00DF6ED6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(9) U pogledu čkbr. 445/2, 446/2, 447/2, 448/2, 3955/2, 450/2, 451/2, 452/2, 453/2 i 454/2, sve u k.o Ludbreg, kroz dijelove zemljišta prolazi električni dalekovod pa je kupac ovog zemljišta i investitor kod smještaja budućih gospodarskih objekata dužan voditi računa na predmetnu okolnost.</w:t>
      </w:r>
    </w:p>
    <w:p w:rsidR="00686891" w:rsidRPr="00AB5CB1" w:rsidRDefault="00BC0BD7" w:rsidP="00686891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(10</w:t>
      </w:r>
      <w:r w:rsidR="00686891" w:rsidRPr="00AB5CB1">
        <w:rPr>
          <w:rFonts w:ascii="Cambria" w:hAnsi="Cambria"/>
          <w:szCs w:val="24"/>
        </w:rPr>
        <w:t>) Kupac zemljišta</w:t>
      </w:r>
      <w:r w:rsidR="00E6277C" w:rsidRPr="00AB5CB1">
        <w:rPr>
          <w:rFonts w:ascii="Cambria" w:hAnsi="Cambria"/>
          <w:szCs w:val="24"/>
        </w:rPr>
        <w:t xml:space="preserve"> navedenog u ovom članku gdje je položena opisana komunalna infrastruktura, </w:t>
      </w:r>
      <w:r w:rsidR="00686891" w:rsidRPr="00AB5CB1">
        <w:rPr>
          <w:rFonts w:ascii="Cambria" w:hAnsi="Cambria"/>
          <w:szCs w:val="24"/>
        </w:rPr>
        <w:t xml:space="preserve">obvezuje se da će u korist vlasnika </w:t>
      </w:r>
      <w:r w:rsidR="00E6277C" w:rsidRPr="00AB5CB1">
        <w:rPr>
          <w:rFonts w:ascii="Cambria" w:hAnsi="Cambria"/>
          <w:szCs w:val="24"/>
        </w:rPr>
        <w:t>infrastrukture</w:t>
      </w:r>
      <w:r w:rsidR="00686891" w:rsidRPr="00AB5CB1">
        <w:rPr>
          <w:rFonts w:ascii="Cambria" w:hAnsi="Cambria"/>
          <w:szCs w:val="24"/>
        </w:rPr>
        <w:t>, na njegov zahtjev izdati uknjižbeno očitovanje podobno za upis prava služnosti u zemljišne knjige, u roku od 30 dana od dana primitka takvog zahtjeva.</w:t>
      </w:r>
    </w:p>
    <w:p w:rsidR="004435DC" w:rsidRPr="00AB5CB1" w:rsidRDefault="004435DC" w:rsidP="00D502A9">
      <w:pPr>
        <w:jc w:val="both"/>
        <w:rPr>
          <w:rFonts w:ascii="Cambria" w:hAnsi="Cambria"/>
          <w:szCs w:val="24"/>
        </w:rPr>
      </w:pPr>
    </w:p>
    <w:p w:rsidR="00A87D3F" w:rsidRPr="00AB5CB1" w:rsidRDefault="00A87D3F" w:rsidP="00D502A9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POČETNI IZNOS KUPOPRODAJNE CIJENE</w:t>
      </w:r>
    </w:p>
    <w:p w:rsidR="00663A07" w:rsidRPr="00AB5CB1" w:rsidRDefault="00E32812" w:rsidP="00A5200C">
      <w:pPr>
        <w:jc w:val="center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Č</w:t>
      </w:r>
      <w:r w:rsidR="00663A07" w:rsidRPr="00AB5CB1">
        <w:rPr>
          <w:rFonts w:ascii="Cambria" w:hAnsi="Cambria"/>
          <w:b/>
          <w:szCs w:val="24"/>
        </w:rPr>
        <w:t>lanak 2.</w:t>
      </w:r>
    </w:p>
    <w:p w:rsidR="00F5060F" w:rsidRPr="00AB5CB1" w:rsidRDefault="00065ACA" w:rsidP="00955095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szCs w:val="24"/>
        </w:rPr>
        <w:t xml:space="preserve">(1) </w:t>
      </w:r>
      <w:r w:rsidR="00532000" w:rsidRPr="00AB5CB1">
        <w:rPr>
          <w:rFonts w:ascii="Cambria" w:hAnsi="Cambria"/>
          <w:b/>
          <w:szCs w:val="24"/>
        </w:rPr>
        <w:t>Ukupni početni</w:t>
      </w:r>
      <w:r w:rsidR="00955095" w:rsidRPr="00AB5CB1">
        <w:rPr>
          <w:rFonts w:ascii="Cambria" w:hAnsi="Cambria"/>
          <w:b/>
          <w:szCs w:val="24"/>
        </w:rPr>
        <w:t xml:space="preserve"> iznos kupoprodajne cijene</w:t>
      </w:r>
      <w:r w:rsidR="00A20A08" w:rsidRPr="00AB5CB1">
        <w:rPr>
          <w:rFonts w:ascii="Cambria" w:hAnsi="Cambria"/>
          <w:szCs w:val="24"/>
        </w:rPr>
        <w:t xml:space="preserve"> </w:t>
      </w:r>
      <w:r w:rsidR="00532000" w:rsidRPr="00AB5CB1">
        <w:rPr>
          <w:rFonts w:ascii="Cambria" w:hAnsi="Cambria"/>
          <w:szCs w:val="24"/>
        </w:rPr>
        <w:t>za sve nekretnine iz članka 1. ovog</w:t>
      </w:r>
      <w:r w:rsidR="005C0C90" w:rsidRPr="00AB5CB1">
        <w:rPr>
          <w:rFonts w:ascii="Cambria" w:hAnsi="Cambria"/>
          <w:szCs w:val="24"/>
        </w:rPr>
        <w:t xml:space="preserve"> Rješenja</w:t>
      </w:r>
      <w:r w:rsidR="00532000" w:rsidRPr="00AB5CB1">
        <w:rPr>
          <w:rFonts w:ascii="Cambria" w:hAnsi="Cambria"/>
          <w:szCs w:val="24"/>
        </w:rPr>
        <w:t xml:space="preserve"> </w:t>
      </w:r>
      <w:r w:rsidR="00A20A08" w:rsidRPr="00AB5CB1">
        <w:rPr>
          <w:rFonts w:ascii="Cambria" w:hAnsi="Cambria"/>
          <w:b/>
          <w:szCs w:val="24"/>
        </w:rPr>
        <w:t xml:space="preserve">iznosi </w:t>
      </w:r>
      <w:r w:rsidR="00C44EB3" w:rsidRPr="00AB5CB1">
        <w:rPr>
          <w:rFonts w:ascii="Cambria" w:hAnsi="Cambria"/>
          <w:b/>
          <w:szCs w:val="24"/>
        </w:rPr>
        <w:t>1</w:t>
      </w:r>
      <w:r w:rsidR="00A33BB9" w:rsidRPr="00AB5CB1">
        <w:rPr>
          <w:rFonts w:ascii="Cambria" w:hAnsi="Cambria"/>
          <w:b/>
          <w:szCs w:val="24"/>
        </w:rPr>
        <w:t>0</w:t>
      </w:r>
      <w:r w:rsidR="00C44EB3" w:rsidRPr="00AB5CB1">
        <w:rPr>
          <w:rFonts w:ascii="Cambria" w:hAnsi="Cambria"/>
          <w:b/>
          <w:szCs w:val="24"/>
        </w:rPr>
        <w:t>0</w:t>
      </w:r>
      <w:r w:rsidR="00E37C5E" w:rsidRPr="00AB5CB1">
        <w:rPr>
          <w:rFonts w:ascii="Cambria" w:hAnsi="Cambria"/>
          <w:b/>
          <w:szCs w:val="24"/>
        </w:rPr>
        <w:t>,00 kn</w:t>
      </w:r>
      <w:r w:rsidR="00955095" w:rsidRPr="00AB5CB1">
        <w:rPr>
          <w:rFonts w:ascii="Cambria" w:hAnsi="Cambria"/>
          <w:b/>
          <w:szCs w:val="24"/>
        </w:rPr>
        <w:t>/m2</w:t>
      </w:r>
      <w:r w:rsidR="00532000" w:rsidRPr="00AB5CB1">
        <w:rPr>
          <w:rFonts w:ascii="Cambria" w:hAnsi="Cambria"/>
          <w:b/>
          <w:szCs w:val="24"/>
        </w:rPr>
        <w:t>, tj. za ukupn</w:t>
      </w:r>
      <w:r w:rsidR="002E66A6" w:rsidRPr="00AB5CB1">
        <w:rPr>
          <w:rFonts w:ascii="Cambria" w:hAnsi="Cambria"/>
          <w:b/>
          <w:szCs w:val="24"/>
        </w:rPr>
        <w:t>u</w:t>
      </w:r>
      <w:r w:rsidR="00532000" w:rsidRPr="00AB5CB1">
        <w:rPr>
          <w:rFonts w:ascii="Cambria" w:hAnsi="Cambria"/>
          <w:b/>
          <w:szCs w:val="24"/>
        </w:rPr>
        <w:t xml:space="preserve"> površinu</w:t>
      </w:r>
      <w:r w:rsidR="003F0201" w:rsidRPr="00AB5CB1">
        <w:rPr>
          <w:rFonts w:ascii="Cambria" w:hAnsi="Cambria"/>
          <w:b/>
          <w:szCs w:val="24"/>
        </w:rPr>
        <w:t xml:space="preserve"> od 19.872 </w:t>
      </w:r>
      <w:r w:rsidR="002E66A6" w:rsidRPr="00AB5CB1">
        <w:rPr>
          <w:rFonts w:ascii="Cambria" w:hAnsi="Cambria"/>
          <w:b/>
          <w:szCs w:val="24"/>
        </w:rPr>
        <w:t>m2,</w:t>
      </w:r>
      <w:r w:rsidR="00532000" w:rsidRPr="00AB5CB1">
        <w:rPr>
          <w:rFonts w:ascii="Cambria" w:hAnsi="Cambria"/>
          <w:b/>
          <w:szCs w:val="24"/>
        </w:rPr>
        <w:t xml:space="preserve"> iznosi </w:t>
      </w:r>
      <w:r w:rsidR="00B47211" w:rsidRPr="00AB5CB1">
        <w:rPr>
          <w:rFonts w:ascii="Cambria" w:hAnsi="Cambria"/>
          <w:b/>
          <w:szCs w:val="24"/>
        </w:rPr>
        <w:t>1.987.200,00</w:t>
      </w:r>
      <w:r w:rsidR="00532000" w:rsidRPr="00AB5CB1">
        <w:rPr>
          <w:rFonts w:ascii="Cambria" w:hAnsi="Cambria"/>
          <w:b/>
          <w:szCs w:val="24"/>
        </w:rPr>
        <w:t xml:space="preserve"> kn</w:t>
      </w:r>
      <w:r w:rsidR="0072110F" w:rsidRPr="00AB5CB1">
        <w:rPr>
          <w:rFonts w:ascii="Cambria" w:hAnsi="Cambria"/>
          <w:szCs w:val="24"/>
        </w:rPr>
        <w:t>.</w:t>
      </w:r>
    </w:p>
    <w:p w:rsidR="00990037" w:rsidRPr="00AB5CB1" w:rsidRDefault="00494147" w:rsidP="005A6A15">
      <w:pPr>
        <w:pStyle w:val="Tijeloteksta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(2) Početni iznos kupoprodajne cijene od 100,00 kn/m2 određen je kao poticajni iznos za razvoj poduzetništva na području Grada Ludbrega, sukladno svim ranijim cijenama kod raspisanih natječaja za prodaju zemljišta u gospodarskim zonama Grada Ludbrega</w:t>
      </w:r>
      <w:r w:rsidR="00B870DE" w:rsidRPr="00AB5CB1">
        <w:rPr>
          <w:rFonts w:ascii="Cambria" w:hAnsi="Cambria"/>
          <w:szCs w:val="24"/>
        </w:rPr>
        <w:t xml:space="preserve">, budući da </w:t>
      </w:r>
      <w:r w:rsidR="00DD6F13" w:rsidRPr="00AB5CB1">
        <w:rPr>
          <w:rFonts w:ascii="Cambria" w:hAnsi="Cambria"/>
          <w:szCs w:val="24"/>
        </w:rPr>
        <w:t>su</w:t>
      </w:r>
      <w:r w:rsidR="00B870DE" w:rsidRPr="00AB5CB1">
        <w:rPr>
          <w:rFonts w:ascii="Cambria" w:hAnsi="Cambria"/>
          <w:szCs w:val="24"/>
        </w:rPr>
        <w:t xml:space="preserve"> </w:t>
      </w:r>
      <w:r w:rsidR="00204C0F" w:rsidRPr="00AB5CB1">
        <w:rPr>
          <w:rFonts w:ascii="Cambria" w:hAnsi="Cambria"/>
          <w:szCs w:val="24"/>
        </w:rPr>
        <w:t>„</w:t>
      </w:r>
      <w:r w:rsidR="00B870DE" w:rsidRPr="00AB5CB1">
        <w:rPr>
          <w:rFonts w:ascii="Cambria" w:hAnsi="Cambria"/>
          <w:szCs w:val="24"/>
        </w:rPr>
        <w:t>Prosječn</w:t>
      </w:r>
      <w:r w:rsidR="00DD6F13" w:rsidRPr="00AB5CB1">
        <w:rPr>
          <w:rFonts w:ascii="Cambria" w:hAnsi="Cambria"/>
          <w:szCs w:val="24"/>
        </w:rPr>
        <w:t>e</w:t>
      </w:r>
      <w:r w:rsidR="00B870DE" w:rsidRPr="00AB5CB1">
        <w:rPr>
          <w:rFonts w:ascii="Cambria" w:hAnsi="Cambria"/>
          <w:szCs w:val="24"/>
        </w:rPr>
        <w:t xml:space="preserve"> </w:t>
      </w:r>
      <w:r w:rsidR="00D053BB" w:rsidRPr="00AB5CB1">
        <w:rPr>
          <w:rFonts w:ascii="Cambria" w:hAnsi="Cambria"/>
          <w:szCs w:val="24"/>
        </w:rPr>
        <w:t>tržišne vrijednosti poljoprivrednih</w:t>
      </w:r>
      <w:r w:rsidR="00B870DE" w:rsidRPr="00AB5CB1">
        <w:rPr>
          <w:rFonts w:ascii="Cambria" w:hAnsi="Cambria"/>
          <w:szCs w:val="24"/>
        </w:rPr>
        <w:t xml:space="preserve"> i građevinsk</w:t>
      </w:r>
      <w:r w:rsidR="00D053BB" w:rsidRPr="00AB5CB1">
        <w:rPr>
          <w:rFonts w:ascii="Cambria" w:hAnsi="Cambria"/>
          <w:szCs w:val="24"/>
        </w:rPr>
        <w:t>ih</w:t>
      </w:r>
      <w:r w:rsidR="00B870DE" w:rsidRPr="00AB5CB1">
        <w:rPr>
          <w:rFonts w:ascii="Cambria" w:hAnsi="Cambria"/>
          <w:szCs w:val="24"/>
        </w:rPr>
        <w:t xml:space="preserve"> zemljišta </w:t>
      </w:r>
      <w:r w:rsidR="00D053BB" w:rsidRPr="00AB5CB1">
        <w:rPr>
          <w:rFonts w:ascii="Cambria" w:hAnsi="Cambria"/>
          <w:szCs w:val="24"/>
        </w:rPr>
        <w:t xml:space="preserve">na području katastarskih općina </w:t>
      </w:r>
      <w:r w:rsidR="00B870DE" w:rsidRPr="00AB5CB1">
        <w:rPr>
          <w:rFonts w:ascii="Cambria" w:hAnsi="Cambria"/>
          <w:szCs w:val="24"/>
        </w:rPr>
        <w:t>Grada Ludbrega</w:t>
      </w:r>
      <w:r w:rsidR="00204C0F" w:rsidRPr="00AB5CB1">
        <w:rPr>
          <w:rFonts w:ascii="Cambria" w:hAnsi="Cambria"/>
          <w:szCs w:val="24"/>
        </w:rPr>
        <w:t>“</w:t>
      </w:r>
      <w:r w:rsidR="00B870DE" w:rsidRPr="00AB5CB1">
        <w:rPr>
          <w:rFonts w:ascii="Cambria" w:hAnsi="Cambria"/>
          <w:szCs w:val="24"/>
        </w:rPr>
        <w:t>, utvrđene od Porezne uprave, Pod</w:t>
      </w:r>
      <w:r w:rsidR="00F03B25" w:rsidRPr="00AB5CB1">
        <w:rPr>
          <w:rFonts w:ascii="Cambria" w:hAnsi="Cambria"/>
          <w:szCs w:val="24"/>
        </w:rPr>
        <w:t>ručnog ureda Varaždin, Ispostav</w:t>
      </w:r>
      <w:r w:rsidR="00F4401F" w:rsidRPr="00AB5CB1">
        <w:rPr>
          <w:rFonts w:ascii="Cambria" w:hAnsi="Cambria"/>
          <w:szCs w:val="24"/>
        </w:rPr>
        <w:t>e</w:t>
      </w:r>
      <w:r w:rsidR="00D053BB" w:rsidRPr="00AB5CB1">
        <w:rPr>
          <w:rFonts w:ascii="Cambria" w:hAnsi="Cambria"/>
          <w:szCs w:val="24"/>
        </w:rPr>
        <w:t xml:space="preserve"> Ludbreg, od 24</w:t>
      </w:r>
      <w:r w:rsidR="00B870DE" w:rsidRPr="00AB5CB1">
        <w:rPr>
          <w:rFonts w:ascii="Cambria" w:hAnsi="Cambria"/>
          <w:szCs w:val="24"/>
        </w:rPr>
        <w:t>.0</w:t>
      </w:r>
      <w:r w:rsidR="00D053BB" w:rsidRPr="00AB5CB1">
        <w:rPr>
          <w:rFonts w:ascii="Cambria" w:hAnsi="Cambria"/>
          <w:szCs w:val="24"/>
        </w:rPr>
        <w:t>1</w:t>
      </w:r>
      <w:r w:rsidR="00B870DE" w:rsidRPr="00AB5CB1">
        <w:rPr>
          <w:rFonts w:ascii="Cambria" w:hAnsi="Cambria"/>
          <w:szCs w:val="24"/>
        </w:rPr>
        <w:t>.20</w:t>
      </w:r>
      <w:r w:rsidR="00D053BB" w:rsidRPr="00AB5CB1">
        <w:rPr>
          <w:rFonts w:ascii="Cambria" w:hAnsi="Cambria"/>
          <w:szCs w:val="24"/>
        </w:rPr>
        <w:t>20</w:t>
      </w:r>
      <w:r w:rsidR="00150C24" w:rsidRPr="00AB5CB1">
        <w:rPr>
          <w:rFonts w:ascii="Cambria" w:hAnsi="Cambria"/>
          <w:szCs w:val="24"/>
        </w:rPr>
        <w:t>. (KLASA:410-20/20</w:t>
      </w:r>
      <w:r w:rsidR="00B870DE" w:rsidRPr="00AB5CB1">
        <w:rPr>
          <w:rFonts w:ascii="Cambria" w:hAnsi="Cambria"/>
          <w:szCs w:val="24"/>
        </w:rPr>
        <w:t>-01/3</w:t>
      </w:r>
      <w:r w:rsidR="00150C24" w:rsidRPr="00AB5CB1">
        <w:rPr>
          <w:rFonts w:ascii="Cambria" w:hAnsi="Cambria"/>
          <w:szCs w:val="24"/>
        </w:rPr>
        <w:t>, URBROJ:513-07-05-03/20</w:t>
      </w:r>
      <w:r w:rsidR="00B870DE" w:rsidRPr="00AB5CB1">
        <w:rPr>
          <w:rFonts w:ascii="Cambria" w:hAnsi="Cambria"/>
          <w:szCs w:val="24"/>
        </w:rPr>
        <w:t>-02)</w:t>
      </w:r>
      <w:r w:rsidR="00BE413D" w:rsidRPr="00AB5CB1">
        <w:rPr>
          <w:rFonts w:ascii="Cambria" w:hAnsi="Cambria"/>
          <w:szCs w:val="24"/>
        </w:rPr>
        <w:t>,</w:t>
      </w:r>
      <w:r w:rsidR="00DD6F13" w:rsidRPr="00AB5CB1">
        <w:rPr>
          <w:rFonts w:ascii="Cambria" w:hAnsi="Cambria"/>
          <w:szCs w:val="24"/>
        </w:rPr>
        <w:t xml:space="preserve"> više nego one istaknute u ovom natječaju</w:t>
      </w:r>
      <w:r w:rsidR="00204C0F" w:rsidRPr="00AB5CB1">
        <w:rPr>
          <w:rFonts w:ascii="Cambria" w:hAnsi="Cambria"/>
          <w:szCs w:val="24"/>
        </w:rPr>
        <w:t>, a</w:t>
      </w:r>
      <w:r w:rsidR="00BE413D" w:rsidRPr="00AB5CB1">
        <w:rPr>
          <w:rFonts w:ascii="Cambria" w:hAnsi="Cambria"/>
          <w:szCs w:val="24"/>
        </w:rPr>
        <w:t xml:space="preserve"> za građevinsko zemljište na području k.o. Ludbreg iznos</w:t>
      </w:r>
      <w:r w:rsidR="00204C0F" w:rsidRPr="00AB5CB1">
        <w:rPr>
          <w:rFonts w:ascii="Cambria" w:hAnsi="Cambria"/>
          <w:szCs w:val="24"/>
        </w:rPr>
        <w:t>e</w:t>
      </w:r>
      <w:r w:rsidR="00BE413D" w:rsidRPr="00AB5CB1">
        <w:rPr>
          <w:rFonts w:ascii="Cambria" w:hAnsi="Cambria"/>
          <w:szCs w:val="24"/>
        </w:rPr>
        <w:t xml:space="preserve"> 150,46 kn za zemljište do 1.000 m2, 200,00 kn za zemljište od 1.000 do 3.000 m2, te </w:t>
      </w:r>
      <w:r w:rsidR="00473B4C" w:rsidRPr="00AB5CB1">
        <w:rPr>
          <w:rFonts w:ascii="Cambria" w:hAnsi="Cambria"/>
          <w:szCs w:val="24"/>
        </w:rPr>
        <w:t>278,47 m2 za zemljište veće od 3.000 m2.</w:t>
      </w:r>
    </w:p>
    <w:p w:rsidR="00DC7263" w:rsidRPr="00AB5CB1" w:rsidRDefault="00DC7263" w:rsidP="00DC7263">
      <w:pPr>
        <w:pStyle w:val="Tijeloteksta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(3) Kupac je ponuđeni iznos kupoprodajne cijene dužan uplatiti Gradu Ludbregu odmah kod sklapanja kupoprodajnog ugovora.</w:t>
      </w:r>
    </w:p>
    <w:p w:rsidR="00494147" w:rsidRPr="00AB5CB1" w:rsidRDefault="00494147" w:rsidP="005A6A15">
      <w:pPr>
        <w:pStyle w:val="Tijeloteksta"/>
        <w:rPr>
          <w:rFonts w:ascii="Cambria" w:hAnsi="Cambria"/>
          <w:szCs w:val="24"/>
        </w:rPr>
      </w:pPr>
    </w:p>
    <w:p w:rsidR="00FA7515" w:rsidRPr="00AB5CB1" w:rsidRDefault="00A87D3F" w:rsidP="00A87D3F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ROK ZA PODNOŠENJE PONUDA</w:t>
      </w:r>
    </w:p>
    <w:p w:rsidR="00093C63" w:rsidRPr="00AB5CB1" w:rsidRDefault="00415CE9" w:rsidP="00093C63">
      <w:pPr>
        <w:jc w:val="center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 xml:space="preserve">Članak  </w:t>
      </w:r>
      <w:r w:rsidR="0092333C" w:rsidRPr="00AB5CB1">
        <w:rPr>
          <w:rFonts w:ascii="Cambria" w:hAnsi="Cambria"/>
          <w:b/>
          <w:szCs w:val="24"/>
        </w:rPr>
        <w:t>3</w:t>
      </w:r>
      <w:r w:rsidR="00663A07" w:rsidRPr="00AB5CB1">
        <w:rPr>
          <w:rFonts w:ascii="Cambria" w:hAnsi="Cambria"/>
          <w:b/>
          <w:szCs w:val="24"/>
        </w:rPr>
        <w:t>.</w:t>
      </w:r>
    </w:p>
    <w:p w:rsidR="00692C56" w:rsidRPr="00AB5CB1" w:rsidRDefault="00692C56" w:rsidP="00692C56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(1) Natječaj se provodi u krugovima do prodaje navedene nekretnine.</w:t>
      </w:r>
    </w:p>
    <w:p w:rsidR="00692C56" w:rsidRPr="00AB5CB1" w:rsidRDefault="00692C56" w:rsidP="00692C56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(2) 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692C56" w:rsidRPr="00AB5CB1" w:rsidRDefault="00692C56" w:rsidP="00692C56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(3) Po isteku pojedinog natječajnog kruga izvršit će se otvaranje ponuda dostavljenih u tom krugu i između njih izvršiti odabir najpovoljnijih ponuda.</w:t>
      </w:r>
    </w:p>
    <w:p w:rsidR="00990037" w:rsidRPr="00AB5CB1" w:rsidRDefault="00990037">
      <w:pPr>
        <w:jc w:val="both"/>
        <w:rPr>
          <w:rFonts w:ascii="Cambria" w:hAnsi="Cambria"/>
          <w:szCs w:val="24"/>
        </w:rPr>
      </w:pPr>
    </w:p>
    <w:p w:rsidR="00BE503C" w:rsidRPr="00AB5CB1" w:rsidRDefault="00BE503C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lastRenderedPageBreak/>
        <w:t>JAMSTVO</w:t>
      </w:r>
      <w:r w:rsidR="0092333C" w:rsidRPr="00AB5CB1">
        <w:rPr>
          <w:rFonts w:ascii="Cambria" w:hAnsi="Cambria"/>
          <w:b/>
          <w:szCs w:val="24"/>
        </w:rPr>
        <w:t xml:space="preserve"> KOD PODNOŠENJA PONUDE</w:t>
      </w:r>
    </w:p>
    <w:p w:rsidR="00663A07" w:rsidRPr="00AB5CB1" w:rsidRDefault="001541A3">
      <w:pPr>
        <w:jc w:val="center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 xml:space="preserve">Članak </w:t>
      </w:r>
      <w:r w:rsidR="0092333C" w:rsidRPr="00AB5CB1">
        <w:rPr>
          <w:rFonts w:ascii="Cambria" w:hAnsi="Cambria"/>
          <w:b/>
          <w:szCs w:val="24"/>
        </w:rPr>
        <w:t>4</w:t>
      </w:r>
      <w:r w:rsidR="00663A07" w:rsidRPr="00AB5CB1">
        <w:rPr>
          <w:rFonts w:ascii="Cambria" w:hAnsi="Cambria"/>
          <w:b/>
          <w:szCs w:val="24"/>
        </w:rPr>
        <w:t>.</w:t>
      </w:r>
    </w:p>
    <w:p w:rsidR="00663A07" w:rsidRPr="00AB5CB1" w:rsidRDefault="00093C63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(1) </w:t>
      </w:r>
      <w:r w:rsidR="00F63616" w:rsidRPr="00AB5CB1">
        <w:rPr>
          <w:rFonts w:ascii="Cambria" w:hAnsi="Cambria"/>
          <w:szCs w:val="24"/>
        </w:rPr>
        <w:t>Kao garanciju ozbiljnosti ponude, s</w:t>
      </w:r>
      <w:r w:rsidR="00663A07" w:rsidRPr="00AB5CB1">
        <w:rPr>
          <w:rFonts w:ascii="Cambria" w:hAnsi="Cambria"/>
          <w:szCs w:val="24"/>
        </w:rPr>
        <w:t xml:space="preserve">vaki </w:t>
      </w:r>
      <w:r w:rsidR="00F63616" w:rsidRPr="00AB5CB1">
        <w:rPr>
          <w:rFonts w:ascii="Cambria" w:hAnsi="Cambria"/>
          <w:szCs w:val="24"/>
        </w:rPr>
        <w:t xml:space="preserve">je </w:t>
      </w:r>
      <w:r w:rsidR="00663A07" w:rsidRPr="00AB5CB1">
        <w:rPr>
          <w:rFonts w:ascii="Cambria" w:hAnsi="Cambria"/>
          <w:szCs w:val="24"/>
        </w:rPr>
        <w:t>ponu</w:t>
      </w:r>
      <w:r w:rsidR="000D2309" w:rsidRPr="00AB5CB1">
        <w:rPr>
          <w:rFonts w:ascii="Cambria" w:hAnsi="Cambria"/>
          <w:szCs w:val="24"/>
        </w:rPr>
        <w:t>ditelj</w:t>
      </w:r>
      <w:r w:rsidR="00663A07" w:rsidRPr="00AB5CB1">
        <w:rPr>
          <w:rFonts w:ascii="Cambria" w:hAnsi="Cambria"/>
          <w:szCs w:val="24"/>
        </w:rPr>
        <w:t xml:space="preserve"> dužan položiti </w:t>
      </w:r>
      <w:r w:rsidR="00663A07" w:rsidRPr="00AB5CB1">
        <w:rPr>
          <w:rFonts w:ascii="Cambria" w:hAnsi="Cambria"/>
          <w:b/>
          <w:szCs w:val="24"/>
        </w:rPr>
        <w:t>jamčevinu u iznosu od 10%</w:t>
      </w:r>
      <w:r w:rsidR="00F63616" w:rsidRPr="00AB5CB1">
        <w:rPr>
          <w:rFonts w:ascii="Cambria" w:hAnsi="Cambria"/>
          <w:b/>
          <w:szCs w:val="24"/>
        </w:rPr>
        <w:t xml:space="preserve"> </w:t>
      </w:r>
      <w:r w:rsidR="00663A07" w:rsidRPr="00AB5CB1">
        <w:rPr>
          <w:rFonts w:ascii="Cambria" w:hAnsi="Cambria"/>
          <w:szCs w:val="24"/>
        </w:rPr>
        <w:t>od</w:t>
      </w:r>
      <w:r w:rsidR="00F63616" w:rsidRPr="00AB5CB1">
        <w:rPr>
          <w:rFonts w:ascii="Cambria" w:hAnsi="Cambria"/>
          <w:szCs w:val="24"/>
        </w:rPr>
        <w:t xml:space="preserve"> početnog iznosa kupoprodajne cijene </w:t>
      </w:r>
      <w:r w:rsidR="008018CD" w:rsidRPr="00AB5CB1">
        <w:rPr>
          <w:rFonts w:ascii="Cambria" w:hAnsi="Cambria"/>
          <w:szCs w:val="24"/>
        </w:rPr>
        <w:t>istaknute u ovom natječaju</w:t>
      </w:r>
      <w:r w:rsidR="00864B02" w:rsidRPr="00AB5CB1">
        <w:rPr>
          <w:rFonts w:ascii="Cambria" w:hAnsi="Cambria"/>
          <w:szCs w:val="24"/>
        </w:rPr>
        <w:t>.</w:t>
      </w:r>
    </w:p>
    <w:p w:rsidR="00692C56" w:rsidRPr="00AB5CB1" w:rsidRDefault="00692C56" w:rsidP="00692C56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(2) Jamčevina se uplaćuje u korist Proračuna Grada Ludbrega IBAN </w:t>
      </w:r>
      <w:r w:rsidRPr="00AB5CB1">
        <w:rPr>
          <w:rFonts w:ascii="Cambria" w:hAnsi="Cambria"/>
          <w:bCs/>
          <w:szCs w:val="24"/>
        </w:rPr>
        <w:t>HR9123400091824400005</w:t>
      </w:r>
      <w:r w:rsidRPr="00AB5CB1">
        <w:rPr>
          <w:rFonts w:ascii="Cambria" w:hAnsi="Cambria"/>
          <w:szCs w:val="24"/>
        </w:rPr>
        <w:t xml:space="preserve">, poziv na broj </w:t>
      </w:r>
      <w:r w:rsidRPr="00AB5CB1">
        <w:rPr>
          <w:rFonts w:ascii="Cambria" w:hAnsi="Cambria"/>
          <w:bCs/>
          <w:szCs w:val="24"/>
        </w:rPr>
        <w:t>HR68 7757-OIB kupca</w:t>
      </w:r>
      <w:r w:rsidRPr="00AB5CB1">
        <w:rPr>
          <w:rFonts w:ascii="Cambria" w:hAnsi="Cambria"/>
          <w:szCs w:val="24"/>
        </w:rPr>
        <w:t>, te se obračunava u ukupni iznos cijene.</w:t>
      </w:r>
    </w:p>
    <w:p w:rsidR="000D2309" w:rsidRPr="00AB5CB1" w:rsidRDefault="00093C63" w:rsidP="00692C56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(3) </w:t>
      </w:r>
      <w:r w:rsidR="000D2309" w:rsidRPr="00AB5CB1">
        <w:rPr>
          <w:rFonts w:ascii="Cambria" w:hAnsi="Cambria"/>
          <w:szCs w:val="24"/>
        </w:rPr>
        <w:t>Ponuditelju koji ne uspije svojom ponudom, uplaćena će se jamčevina vratiti odmah po odabiru najpovoljnije ponude.</w:t>
      </w:r>
    </w:p>
    <w:p w:rsidR="000D2309" w:rsidRPr="00AB5CB1" w:rsidRDefault="00093C63" w:rsidP="000D2309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(4) </w:t>
      </w:r>
      <w:r w:rsidR="000D2309" w:rsidRPr="00AB5CB1">
        <w:rPr>
          <w:rFonts w:ascii="Cambria" w:hAnsi="Cambria"/>
          <w:szCs w:val="24"/>
        </w:rPr>
        <w:t>Ponuditelj čija je ponuda utvrđena kao najpovoljnija, u slučaju odustanka od ponude gubi pravo na povrat uplaćene jamčevine.</w:t>
      </w:r>
    </w:p>
    <w:p w:rsidR="00663A07" w:rsidRPr="00AB5CB1" w:rsidRDefault="00663A07">
      <w:pPr>
        <w:jc w:val="both"/>
        <w:rPr>
          <w:rFonts w:ascii="Cambria" w:hAnsi="Cambria"/>
          <w:szCs w:val="24"/>
        </w:rPr>
      </w:pPr>
    </w:p>
    <w:p w:rsidR="00BE503C" w:rsidRPr="00AB5CB1" w:rsidRDefault="00BE503C" w:rsidP="00BE503C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UPUTE ZA SASTAVLJANJE PONUDE</w:t>
      </w:r>
    </w:p>
    <w:p w:rsidR="00663A07" w:rsidRPr="00AB5CB1" w:rsidRDefault="001541A3">
      <w:pPr>
        <w:jc w:val="center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 xml:space="preserve">Članak </w:t>
      </w:r>
      <w:r w:rsidR="0092333C" w:rsidRPr="00AB5CB1">
        <w:rPr>
          <w:rFonts w:ascii="Cambria" w:hAnsi="Cambria"/>
          <w:b/>
          <w:szCs w:val="24"/>
        </w:rPr>
        <w:t>5</w:t>
      </w:r>
      <w:r w:rsidR="00663A07" w:rsidRPr="00AB5CB1">
        <w:rPr>
          <w:rFonts w:ascii="Cambria" w:hAnsi="Cambria"/>
          <w:b/>
          <w:szCs w:val="24"/>
        </w:rPr>
        <w:t>.</w:t>
      </w:r>
    </w:p>
    <w:p w:rsidR="00DE309B" w:rsidRPr="00AB5CB1" w:rsidRDefault="002C0218" w:rsidP="00DE309B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(1) </w:t>
      </w:r>
      <w:r w:rsidR="00DE309B" w:rsidRPr="00AB5CB1">
        <w:rPr>
          <w:rFonts w:ascii="Cambria" w:hAnsi="Cambria"/>
          <w:szCs w:val="24"/>
        </w:rPr>
        <w:t xml:space="preserve">Ponuditelji mogu biti domaća i strana trgovačka društva </w:t>
      </w:r>
      <w:r w:rsidRPr="00AB5CB1">
        <w:rPr>
          <w:rFonts w:ascii="Cambria" w:hAnsi="Cambria"/>
          <w:szCs w:val="24"/>
        </w:rPr>
        <w:t>ili</w:t>
      </w:r>
      <w:r w:rsidR="00DE309B" w:rsidRPr="00AB5CB1">
        <w:rPr>
          <w:rFonts w:ascii="Cambria" w:hAnsi="Cambria"/>
          <w:szCs w:val="24"/>
        </w:rPr>
        <w:t xml:space="preserve"> obrti ako ispunjavaju zakonom predviđene uvjete za stjecanje prava vlasništva.</w:t>
      </w:r>
    </w:p>
    <w:p w:rsidR="008018CD" w:rsidRPr="00AB5CB1" w:rsidRDefault="002C0218" w:rsidP="008018CD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(2) </w:t>
      </w:r>
      <w:r w:rsidR="00663A07" w:rsidRPr="00AB5CB1">
        <w:rPr>
          <w:rFonts w:ascii="Cambria" w:hAnsi="Cambria"/>
          <w:szCs w:val="24"/>
        </w:rPr>
        <w:t xml:space="preserve">Ponude se dostavljaju u zatvorenim </w:t>
      </w:r>
      <w:r w:rsidR="00E80053" w:rsidRPr="00AB5CB1">
        <w:rPr>
          <w:rFonts w:ascii="Cambria" w:hAnsi="Cambria"/>
          <w:szCs w:val="24"/>
        </w:rPr>
        <w:t>omotnicama</w:t>
      </w:r>
      <w:r w:rsidR="008018CD" w:rsidRPr="00AB5CB1">
        <w:rPr>
          <w:rFonts w:ascii="Cambria" w:hAnsi="Cambria"/>
          <w:szCs w:val="24"/>
        </w:rPr>
        <w:t xml:space="preserve"> </w:t>
      </w:r>
      <w:r w:rsidR="00E56BC9" w:rsidRPr="00AB5CB1">
        <w:rPr>
          <w:rFonts w:ascii="Cambria" w:hAnsi="Cambria"/>
          <w:szCs w:val="24"/>
        </w:rPr>
        <w:t>na adresu: Grad</w:t>
      </w:r>
      <w:r w:rsidR="008018CD" w:rsidRPr="00AB5CB1">
        <w:rPr>
          <w:rFonts w:ascii="Cambria" w:hAnsi="Cambria"/>
          <w:szCs w:val="24"/>
        </w:rPr>
        <w:t xml:space="preserve"> Ludbreg</w:t>
      </w:r>
      <w:r w:rsidR="00E56BC9" w:rsidRPr="00AB5CB1">
        <w:rPr>
          <w:rFonts w:ascii="Cambria" w:hAnsi="Cambria"/>
          <w:szCs w:val="24"/>
        </w:rPr>
        <w:t xml:space="preserve">, </w:t>
      </w:r>
      <w:r w:rsidR="008018CD" w:rsidRPr="00AB5CB1">
        <w:rPr>
          <w:rFonts w:ascii="Cambria" w:hAnsi="Cambria"/>
          <w:szCs w:val="24"/>
        </w:rPr>
        <w:t>Trg Sv. Trojstva 14,</w:t>
      </w:r>
      <w:r w:rsidR="00E56BC9" w:rsidRPr="00AB5CB1">
        <w:rPr>
          <w:rFonts w:ascii="Cambria" w:hAnsi="Cambria"/>
          <w:szCs w:val="24"/>
        </w:rPr>
        <w:t xml:space="preserve"> Ludbreg,</w:t>
      </w:r>
      <w:r w:rsidR="008018CD" w:rsidRPr="00AB5CB1">
        <w:rPr>
          <w:rFonts w:ascii="Cambria" w:hAnsi="Cambria"/>
          <w:szCs w:val="24"/>
        </w:rPr>
        <w:t xml:space="preserve"> s naznakom na omotnici »ZA NATJEČAJ – PRODAJA ZEM</w:t>
      </w:r>
      <w:r w:rsidR="008F5212" w:rsidRPr="00AB5CB1">
        <w:rPr>
          <w:rFonts w:ascii="Cambria" w:hAnsi="Cambria"/>
          <w:szCs w:val="24"/>
        </w:rPr>
        <w:t xml:space="preserve">LJIŠTA U </w:t>
      </w:r>
      <w:r w:rsidR="00341BED" w:rsidRPr="00AB5CB1">
        <w:rPr>
          <w:rFonts w:ascii="Cambria" w:hAnsi="Cambria"/>
          <w:szCs w:val="24"/>
        </w:rPr>
        <w:t>„G</w:t>
      </w:r>
      <w:r w:rsidRPr="00AB5CB1">
        <w:rPr>
          <w:rFonts w:ascii="Cambria" w:hAnsi="Cambria"/>
          <w:szCs w:val="24"/>
        </w:rPr>
        <w:t>ZS“</w:t>
      </w:r>
      <w:r w:rsidR="008018CD" w:rsidRPr="00AB5CB1">
        <w:rPr>
          <w:rFonts w:ascii="Cambria" w:hAnsi="Cambria"/>
          <w:szCs w:val="24"/>
        </w:rPr>
        <w:t xml:space="preserve"> U LUDBREGU</w:t>
      </w:r>
      <w:r w:rsidR="00991C4F" w:rsidRPr="00AB5CB1">
        <w:rPr>
          <w:rFonts w:ascii="Cambria" w:hAnsi="Cambria"/>
          <w:szCs w:val="24"/>
        </w:rPr>
        <w:t>»</w:t>
      </w:r>
      <w:r w:rsidR="008018CD" w:rsidRPr="00AB5CB1">
        <w:rPr>
          <w:rFonts w:ascii="Cambria" w:hAnsi="Cambria"/>
          <w:szCs w:val="24"/>
        </w:rPr>
        <w:t xml:space="preserve"> – NE OTVARAJ«.</w:t>
      </w:r>
    </w:p>
    <w:p w:rsidR="00AD66EE" w:rsidRPr="00AB5CB1" w:rsidRDefault="002C0218" w:rsidP="00AD66EE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szCs w:val="24"/>
        </w:rPr>
        <w:t>(3)</w:t>
      </w:r>
      <w:r w:rsidRPr="00AB5CB1">
        <w:rPr>
          <w:rFonts w:ascii="Cambria" w:hAnsi="Cambria"/>
          <w:b/>
          <w:szCs w:val="24"/>
        </w:rPr>
        <w:t xml:space="preserve"> </w:t>
      </w:r>
      <w:r w:rsidR="00AD66EE" w:rsidRPr="00AB5CB1">
        <w:rPr>
          <w:rFonts w:ascii="Cambria" w:hAnsi="Cambria"/>
          <w:b/>
          <w:szCs w:val="24"/>
        </w:rPr>
        <w:t>Ponuda na natječaj treba sadržavati:</w:t>
      </w:r>
    </w:p>
    <w:p w:rsidR="00AD66EE" w:rsidRPr="00AB5CB1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naziv ponu</w:t>
      </w:r>
      <w:r w:rsidR="00AA0CE8" w:rsidRPr="00AB5CB1">
        <w:rPr>
          <w:rFonts w:ascii="Cambria" w:hAnsi="Cambria"/>
          <w:szCs w:val="24"/>
        </w:rPr>
        <w:t>ditelja</w:t>
      </w:r>
      <w:r w:rsidR="00A36518" w:rsidRPr="00AB5CB1">
        <w:rPr>
          <w:rFonts w:ascii="Cambria" w:hAnsi="Cambria"/>
          <w:szCs w:val="24"/>
        </w:rPr>
        <w:t xml:space="preserve">, </w:t>
      </w:r>
      <w:r w:rsidRPr="00AB5CB1">
        <w:rPr>
          <w:rFonts w:ascii="Cambria" w:hAnsi="Cambria"/>
          <w:szCs w:val="24"/>
        </w:rPr>
        <w:t xml:space="preserve">sjedište </w:t>
      </w:r>
      <w:r w:rsidR="00A36518" w:rsidRPr="00AB5CB1">
        <w:rPr>
          <w:rFonts w:ascii="Cambria" w:hAnsi="Cambria"/>
          <w:szCs w:val="24"/>
        </w:rPr>
        <w:t xml:space="preserve">i </w:t>
      </w:r>
      <w:r w:rsidRPr="00AB5CB1">
        <w:rPr>
          <w:rFonts w:ascii="Cambria" w:hAnsi="Cambria"/>
          <w:szCs w:val="24"/>
        </w:rPr>
        <w:t>OIB</w:t>
      </w:r>
      <w:r w:rsidR="00AD66EE" w:rsidRPr="00AB5CB1">
        <w:rPr>
          <w:rFonts w:ascii="Cambria" w:hAnsi="Cambria"/>
          <w:szCs w:val="24"/>
        </w:rPr>
        <w:t>,</w:t>
      </w:r>
    </w:p>
    <w:p w:rsidR="00A36518" w:rsidRPr="00AB5CB1" w:rsidRDefault="00C755A8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oznaka nekretnina za koje</w:t>
      </w:r>
      <w:r w:rsidR="00AD66EE" w:rsidRPr="00AB5CB1">
        <w:rPr>
          <w:rFonts w:ascii="Cambria" w:hAnsi="Cambria"/>
          <w:szCs w:val="24"/>
        </w:rPr>
        <w:t xml:space="preserve"> se dostavlja ponuda</w:t>
      </w:r>
      <w:r w:rsidR="00A36518" w:rsidRPr="00AB5CB1">
        <w:rPr>
          <w:rFonts w:ascii="Cambria" w:hAnsi="Cambria"/>
          <w:szCs w:val="24"/>
        </w:rPr>
        <w:t>,</w:t>
      </w:r>
    </w:p>
    <w:p w:rsidR="00AD66EE" w:rsidRPr="00AB5CB1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visina ponuđene kupoprodajne cijene</w:t>
      </w:r>
      <w:r w:rsidR="00AD66EE" w:rsidRPr="00AB5CB1">
        <w:rPr>
          <w:rFonts w:ascii="Cambria" w:hAnsi="Cambria"/>
          <w:szCs w:val="24"/>
        </w:rPr>
        <w:t>,</w:t>
      </w:r>
    </w:p>
    <w:p w:rsidR="002C0218" w:rsidRPr="00AB5CB1" w:rsidRDefault="00AD66EE" w:rsidP="002C0218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potpis</w:t>
      </w:r>
      <w:r w:rsidR="00A36518" w:rsidRPr="00AB5CB1">
        <w:rPr>
          <w:rFonts w:ascii="Cambria" w:hAnsi="Cambria"/>
          <w:szCs w:val="24"/>
        </w:rPr>
        <w:t xml:space="preserve"> i pečat</w:t>
      </w:r>
      <w:r w:rsidRPr="00AB5CB1">
        <w:rPr>
          <w:rFonts w:ascii="Cambria" w:hAnsi="Cambria"/>
          <w:szCs w:val="24"/>
        </w:rPr>
        <w:t xml:space="preserve"> ponu</w:t>
      </w:r>
      <w:r w:rsidR="00AA0CE8" w:rsidRPr="00AB5CB1">
        <w:rPr>
          <w:rFonts w:ascii="Cambria" w:hAnsi="Cambria"/>
          <w:szCs w:val="24"/>
        </w:rPr>
        <w:t>ditelja</w:t>
      </w:r>
      <w:r w:rsidR="001125EC" w:rsidRPr="00AB5CB1">
        <w:rPr>
          <w:rFonts w:ascii="Cambria" w:hAnsi="Cambria"/>
          <w:szCs w:val="24"/>
        </w:rPr>
        <w:t>.</w:t>
      </w:r>
    </w:p>
    <w:p w:rsidR="00AD66EE" w:rsidRPr="00AB5CB1" w:rsidRDefault="002C0218" w:rsidP="002C0218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(4) </w:t>
      </w:r>
      <w:r w:rsidR="00AD66EE" w:rsidRPr="00AB5CB1">
        <w:rPr>
          <w:rFonts w:ascii="Cambria" w:hAnsi="Cambria"/>
          <w:b/>
          <w:szCs w:val="24"/>
        </w:rPr>
        <w:t>Uz ponudu se kao dokaz sposobnosti natjecatelja prilaže:</w:t>
      </w:r>
    </w:p>
    <w:p w:rsidR="003E6F31" w:rsidRPr="00AB5CB1" w:rsidRDefault="003E6F31" w:rsidP="00AD66E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poslovni plan koji sadrži: </w:t>
      </w:r>
      <w:r w:rsidR="00E75501" w:rsidRPr="00AB5CB1">
        <w:rPr>
          <w:rFonts w:ascii="Cambria" w:hAnsi="Cambria"/>
          <w:szCs w:val="24"/>
        </w:rPr>
        <w:t>vrstu objekta/objekata koji se planiraju graditi na kupljenom zemljištu, opis proizvodnog procesa koji će se obavljati na kupljenom zemljištu, visinu</w:t>
      </w:r>
      <w:r w:rsidR="00A32438" w:rsidRPr="00AB5CB1">
        <w:rPr>
          <w:rFonts w:ascii="Cambria" w:hAnsi="Cambria"/>
          <w:szCs w:val="24"/>
        </w:rPr>
        <w:t xml:space="preserve"> i izvor</w:t>
      </w:r>
      <w:r w:rsidR="00E75501" w:rsidRPr="00AB5CB1">
        <w:rPr>
          <w:rFonts w:ascii="Cambria" w:hAnsi="Cambria"/>
          <w:szCs w:val="24"/>
        </w:rPr>
        <w:t xml:space="preserve"> </w:t>
      </w:r>
      <w:r w:rsidRPr="00AB5CB1">
        <w:rPr>
          <w:rFonts w:ascii="Cambria" w:hAnsi="Cambria"/>
          <w:szCs w:val="24"/>
        </w:rPr>
        <w:t>planiranog ulaganja u gradnju i opremanje prostora, planiran rok za dovršetak poslovnog objekta/objekata</w:t>
      </w:r>
      <w:r w:rsidR="007A1FEA" w:rsidRPr="00AB5CB1">
        <w:rPr>
          <w:rFonts w:ascii="Cambria" w:hAnsi="Cambria"/>
          <w:szCs w:val="24"/>
        </w:rPr>
        <w:t>,</w:t>
      </w:r>
    </w:p>
    <w:p w:rsidR="00854527" w:rsidRPr="00AB5CB1" w:rsidRDefault="00854527" w:rsidP="00854527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izvod iz odgovarajućeg registra u kojem je ponuditelj kao gospodarski subjekt registriran,</w:t>
      </w:r>
    </w:p>
    <w:p w:rsidR="005833D8" w:rsidRPr="00AB5CB1" w:rsidRDefault="005833D8" w:rsidP="00E129E8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BON-1</w:t>
      </w:r>
      <w:r w:rsidR="00A8527F" w:rsidRPr="00AB5CB1">
        <w:rPr>
          <w:rFonts w:ascii="Cambria" w:hAnsi="Cambria"/>
          <w:szCs w:val="24"/>
        </w:rPr>
        <w:t xml:space="preserve"> (podaci o bonitetu)</w:t>
      </w:r>
      <w:r w:rsidRPr="00AB5CB1">
        <w:rPr>
          <w:rFonts w:ascii="Cambria" w:hAnsi="Cambria"/>
          <w:szCs w:val="24"/>
        </w:rPr>
        <w:t xml:space="preserve"> za posljednju obrađenu poslovnu godinu i BON-2</w:t>
      </w:r>
      <w:r w:rsidR="00A8527F" w:rsidRPr="00AB5CB1">
        <w:rPr>
          <w:rFonts w:ascii="Cambria" w:hAnsi="Cambria"/>
          <w:szCs w:val="24"/>
        </w:rPr>
        <w:t xml:space="preserve"> (podaci o solventnosti),</w:t>
      </w:r>
      <w:r w:rsidRPr="00AB5CB1">
        <w:rPr>
          <w:rFonts w:ascii="Cambria" w:hAnsi="Cambria"/>
          <w:szCs w:val="24"/>
        </w:rPr>
        <w:t xml:space="preserve"> ne stariji od 30</w:t>
      </w:r>
      <w:r w:rsidR="00A8527F" w:rsidRPr="00AB5CB1">
        <w:rPr>
          <w:rFonts w:ascii="Cambria" w:hAnsi="Cambria"/>
          <w:szCs w:val="24"/>
        </w:rPr>
        <w:t xml:space="preserve"> dana od dana podnošenja ponude</w:t>
      </w:r>
      <w:r w:rsidR="00E129E8" w:rsidRPr="00AB5CB1">
        <w:rPr>
          <w:rFonts w:ascii="Cambria" w:hAnsi="Cambria"/>
          <w:szCs w:val="24"/>
        </w:rPr>
        <w:t xml:space="preserve"> – za trgovačka društva, od</w:t>
      </w:r>
      <w:r w:rsidR="00A8527F" w:rsidRPr="00AB5CB1">
        <w:rPr>
          <w:rFonts w:ascii="Cambria" w:hAnsi="Cambria"/>
          <w:szCs w:val="24"/>
        </w:rPr>
        <w:t xml:space="preserve">nosno BON-2 </w:t>
      </w:r>
      <w:r w:rsidR="00E129E8" w:rsidRPr="00AB5CB1">
        <w:rPr>
          <w:rFonts w:ascii="Cambria" w:hAnsi="Cambria"/>
          <w:szCs w:val="24"/>
        </w:rPr>
        <w:t xml:space="preserve">ne stariji od 30 dana od dana podnošenja ponude – za </w:t>
      </w:r>
      <w:r w:rsidR="000B6ECD" w:rsidRPr="00AB5CB1">
        <w:rPr>
          <w:rFonts w:ascii="Cambria" w:hAnsi="Cambria"/>
          <w:szCs w:val="24"/>
        </w:rPr>
        <w:t>obrtnika,</w:t>
      </w:r>
    </w:p>
    <w:p w:rsidR="000B6ECD" w:rsidRPr="00AB5CB1" w:rsidRDefault="00075224" w:rsidP="000B6ECD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dokaz o uplaćenoj jamčevini.</w:t>
      </w:r>
    </w:p>
    <w:p w:rsidR="001541A3" w:rsidRPr="00AB5CB1" w:rsidRDefault="00D62C92" w:rsidP="001541A3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(5) </w:t>
      </w:r>
      <w:r w:rsidR="001541A3" w:rsidRPr="00AB5CB1">
        <w:rPr>
          <w:rFonts w:ascii="Cambria" w:hAnsi="Cambria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AB5CB1" w:rsidRDefault="00663A07">
      <w:pPr>
        <w:jc w:val="both"/>
        <w:rPr>
          <w:rFonts w:ascii="Cambria" w:hAnsi="Cambria"/>
          <w:szCs w:val="24"/>
        </w:rPr>
      </w:pPr>
    </w:p>
    <w:p w:rsidR="00BE503C" w:rsidRPr="00AB5CB1" w:rsidRDefault="00BE503C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OTVARANJE PONUDA</w:t>
      </w:r>
    </w:p>
    <w:p w:rsidR="00663A07" w:rsidRPr="00AB5CB1" w:rsidRDefault="00876450">
      <w:pPr>
        <w:jc w:val="center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 xml:space="preserve">Članak </w:t>
      </w:r>
      <w:r w:rsidR="00BE575E" w:rsidRPr="00AB5CB1">
        <w:rPr>
          <w:rFonts w:ascii="Cambria" w:hAnsi="Cambria"/>
          <w:b/>
          <w:szCs w:val="24"/>
        </w:rPr>
        <w:t>6</w:t>
      </w:r>
      <w:r w:rsidR="00663A07" w:rsidRPr="00AB5CB1">
        <w:rPr>
          <w:rFonts w:ascii="Cambria" w:hAnsi="Cambria"/>
          <w:b/>
          <w:szCs w:val="24"/>
        </w:rPr>
        <w:t>.</w:t>
      </w:r>
    </w:p>
    <w:p w:rsidR="003433D1" w:rsidRPr="00AB5CB1" w:rsidRDefault="00D62C92" w:rsidP="003433D1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(1) </w:t>
      </w:r>
      <w:r w:rsidR="003433D1" w:rsidRPr="00AB5CB1">
        <w:rPr>
          <w:rFonts w:ascii="Cambria" w:hAnsi="Cambria"/>
          <w:szCs w:val="24"/>
        </w:rPr>
        <w:t>Podnositelji ponuda mogu</w:t>
      </w:r>
      <w:r w:rsidR="00560747" w:rsidRPr="00AB5CB1">
        <w:rPr>
          <w:rFonts w:ascii="Cambria" w:hAnsi="Cambria"/>
          <w:szCs w:val="24"/>
        </w:rPr>
        <w:t xml:space="preserve"> prisustvovati otvaranju ponuda ako to navedu na omotnici </w:t>
      </w:r>
      <w:r w:rsidR="00326071" w:rsidRPr="00AB5CB1">
        <w:rPr>
          <w:rFonts w:ascii="Cambria" w:hAnsi="Cambria"/>
          <w:szCs w:val="24"/>
        </w:rPr>
        <w:t>u kojoj se nalazi ponuda.</w:t>
      </w:r>
    </w:p>
    <w:p w:rsidR="00AB5CB1" w:rsidRPr="00AB5CB1" w:rsidRDefault="00AB5CB1" w:rsidP="00AB5CB1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>(2) Otvaranje zaprimljenih ponuda izvršit će Komisija za imovinsko-pravna pitanja Grada Ludbrega a odluku o odabiru najpovoljnijeg ponuditelja donosi Gradsko vijeće.</w:t>
      </w:r>
    </w:p>
    <w:p w:rsidR="00990037" w:rsidRPr="00AB5CB1" w:rsidRDefault="00990037" w:rsidP="00990037">
      <w:pPr>
        <w:jc w:val="both"/>
        <w:rPr>
          <w:rFonts w:ascii="Cambria" w:hAnsi="Cambria"/>
          <w:szCs w:val="24"/>
        </w:rPr>
      </w:pPr>
    </w:p>
    <w:p w:rsidR="00FA7515" w:rsidRPr="00AB5CB1" w:rsidRDefault="00BE503C" w:rsidP="00BE503C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KRITERIJI ZA ODABIR NAJPOVOLJNIJE PONUDE</w:t>
      </w:r>
    </w:p>
    <w:p w:rsidR="00107EF9" w:rsidRPr="00AB5CB1" w:rsidRDefault="00107EF9">
      <w:pPr>
        <w:jc w:val="center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 xml:space="preserve">Članak </w:t>
      </w:r>
      <w:r w:rsidR="00BE575E" w:rsidRPr="00AB5CB1">
        <w:rPr>
          <w:rFonts w:ascii="Cambria" w:hAnsi="Cambria"/>
          <w:b/>
          <w:szCs w:val="24"/>
        </w:rPr>
        <w:t>7</w:t>
      </w:r>
      <w:r w:rsidRPr="00AB5CB1">
        <w:rPr>
          <w:rFonts w:ascii="Cambria" w:hAnsi="Cambria"/>
          <w:b/>
          <w:szCs w:val="24"/>
        </w:rPr>
        <w:t>.</w:t>
      </w:r>
    </w:p>
    <w:p w:rsidR="00772E95" w:rsidRPr="00AB5CB1" w:rsidRDefault="00D93C2C" w:rsidP="00772E95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(1) </w:t>
      </w:r>
      <w:r w:rsidR="00772E95" w:rsidRPr="00AB5CB1">
        <w:rPr>
          <w:rFonts w:ascii="Cambria" w:hAnsi="Cambria"/>
          <w:szCs w:val="24"/>
        </w:rPr>
        <w:t>Najpovoljnija ponuda je ponuda koja je uzeta u razmatranje i sadrži najvišu ponuđenu kupoprodajnu cijenu.</w:t>
      </w:r>
    </w:p>
    <w:p w:rsidR="00772E95" w:rsidRPr="00AB5CB1" w:rsidRDefault="00D93C2C" w:rsidP="00772E95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lastRenderedPageBreak/>
        <w:t xml:space="preserve">(2) </w:t>
      </w:r>
      <w:r w:rsidR="00772E95" w:rsidRPr="00AB5CB1">
        <w:rPr>
          <w:rFonts w:ascii="Cambria" w:hAnsi="Cambria"/>
          <w:szCs w:val="24"/>
        </w:rPr>
        <w:t>U slučaju da dva ili više ponuditelja ponude isti iznos cijene</w:t>
      </w:r>
      <w:r w:rsidR="004B0E54" w:rsidRPr="00AB5CB1">
        <w:rPr>
          <w:rFonts w:ascii="Cambria" w:hAnsi="Cambria"/>
          <w:szCs w:val="24"/>
        </w:rPr>
        <w:t xml:space="preserve"> za istu česticu</w:t>
      </w:r>
      <w:r w:rsidR="00772E95" w:rsidRPr="00AB5CB1">
        <w:rPr>
          <w:rFonts w:ascii="Cambria" w:hAnsi="Cambria"/>
          <w:szCs w:val="24"/>
        </w:rPr>
        <w:t>, usmenim će se nadmetanjem između tih ponuditelja utvrditi najpov</w:t>
      </w:r>
      <w:r w:rsidR="003A021B" w:rsidRPr="00AB5CB1">
        <w:rPr>
          <w:rFonts w:ascii="Cambria" w:hAnsi="Cambria"/>
          <w:szCs w:val="24"/>
        </w:rPr>
        <w:t xml:space="preserve">oljnija ponuda, a </w:t>
      </w:r>
      <w:r w:rsidR="00772E95" w:rsidRPr="00AB5CB1">
        <w:rPr>
          <w:rFonts w:ascii="Cambria" w:hAnsi="Cambria"/>
          <w:szCs w:val="24"/>
        </w:rPr>
        <w:t>najmanji iznos za koji se ponuda može povećati je 1.000,00 kn.</w:t>
      </w:r>
    </w:p>
    <w:p w:rsidR="00990037" w:rsidRPr="00AB5CB1" w:rsidRDefault="00990037" w:rsidP="00107EF9">
      <w:pPr>
        <w:jc w:val="both"/>
        <w:rPr>
          <w:rFonts w:ascii="Cambria" w:hAnsi="Cambria"/>
          <w:szCs w:val="24"/>
        </w:rPr>
      </w:pPr>
    </w:p>
    <w:p w:rsidR="00107EF9" w:rsidRPr="00AB5CB1" w:rsidRDefault="00F2473C" w:rsidP="00107EF9">
      <w:pPr>
        <w:jc w:val="both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PRIJELAZNE I ZAVRŠNE ODREDBE</w:t>
      </w:r>
    </w:p>
    <w:p w:rsidR="00663A07" w:rsidRPr="00AB5CB1" w:rsidRDefault="0098785D">
      <w:pPr>
        <w:jc w:val="center"/>
        <w:rPr>
          <w:rFonts w:ascii="Cambria" w:hAnsi="Cambria"/>
          <w:b/>
          <w:szCs w:val="24"/>
        </w:rPr>
      </w:pPr>
      <w:r w:rsidRPr="00AB5CB1">
        <w:rPr>
          <w:rFonts w:ascii="Cambria" w:hAnsi="Cambria"/>
          <w:b/>
          <w:szCs w:val="24"/>
        </w:rPr>
        <w:t>Č</w:t>
      </w:r>
      <w:r w:rsidR="00C42E7E" w:rsidRPr="00AB5CB1">
        <w:rPr>
          <w:rFonts w:ascii="Cambria" w:hAnsi="Cambria"/>
          <w:b/>
          <w:szCs w:val="24"/>
        </w:rPr>
        <w:t xml:space="preserve">lanak </w:t>
      </w:r>
      <w:r w:rsidR="00DF080B" w:rsidRPr="00AB5CB1">
        <w:rPr>
          <w:rFonts w:ascii="Cambria" w:hAnsi="Cambria"/>
          <w:b/>
          <w:szCs w:val="24"/>
        </w:rPr>
        <w:t>8</w:t>
      </w:r>
      <w:r w:rsidR="00663A07" w:rsidRPr="00AB5CB1">
        <w:rPr>
          <w:rFonts w:ascii="Cambria" w:hAnsi="Cambria"/>
          <w:b/>
          <w:szCs w:val="24"/>
        </w:rPr>
        <w:t>.</w:t>
      </w:r>
    </w:p>
    <w:p w:rsidR="00C66FDC" w:rsidRPr="00AB5CB1" w:rsidRDefault="00114B4E" w:rsidP="00C66FDC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 xml:space="preserve">(1) </w:t>
      </w:r>
      <w:r w:rsidR="00C66FDC" w:rsidRPr="00AB5CB1">
        <w:rPr>
          <w:rFonts w:ascii="Cambria" w:hAnsi="Cambria"/>
          <w:szCs w:val="24"/>
        </w:rPr>
        <w:t xml:space="preserve">Ovo Rješenje stupa na snagu danom donošenja, a objavljuje se na oglasnoj ploči i web stranici Grada Ludbrega s danom </w:t>
      </w:r>
      <w:r w:rsidR="00C911F3">
        <w:rPr>
          <w:rFonts w:ascii="Cambria" w:hAnsi="Cambria"/>
          <w:szCs w:val="24"/>
        </w:rPr>
        <w:t>01</w:t>
      </w:r>
      <w:r w:rsidR="00802850" w:rsidRPr="00AB5CB1">
        <w:rPr>
          <w:rFonts w:ascii="Cambria" w:hAnsi="Cambria"/>
          <w:szCs w:val="24"/>
        </w:rPr>
        <w:t xml:space="preserve">. </w:t>
      </w:r>
      <w:r w:rsidR="00C911F3">
        <w:rPr>
          <w:rFonts w:ascii="Cambria" w:hAnsi="Cambria"/>
          <w:szCs w:val="24"/>
        </w:rPr>
        <w:t xml:space="preserve">kolovoza </w:t>
      </w:r>
      <w:r w:rsidR="00C66FDC" w:rsidRPr="00AB5CB1">
        <w:rPr>
          <w:rFonts w:ascii="Cambria" w:hAnsi="Cambria"/>
          <w:szCs w:val="24"/>
        </w:rPr>
        <w:t>2020. g.</w:t>
      </w:r>
    </w:p>
    <w:p w:rsidR="007E75DE" w:rsidRPr="00AB5CB1" w:rsidRDefault="00FC7EA9" w:rsidP="007E75D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(2) </w:t>
      </w:r>
      <w:r w:rsidR="007E75DE" w:rsidRPr="00AB5CB1">
        <w:rPr>
          <w:rFonts w:ascii="Cambria" w:hAnsi="Cambria"/>
          <w:szCs w:val="24"/>
        </w:rPr>
        <w:t xml:space="preserve">Stupanjem na snagu ovog Rješenja prestaje važiti Rješenje o raspisivanju natječaja za prodaju zemljišta u „Gospodarskoj zoni sjever“ u Ludbregu – 2. dio, od </w:t>
      </w:r>
      <w:r w:rsidR="00FA3154" w:rsidRPr="00AB5CB1">
        <w:rPr>
          <w:rFonts w:ascii="Cambria" w:hAnsi="Cambria"/>
          <w:szCs w:val="24"/>
        </w:rPr>
        <w:t>25</w:t>
      </w:r>
      <w:r w:rsidR="007E75DE" w:rsidRPr="00AB5CB1">
        <w:rPr>
          <w:rFonts w:ascii="Cambria" w:hAnsi="Cambria"/>
          <w:szCs w:val="24"/>
        </w:rPr>
        <w:t>.03.20</w:t>
      </w:r>
      <w:r w:rsidR="00FA3154" w:rsidRPr="00AB5CB1">
        <w:rPr>
          <w:rFonts w:ascii="Cambria" w:hAnsi="Cambria"/>
          <w:szCs w:val="24"/>
        </w:rPr>
        <w:t>20</w:t>
      </w:r>
      <w:r w:rsidR="007E75DE" w:rsidRPr="00AB5CB1">
        <w:rPr>
          <w:rFonts w:ascii="Cambria" w:hAnsi="Cambria"/>
          <w:szCs w:val="24"/>
        </w:rPr>
        <w:t>. g., (</w:t>
      </w:r>
      <w:r w:rsidR="00A1776F" w:rsidRPr="00AB5CB1">
        <w:rPr>
          <w:rFonts w:ascii="Cambria" w:hAnsi="Cambria"/>
          <w:szCs w:val="24"/>
        </w:rPr>
        <w:t>KLASA:944-01/18-01/08, URBROJ:2186/18-01/1-20-34</w:t>
      </w:r>
      <w:r w:rsidR="00627577">
        <w:rPr>
          <w:rFonts w:ascii="Cambria" w:hAnsi="Cambria"/>
          <w:szCs w:val="24"/>
        </w:rPr>
        <w:t>), kojeg je raspisao gradonačelnik Grada Ludbrega, budući da na predmetni natječaj nije pristigla niti jedna ponuda, a sve čestice iz predmetnog natječaja, i to čkbr. 446/2, 450/2 i 451/2 u k.o. Ludbreg, obuhvaćeni su ovim Rješenjem.</w:t>
      </w:r>
    </w:p>
    <w:p w:rsidR="00114B4E" w:rsidRPr="00AB5CB1" w:rsidRDefault="00114B4E" w:rsidP="00C66FDC">
      <w:pPr>
        <w:jc w:val="both"/>
        <w:rPr>
          <w:rFonts w:ascii="Cambria" w:hAnsi="Cambria"/>
          <w:szCs w:val="24"/>
        </w:rPr>
      </w:pPr>
    </w:p>
    <w:p w:rsidR="00E94D65" w:rsidRPr="00AB5CB1" w:rsidRDefault="00E94D65" w:rsidP="00071C61">
      <w:pPr>
        <w:jc w:val="both"/>
        <w:rPr>
          <w:rFonts w:ascii="Cambria" w:hAnsi="Cambria"/>
          <w:szCs w:val="24"/>
        </w:rPr>
      </w:pPr>
    </w:p>
    <w:p w:rsidR="00E70F21" w:rsidRPr="00AB5CB1" w:rsidRDefault="00E70F21" w:rsidP="00E70F21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  <w:t xml:space="preserve">    </w:t>
      </w:r>
      <w:r w:rsidRPr="00AB5CB1">
        <w:rPr>
          <w:rFonts w:ascii="Cambria" w:hAnsi="Cambria"/>
          <w:szCs w:val="24"/>
        </w:rPr>
        <w:tab/>
        <w:t>Predsjednik</w:t>
      </w:r>
    </w:p>
    <w:p w:rsidR="00E70F21" w:rsidRPr="00AB5CB1" w:rsidRDefault="00E70F21" w:rsidP="00E70F21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  <w:t xml:space="preserve">        </w:t>
      </w:r>
      <w:r w:rsidR="002314AC">
        <w:rPr>
          <w:rFonts w:ascii="Cambria" w:hAnsi="Cambria"/>
          <w:szCs w:val="24"/>
        </w:rPr>
        <w:t xml:space="preserve"> </w:t>
      </w:r>
      <w:r w:rsidRPr="00AB5CB1">
        <w:rPr>
          <w:rFonts w:ascii="Cambria" w:hAnsi="Cambria"/>
          <w:szCs w:val="24"/>
        </w:rPr>
        <w:t>Gradskog vijeća</w:t>
      </w:r>
    </w:p>
    <w:p w:rsidR="00E70F21" w:rsidRPr="00AB5CB1" w:rsidRDefault="00E70F21" w:rsidP="00E70F21">
      <w:pPr>
        <w:jc w:val="both"/>
        <w:rPr>
          <w:rFonts w:ascii="Cambria" w:hAnsi="Cambria"/>
          <w:szCs w:val="24"/>
        </w:rPr>
      </w:pP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</w:r>
      <w:r w:rsidRPr="00AB5CB1">
        <w:rPr>
          <w:rFonts w:ascii="Cambria" w:hAnsi="Cambria"/>
          <w:szCs w:val="24"/>
        </w:rPr>
        <w:tab/>
        <w:t xml:space="preserve">    </w:t>
      </w:r>
      <w:r w:rsidRPr="00AB5CB1">
        <w:rPr>
          <w:rFonts w:ascii="Cambria" w:hAnsi="Cambria"/>
          <w:szCs w:val="24"/>
        </w:rPr>
        <w:tab/>
        <w:t>Antun Šimić</w:t>
      </w:r>
    </w:p>
    <w:p w:rsidR="00E94D65" w:rsidRPr="00AB5CB1" w:rsidRDefault="00E94D65" w:rsidP="00071C61">
      <w:pPr>
        <w:jc w:val="both"/>
        <w:rPr>
          <w:rFonts w:ascii="Cambria" w:hAnsi="Cambria"/>
          <w:b/>
          <w:szCs w:val="24"/>
        </w:rPr>
      </w:pPr>
    </w:p>
    <w:sectPr w:rsidR="00E94D65" w:rsidRPr="00AB5CB1" w:rsidSect="00516D4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567" w:right="1418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BF" w:rsidRDefault="006820BF">
      <w:r>
        <w:separator/>
      </w:r>
    </w:p>
  </w:endnote>
  <w:endnote w:type="continuationSeparator" w:id="0">
    <w:p w:rsidR="006820BF" w:rsidRDefault="0068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DE1A10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70938"/>
      <w:docPartObj>
        <w:docPartGallery w:val="Page Numbers (Bottom of Page)"/>
        <w:docPartUnique/>
      </w:docPartObj>
    </w:sdtPr>
    <w:sdtContent>
      <w:p w:rsidR="00467E34" w:rsidRDefault="00DE1A10">
        <w:pPr>
          <w:pStyle w:val="Podnoje"/>
          <w:jc w:val="right"/>
        </w:pPr>
        <w:fldSimple w:instr=" PAGE   \* MERGEFORMAT ">
          <w:r w:rsidR="004D647A">
            <w:rPr>
              <w:noProof/>
            </w:rPr>
            <w:t>4</w:t>
          </w:r>
        </w:fldSimple>
      </w:p>
    </w:sdtContent>
  </w:sdt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89891"/>
      <w:docPartObj>
        <w:docPartGallery w:val="Page Numbers (Bottom of Page)"/>
        <w:docPartUnique/>
      </w:docPartObj>
    </w:sdtPr>
    <w:sdtContent>
      <w:p w:rsidR="00516D49" w:rsidRDefault="00DE1A10">
        <w:pPr>
          <w:pStyle w:val="Podnoje"/>
          <w:jc w:val="right"/>
        </w:pPr>
        <w:fldSimple w:instr=" PAGE   \* MERGEFORMAT ">
          <w:r w:rsidR="004D647A">
            <w:rPr>
              <w:noProof/>
            </w:rPr>
            <w:t>1</w:t>
          </w:r>
        </w:fldSimple>
      </w:p>
    </w:sdtContent>
  </w:sdt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BF" w:rsidRDefault="006820BF">
      <w:r>
        <w:separator/>
      </w:r>
    </w:p>
  </w:footnote>
  <w:footnote w:type="continuationSeparator" w:id="0">
    <w:p w:rsidR="006820BF" w:rsidRDefault="0068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DE1A1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D55236F"/>
    <w:multiLevelType w:val="hybridMultilevel"/>
    <w:tmpl w:val="B798CAA2"/>
    <w:lvl w:ilvl="0" w:tplc="08CCFB5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5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7"/>
  </w:num>
  <w:num w:numId="5">
    <w:abstractNumId w:val="0"/>
  </w:num>
  <w:num w:numId="6">
    <w:abstractNumId w:val="24"/>
  </w:num>
  <w:num w:numId="7">
    <w:abstractNumId w:val="35"/>
  </w:num>
  <w:num w:numId="8">
    <w:abstractNumId w:val="12"/>
  </w:num>
  <w:num w:numId="9">
    <w:abstractNumId w:val="23"/>
  </w:num>
  <w:num w:numId="10">
    <w:abstractNumId w:val="29"/>
  </w:num>
  <w:num w:numId="11">
    <w:abstractNumId w:val="26"/>
  </w:num>
  <w:num w:numId="12">
    <w:abstractNumId w:val="8"/>
  </w:num>
  <w:num w:numId="13">
    <w:abstractNumId w:val="33"/>
  </w:num>
  <w:num w:numId="14">
    <w:abstractNumId w:val="34"/>
  </w:num>
  <w:num w:numId="15">
    <w:abstractNumId w:val="32"/>
  </w:num>
  <w:num w:numId="16">
    <w:abstractNumId w:val="21"/>
  </w:num>
  <w:num w:numId="17">
    <w:abstractNumId w:val="1"/>
  </w:num>
  <w:num w:numId="18">
    <w:abstractNumId w:val="5"/>
  </w:num>
  <w:num w:numId="19">
    <w:abstractNumId w:val="13"/>
  </w:num>
  <w:num w:numId="20">
    <w:abstractNumId w:val="31"/>
  </w:num>
  <w:num w:numId="21">
    <w:abstractNumId w:val="19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4"/>
  </w:num>
  <w:num w:numId="27">
    <w:abstractNumId w:val="27"/>
  </w:num>
  <w:num w:numId="28">
    <w:abstractNumId w:val="16"/>
  </w:num>
  <w:num w:numId="29">
    <w:abstractNumId w:val="28"/>
  </w:num>
  <w:num w:numId="30">
    <w:abstractNumId w:val="22"/>
  </w:num>
  <w:num w:numId="31">
    <w:abstractNumId w:val="9"/>
  </w:num>
  <w:num w:numId="32">
    <w:abstractNumId w:val="10"/>
  </w:num>
  <w:num w:numId="33">
    <w:abstractNumId w:val="6"/>
  </w:num>
  <w:num w:numId="34">
    <w:abstractNumId w:val="18"/>
  </w:num>
  <w:num w:numId="35">
    <w:abstractNumId w:val="2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051F3"/>
    <w:rsid w:val="000136A3"/>
    <w:rsid w:val="00013F13"/>
    <w:rsid w:val="00014277"/>
    <w:rsid w:val="00017D7A"/>
    <w:rsid w:val="000230CC"/>
    <w:rsid w:val="000243BB"/>
    <w:rsid w:val="00025014"/>
    <w:rsid w:val="000270D0"/>
    <w:rsid w:val="000325BB"/>
    <w:rsid w:val="00034340"/>
    <w:rsid w:val="00041C5A"/>
    <w:rsid w:val="000439AE"/>
    <w:rsid w:val="0004520F"/>
    <w:rsid w:val="00047811"/>
    <w:rsid w:val="00053E12"/>
    <w:rsid w:val="00054721"/>
    <w:rsid w:val="000560F9"/>
    <w:rsid w:val="000602DA"/>
    <w:rsid w:val="00062C80"/>
    <w:rsid w:val="00064203"/>
    <w:rsid w:val="00065ACA"/>
    <w:rsid w:val="00065C63"/>
    <w:rsid w:val="00066B4C"/>
    <w:rsid w:val="0006750D"/>
    <w:rsid w:val="00067D59"/>
    <w:rsid w:val="00071C61"/>
    <w:rsid w:val="00071C88"/>
    <w:rsid w:val="000730EF"/>
    <w:rsid w:val="000739E3"/>
    <w:rsid w:val="00074968"/>
    <w:rsid w:val="00075224"/>
    <w:rsid w:val="00075C3F"/>
    <w:rsid w:val="000804BA"/>
    <w:rsid w:val="00081C3D"/>
    <w:rsid w:val="000823F9"/>
    <w:rsid w:val="000904E2"/>
    <w:rsid w:val="00091A10"/>
    <w:rsid w:val="00093C63"/>
    <w:rsid w:val="0009429E"/>
    <w:rsid w:val="000A0E6A"/>
    <w:rsid w:val="000A30D8"/>
    <w:rsid w:val="000A4931"/>
    <w:rsid w:val="000A5051"/>
    <w:rsid w:val="000B3419"/>
    <w:rsid w:val="000B6ECD"/>
    <w:rsid w:val="000C2674"/>
    <w:rsid w:val="000C4200"/>
    <w:rsid w:val="000C465B"/>
    <w:rsid w:val="000C567E"/>
    <w:rsid w:val="000C612B"/>
    <w:rsid w:val="000C656C"/>
    <w:rsid w:val="000C6B8A"/>
    <w:rsid w:val="000D2309"/>
    <w:rsid w:val="000D5234"/>
    <w:rsid w:val="000D6267"/>
    <w:rsid w:val="000D632A"/>
    <w:rsid w:val="000E3B52"/>
    <w:rsid w:val="000E63A6"/>
    <w:rsid w:val="000F2DD0"/>
    <w:rsid w:val="000F5EAF"/>
    <w:rsid w:val="00100839"/>
    <w:rsid w:val="001051DD"/>
    <w:rsid w:val="00107EF9"/>
    <w:rsid w:val="001116D3"/>
    <w:rsid w:val="001125EC"/>
    <w:rsid w:val="00113A14"/>
    <w:rsid w:val="00113DF5"/>
    <w:rsid w:val="00114355"/>
    <w:rsid w:val="001149B0"/>
    <w:rsid w:val="00114B4E"/>
    <w:rsid w:val="00115D29"/>
    <w:rsid w:val="00120ED3"/>
    <w:rsid w:val="00127444"/>
    <w:rsid w:val="001331EF"/>
    <w:rsid w:val="00133CDC"/>
    <w:rsid w:val="00133E68"/>
    <w:rsid w:val="00135ADC"/>
    <w:rsid w:val="00135EF3"/>
    <w:rsid w:val="0013630B"/>
    <w:rsid w:val="001439A1"/>
    <w:rsid w:val="00144E5D"/>
    <w:rsid w:val="001467EA"/>
    <w:rsid w:val="00150C24"/>
    <w:rsid w:val="00152760"/>
    <w:rsid w:val="001534C2"/>
    <w:rsid w:val="001541A3"/>
    <w:rsid w:val="0015512C"/>
    <w:rsid w:val="00161BF0"/>
    <w:rsid w:val="00162D55"/>
    <w:rsid w:val="001673B1"/>
    <w:rsid w:val="001675CB"/>
    <w:rsid w:val="00177DC4"/>
    <w:rsid w:val="001801A1"/>
    <w:rsid w:val="00180DDD"/>
    <w:rsid w:val="0018217E"/>
    <w:rsid w:val="0018488F"/>
    <w:rsid w:val="00187477"/>
    <w:rsid w:val="00190198"/>
    <w:rsid w:val="001938A1"/>
    <w:rsid w:val="001959F9"/>
    <w:rsid w:val="00197BD1"/>
    <w:rsid w:val="00197CBB"/>
    <w:rsid w:val="001A0235"/>
    <w:rsid w:val="001A0927"/>
    <w:rsid w:val="001A1734"/>
    <w:rsid w:val="001A563A"/>
    <w:rsid w:val="001A68A9"/>
    <w:rsid w:val="001A7459"/>
    <w:rsid w:val="001B4F93"/>
    <w:rsid w:val="001B5295"/>
    <w:rsid w:val="001C0FAE"/>
    <w:rsid w:val="001C19B0"/>
    <w:rsid w:val="001C3634"/>
    <w:rsid w:val="001C482C"/>
    <w:rsid w:val="001C6287"/>
    <w:rsid w:val="001D3704"/>
    <w:rsid w:val="001D552E"/>
    <w:rsid w:val="001D7E9F"/>
    <w:rsid w:val="001E125F"/>
    <w:rsid w:val="001E3E9D"/>
    <w:rsid w:val="001E5552"/>
    <w:rsid w:val="001E6F60"/>
    <w:rsid w:val="001E7D7A"/>
    <w:rsid w:val="001F13EF"/>
    <w:rsid w:val="001F3B46"/>
    <w:rsid w:val="001F3C70"/>
    <w:rsid w:val="001F49AC"/>
    <w:rsid w:val="001F6DF2"/>
    <w:rsid w:val="001F6E66"/>
    <w:rsid w:val="00201F94"/>
    <w:rsid w:val="00204C0F"/>
    <w:rsid w:val="00204DE7"/>
    <w:rsid w:val="00210153"/>
    <w:rsid w:val="00211F66"/>
    <w:rsid w:val="0021552C"/>
    <w:rsid w:val="00217FA1"/>
    <w:rsid w:val="00221133"/>
    <w:rsid w:val="002314AC"/>
    <w:rsid w:val="00233187"/>
    <w:rsid w:val="0024112F"/>
    <w:rsid w:val="0024341C"/>
    <w:rsid w:val="00243CA9"/>
    <w:rsid w:val="0024580E"/>
    <w:rsid w:val="00245CF0"/>
    <w:rsid w:val="00247079"/>
    <w:rsid w:val="002508EF"/>
    <w:rsid w:val="002531C2"/>
    <w:rsid w:val="00255143"/>
    <w:rsid w:val="0026296C"/>
    <w:rsid w:val="002629B6"/>
    <w:rsid w:val="00270503"/>
    <w:rsid w:val="00274695"/>
    <w:rsid w:val="00275935"/>
    <w:rsid w:val="00276099"/>
    <w:rsid w:val="002802B6"/>
    <w:rsid w:val="00281392"/>
    <w:rsid w:val="002865DF"/>
    <w:rsid w:val="00290EA0"/>
    <w:rsid w:val="00291FC1"/>
    <w:rsid w:val="00296C25"/>
    <w:rsid w:val="002A30A8"/>
    <w:rsid w:val="002A6A2B"/>
    <w:rsid w:val="002A6D07"/>
    <w:rsid w:val="002A6DB9"/>
    <w:rsid w:val="002B067F"/>
    <w:rsid w:val="002B289D"/>
    <w:rsid w:val="002B7DDD"/>
    <w:rsid w:val="002C0218"/>
    <w:rsid w:val="002C06FC"/>
    <w:rsid w:val="002C0D2E"/>
    <w:rsid w:val="002C653F"/>
    <w:rsid w:val="002C6E65"/>
    <w:rsid w:val="002C76F6"/>
    <w:rsid w:val="002C783A"/>
    <w:rsid w:val="002D0F79"/>
    <w:rsid w:val="002D11A6"/>
    <w:rsid w:val="002D36F9"/>
    <w:rsid w:val="002D3E4A"/>
    <w:rsid w:val="002D6864"/>
    <w:rsid w:val="002E1710"/>
    <w:rsid w:val="002E248B"/>
    <w:rsid w:val="002E66A6"/>
    <w:rsid w:val="002F534C"/>
    <w:rsid w:val="002F6607"/>
    <w:rsid w:val="002F66A9"/>
    <w:rsid w:val="002F7CE4"/>
    <w:rsid w:val="00300CAE"/>
    <w:rsid w:val="00312D22"/>
    <w:rsid w:val="00325C76"/>
    <w:rsid w:val="00326071"/>
    <w:rsid w:val="00333D83"/>
    <w:rsid w:val="00335399"/>
    <w:rsid w:val="00341BED"/>
    <w:rsid w:val="00341DF0"/>
    <w:rsid w:val="003429F2"/>
    <w:rsid w:val="003433D1"/>
    <w:rsid w:val="00345E1C"/>
    <w:rsid w:val="00352397"/>
    <w:rsid w:val="0035442A"/>
    <w:rsid w:val="00354B47"/>
    <w:rsid w:val="0036035F"/>
    <w:rsid w:val="003631BD"/>
    <w:rsid w:val="00371805"/>
    <w:rsid w:val="00375539"/>
    <w:rsid w:val="00376BE2"/>
    <w:rsid w:val="00377616"/>
    <w:rsid w:val="00377C30"/>
    <w:rsid w:val="00382016"/>
    <w:rsid w:val="003824F8"/>
    <w:rsid w:val="003837F0"/>
    <w:rsid w:val="00390748"/>
    <w:rsid w:val="00395A65"/>
    <w:rsid w:val="003A0162"/>
    <w:rsid w:val="003A021B"/>
    <w:rsid w:val="003A33F3"/>
    <w:rsid w:val="003A53B3"/>
    <w:rsid w:val="003B40B9"/>
    <w:rsid w:val="003B5033"/>
    <w:rsid w:val="003C28DC"/>
    <w:rsid w:val="003C448F"/>
    <w:rsid w:val="003C48B2"/>
    <w:rsid w:val="003C7F3C"/>
    <w:rsid w:val="003E0CCD"/>
    <w:rsid w:val="003E11B2"/>
    <w:rsid w:val="003E6F31"/>
    <w:rsid w:val="003F0201"/>
    <w:rsid w:val="003F0669"/>
    <w:rsid w:val="003F138A"/>
    <w:rsid w:val="003F37F1"/>
    <w:rsid w:val="003F5B4D"/>
    <w:rsid w:val="003F6EA1"/>
    <w:rsid w:val="00401454"/>
    <w:rsid w:val="00401CDA"/>
    <w:rsid w:val="0040242D"/>
    <w:rsid w:val="00404D0F"/>
    <w:rsid w:val="00406D4D"/>
    <w:rsid w:val="0040737A"/>
    <w:rsid w:val="00410649"/>
    <w:rsid w:val="0041071E"/>
    <w:rsid w:val="00415CE9"/>
    <w:rsid w:val="00417266"/>
    <w:rsid w:val="00420FEC"/>
    <w:rsid w:val="0042323F"/>
    <w:rsid w:val="004251C1"/>
    <w:rsid w:val="00426A10"/>
    <w:rsid w:val="00431038"/>
    <w:rsid w:val="00433764"/>
    <w:rsid w:val="00437C6B"/>
    <w:rsid w:val="00441C9F"/>
    <w:rsid w:val="004435DC"/>
    <w:rsid w:val="00444607"/>
    <w:rsid w:val="004471C7"/>
    <w:rsid w:val="00447892"/>
    <w:rsid w:val="00451922"/>
    <w:rsid w:val="00451DAD"/>
    <w:rsid w:val="00453224"/>
    <w:rsid w:val="004574D3"/>
    <w:rsid w:val="004604BA"/>
    <w:rsid w:val="00466A76"/>
    <w:rsid w:val="00467E34"/>
    <w:rsid w:val="004708C5"/>
    <w:rsid w:val="00470F41"/>
    <w:rsid w:val="00471103"/>
    <w:rsid w:val="00472DCA"/>
    <w:rsid w:val="00473B4C"/>
    <w:rsid w:val="00475E59"/>
    <w:rsid w:val="004775D4"/>
    <w:rsid w:val="00483501"/>
    <w:rsid w:val="004854CD"/>
    <w:rsid w:val="00485691"/>
    <w:rsid w:val="0048792E"/>
    <w:rsid w:val="00491C36"/>
    <w:rsid w:val="00494147"/>
    <w:rsid w:val="00496104"/>
    <w:rsid w:val="004A59FD"/>
    <w:rsid w:val="004A5A08"/>
    <w:rsid w:val="004B0E54"/>
    <w:rsid w:val="004B4091"/>
    <w:rsid w:val="004C39D1"/>
    <w:rsid w:val="004D0A95"/>
    <w:rsid w:val="004D1A51"/>
    <w:rsid w:val="004D4BC7"/>
    <w:rsid w:val="004D56E4"/>
    <w:rsid w:val="004D647A"/>
    <w:rsid w:val="004D6F09"/>
    <w:rsid w:val="004E07D6"/>
    <w:rsid w:val="004E18BA"/>
    <w:rsid w:val="004E2114"/>
    <w:rsid w:val="004E22F2"/>
    <w:rsid w:val="004E3416"/>
    <w:rsid w:val="004E344F"/>
    <w:rsid w:val="004E4602"/>
    <w:rsid w:val="004E5CAC"/>
    <w:rsid w:val="004E78F4"/>
    <w:rsid w:val="004F07F0"/>
    <w:rsid w:val="004F496D"/>
    <w:rsid w:val="00500E34"/>
    <w:rsid w:val="005012E1"/>
    <w:rsid w:val="00502631"/>
    <w:rsid w:val="00511D07"/>
    <w:rsid w:val="0051352E"/>
    <w:rsid w:val="00514A3E"/>
    <w:rsid w:val="00515DB3"/>
    <w:rsid w:val="00516D49"/>
    <w:rsid w:val="00520319"/>
    <w:rsid w:val="00523C11"/>
    <w:rsid w:val="00526224"/>
    <w:rsid w:val="00527309"/>
    <w:rsid w:val="0052788D"/>
    <w:rsid w:val="00530A1B"/>
    <w:rsid w:val="00530AFB"/>
    <w:rsid w:val="00532000"/>
    <w:rsid w:val="00535EE5"/>
    <w:rsid w:val="0053647A"/>
    <w:rsid w:val="0053714C"/>
    <w:rsid w:val="005374A2"/>
    <w:rsid w:val="005405EE"/>
    <w:rsid w:val="00540A3A"/>
    <w:rsid w:val="00540AD3"/>
    <w:rsid w:val="00541EB9"/>
    <w:rsid w:val="0054678D"/>
    <w:rsid w:val="00547C6C"/>
    <w:rsid w:val="00547C95"/>
    <w:rsid w:val="00552C8F"/>
    <w:rsid w:val="00554721"/>
    <w:rsid w:val="00560747"/>
    <w:rsid w:val="005629AB"/>
    <w:rsid w:val="00563156"/>
    <w:rsid w:val="00565580"/>
    <w:rsid w:val="00570988"/>
    <w:rsid w:val="005738B8"/>
    <w:rsid w:val="00575432"/>
    <w:rsid w:val="005833D8"/>
    <w:rsid w:val="005838FC"/>
    <w:rsid w:val="00584722"/>
    <w:rsid w:val="00585303"/>
    <w:rsid w:val="00585F87"/>
    <w:rsid w:val="00590562"/>
    <w:rsid w:val="00597052"/>
    <w:rsid w:val="005A0F2E"/>
    <w:rsid w:val="005A3045"/>
    <w:rsid w:val="005A4006"/>
    <w:rsid w:val="005A6A15"/>
    <w:rsid w:val="005B1CEC"/>
    <w:rsid w:val="005B6202"/>
    <w:rsid w:val="005B6F32"/>
    <w:rsid w:val="005C0C90"/>
    <w:rsid w:val="005C6919"/>
    <w:rsid w:val="005C719B"/>
    <w:rsid w:val="005D0791"/>
    <w:rsid w:val="005D4D4E"/>
    <w:rsid w:val="005D617A"/>
    <w:rsid w:val="005D622C"/>
    <w:rsid w:val="005E0599"/>
    <w:rsid w:val="005E1520"/>
    <w:rsid w:val="005F1ACF"/>
    <w:rsid w:val="005F1FF5"/>
    <w:rsid w:val="005F31F8"/>
    <w:rsid w:val="005F3F7B"/>
    <w:rsid w:val="005F7CC4"/>
    <w:rsid w:val="00600387"/>
    <w:rsid w:val="006033B6"/>
    <w:rsid w:val="00604056"/>
    <w:rsid w:val="006053CE"/>
    <w:rsid w:val="00610AC1"/>
    <w:rsid w:val="00614BEE"/>
    <w:rsid w:val="00625F27"/>
    <w:rsid w:val="0062695B"/>
    <w:rsid w:val="00627577"/>
    <w:rsid w:val="00630879"/>
    <w:rsid w:val="006324B1"/>
    <w:rsid w:val="00632680"/>
    <w:rsid w:val="0063377D"/>
    <w:rsid w:val="00637C92"/>
    <w:rsid w:val="00640626"/>
    <w:rsid w:val="006463DF"/>
    <w:rsid w:val="00647B16"/>
    <w:rsid w:val="00651A61"/>
    <w:rsid w:val="00651FDF"/>
    <w:rsid w:val="0065221D"/>
    <w:rsid w:val="00663A07"/>
    <w:rsid w:val="00663AA6"/>
    <w:rsid w:val="00667138"/>
    <w:rsid w:val="00670665"/>
    <w:rsid w:val="00670666"/>
    <w:rsid w:val="0067314E"/>
    <w:rsid w:val="00673E5B"/>
    <w:rsid w:val="006751DB"/>
    <w:rsid w:val="006820BF"/>
    <w:rsid w:val="00686891"/>
    <w:rsid w:val="00692C56"/>
    <w:rsid w:val="006956D2"/>
    <w:rsid w:val="00696579"/>
    <w:rsid w:val="006968D2"/>
    <w:rsid w:val="006A1826"/>
    <w:rsid w:val="006A19A1"/>
    <w:rsid w:val="006A1AC2"/>
    <w:rsid w:val="006A3430"/>
    <w:rsid w:val="006A69ED"/>
    <w:rsid w:val="006A7723"/>
    <w:rsid w:val="006B0D08"/>
    <w:rsid w:val="006B1C9B"/>
    <w:rsid w:val="006B5971"/>
    <w:rsid w:val="006B5E1F"/>
    <w:rsid w:val="006B6A77"/>
    <w:rsid w:val="006C06CE"/>
    <w:rsid w:val="006C6CCE"/>
    <w:rsid w:val="006C7450"/>
    <w:rsid w:val="006D1018"/>
    <w:rsid w:val="006D2835"/>
    <w:rsid w:val="006D2DB6"/>
    <w:rsid w:val="006D3DB0"/>
    <w:rsid w:val="006E0ED8"/>
    <w:rsid w:val="006E1B9B"/>
    <w:rsid w:val="006E6220"/>
    <w:rsid w:val="006E65C4"/>
    <w:rsid w:val="006F0638"/>
    <w:rsid w:val="006F1418"/>
    <w:rsid w:val="006F6363"/>
    <w:rsid w:val="00705302"/>
    <w:rsid w:val="0070587F"/>
    <w:rsid w:val="007069FD"/>
    <w:rsid w:val="00707E42"/>
    <w:rsid w:val="007102A2"/>
    <w:rsid w:val="00711964"/>
    <w:rsid w:val="00711BB5"/>
    <w:rsid w:val="007121B5"/>
    <w:rsid w:val="0071422A"/>
    <w:rsid w:val="00720867"/>
    <w:rsid w:val="00720E77"/>
    <w:rsid w:val="0072110F"/>
    <w:rsid w:val="00722625"/>
    <w:rsid w:val="00724EF2"/>
    <w:rsid w:val="00726D96"/>
    <w:rsid w:val="00741378"/>
    <w:rsid w:val="00742C07"/>
    <w:rsid w:val="0074443D"/>
    <w:rsid w:val="00751AA2"/>
    <w:rsid w:val="0075281A"/>
    <w:rsid w:val="00757C84"/>
    <w:rsid w:val="00760E81"/>
    <w:rsid w:val="0076105D"/>
    <w:rsid w:val="00762226"/>
    <w:rsid w:val="0076457A"/>
    <w:rsid w:val="00765C43"/>
    <w:rsid w:val="00766BC1"/>
    <w:rsid w:val="00767DAE"/>
    <w:rsid w:val="00772D48"/>
    <w:rsid w:val="00772E95"/>
    <w:rsid w:val="00773BE8"/>
    <w:rsid w:val="00774D8C"/>
    <w:rsid w:val="0078266D"/>
    <w:rsid w:val="007828BE"/>
    <w:rsid w:val="00782CEA"/>
    <w:rsid w:val="00783090"/>
    <w:rsid w:val="0078441D"/>
    <w:rsid w:val="007863AE"/>
    <w:rsid w:val="00786C4E"/>
    <w:rsid w:val="00787432"/>
    <w:rsid w:val="007875D4"/>
    <w:rsid w:val="007938CC"/>
    <w:rsid w:val="00793F48"/>
    <w:rsid w:val="007964B0"/>
    <w:rsid w:val="00797A08"/>
    <w:rsid w:val="007A1FEA"/>
    <w:rsid w:val="007A27D0"/>
    <w:rsid w:val="007A439A"/>
    <w:rsid w:val="007A5541"/>
    <w:rsid w:val="007B40E0"/>
    <w:rsid w:val="007B6359"/>
    <w:rsid w:val="007C4CE3"/>
    <w:rsid w:val="007C57FD"/>
    <w:rsid w:val="007C6C9D"/>
    <w:rsid w:val="007D17B4"/>
    <w:rsid w:val="007D7E64"/>
    <w:rsid w:val="007E0F02"/>
    <w:rsid w:val="007E6D76"/>
    <w:rsid w:val="007E75DE"/>
    <w:rsid w:val="007E7A19"/>
    <w:rsid w:val="007F2021"/>
    <w:rsid w:val="007F4E5F"/>
    <w:rsid w:val="007F7B88"/>
    <w:rsid w:val="00800190"/>
    <w:rsid w:val="008018CD"/>
    <w:rsid w:val="00802850"/>
    <w:rsid w:val="00811972"/>
    <w:rsid w:val="008148E8"/>
    <w:rsid w:val="00814B5A"/>
    <w:rsid w:val="00815CF0"/>
    <w:rsid w:val="00816B0D"/>
    <w:rsid w:val="00817DD8"/>
    <w:rsid w:val="008272D6"/>
    <w:rsid w:val="00830855"/>
    <w:rsid w:val="0083315E"/>
    <w:rsid w:val="008354E2"/>
    <w:rsid w:val="00835D07"/>
    <w:rsid w:val="008370DE"/>
    <w:rsid w:val="008534D8"/>
    <w:rsid w:val="00854527"/>
    <w:rsid w:val="008564B0"/>
    <w:rsid w:val="00857BEF"/>
    <w:rsid w:val="0086435A"/>
    <w:rsid w:val="00864B02"/>
    <w:rsid w:val="00866114"/>
    <w:rsid w:val="00873957"/>
    <w:rsid w:val="0087402B"/>
    <w:rsid w:val="00874479"/>
    <w:rsid w:val="008753A2"/>
    <w:rsid w:val="00876450"/>
    <w:rsid w:val="008818D8"/>
    <w:rsid w:val="0088262F"/>
    <w:rsid w:val="008858B1"/>
    <w:rsid w:val="00886147"/>
    <w:rsid w:val="00887288"/>
    <w:rsid w:val="008925E2"/>
    <w:rsid w:val="0089636D"/>
    <w:rsid w:val="008B094B"/>
    <w:rsid w:val="008B1299"/>
    <w:rsid w:val="008B1C07"/>
    <w:rsid w:val="008B210E"/>
    <w:rsid w:val="008B405C"/>
    <w:rsid w:val="008B451A"/>
    <w:rsid w:val="008C012A"/>
    <w:rsid w:val="008C496D"/>
    <w:rsid w:val="008C65A7"/>
    <w:rsid w:val="008D58A4"/>
    <w:rsid w:val="008E3B3F"/>
    <w:rsid w:val="008E4664"/>
    <w:rsid w:val="008E55AB"/>
    <w:rsid w:val="008E5EE1"/>
    <w:rsid w:val="008F1CCB"/>
    <w:rsid w:val="008F2A05"/>
    <w:rsid w:val="008F5212"/>
    <w:rsid w:val="008F5947"/>
    <w:rsid w:val="008F707B"/>
    <w:rsid w:val="00903480"/>
    <w:rsid w:val="00914AE8"/>
    <w:rsid w:val="00915395"/>
    <w:rsid w:val="00920305"/>
    <w:rsid w:val="00920391"/>
    <w:rsid w:val="0092333C"/>
    <w:rsid w:val="0092468D"/>
    <w:rsid w:val="00932A54"/>
    <w:rsid w:val="00932F60"/>
    <w:rsid w:val="00933EC3"/>
    <w:rsid w:val="009346FA"/>
    <w:rsid w:val="009359BE"/>
    <w:rsid w:val="00935CC2"/>
    <w:rsid w:val="0093662A"/>
    <w:rsid w:val="009401B2"/>
    <w:rsid w:val="00946512"/>
    <w:rsid w:val="009473EE"/>
    <w:rsid w:val="00947C29"/>
    <w:rsid w:val="009522C6"/>
    <w:rsid w:val="00952668"/>
    <w:rsid w:val="00954ED8"/>
    <w:rsid w:val="00955095"/>
    <w:rsid w:val="00956BF8"/>
    <w:rsid w:val="00957D7A"/>
    <w:rsid w:val="009609CE"/>
    <w:rsid w:val="00966F06"/>
    <w:rsid w:val="00966F0D"/>
    <w:rsid w:val="00967739"/>
    <w:rsid w:val="009729CA"/>
    <w:rsid w:val="00975116"/>
    <w:rsid w:val="00975855"/>
    <w:rsid w:val="009808E7"/>
    <w:rsid w:val="0098090A"/>
    <w:rsid w:val="0098424A"/>
    <w:rsid w:val="00986B49"/>
    <w:rsid w:val="00986E0C"/>
    <w:rsid w:val="0098785D"/>
    <w:rsid w:val="00990037"/>
    <w:rsid w:val="00991C4F"/>
    <w:rsid w:val="00993646"/>
    <w:rsid w:val="00993831"/>
    <w:rsid w:val="00997AB2"/>
    <w:rsid w:val="009A2C6B"/>
    <w:rsid w:val="009A3CA5"/>
    <w:rsid w:val="009A6357"/>
    <w:rsid w:val="009B349E"/>
    <w:rsid w:val="009B45CD"/>
    <w:rsid w:val="009B588F"/>
    <w:rsid w:val="009B6E1D"/>
    <w:rsid w:val="009C6E6B"/>
    <w:rsid w:val="009C73C7"/>
    <w:rsid w:val="009C7C0F"/>
    <w:rsid w:val="009D2CEA"/>
    <w:rsid w:val="009E22A3"/>
    <w:rsid w:val="009E50A3"/>
    <w:rsid w:val="009F061B"/>
    <w:rsid w:val="009F11F5"/>
    <w:rsid w:val="009F141A"/>
    <w:rsid w:val="009F632F"/>
    <w:rsid w:val="00A028C9"/>
    <w:rsid w:val="00A039F7"/>
    <w:rsid w:val="00A125FF"/>
    <w:rsid w:val="00A12798"/>
    <w:rsid w:val="00A12B7E"/>
    <w:rsid w:val="00A1776F"/>
    <w:rsid w:val="00A20A08"/>
    <w:rsid w:val="00A22E65"/>
    <w:rsid w:val="00A24715"/>
    <w:rsid w:val="00A257AF"/>
    <w:rsid w:val="00A25BD7"/>
    <w:rsid w:val="00A260EB"/>
    <w:rsid w:val="00A30194"/>
    <w:rsid w:val="00A3196C"/>
    <w:rsid w:val="00A32438"/>
    <w:rsid w:val="00A33BB9"/>
    <w:rsid w:val="00A36518"/>
    <w:rsid w:val="00A36BA7"/>
    <w:rsid w:val="00A37724"/>
    <w:rsid w:val="00A46662"/>
    <w:rsid w:val="00A503F0"/>
    <w:rsid w:val="00A5200C"/>
    <w:rsid w:val="00A55C03"/>
    <w:rsid w:val="00A56860"/>
    <w:rsid w:val="00A568D9"/>
    <w:rsid w:val="00A57F22"/>
    <w:rsid w:val="00A57F37"/>
    <w:rsid w:val="00A624DF"/>
    <w:rsid w:val="00A627EA"/>
    <w:rsid w:val="00A64473"/>
    <w:rsid w:val="00A656FC"/>
    <w:rsid w:val="00A76729"/>
    <w:rsid w:val="00A82423"/>
    <w:rsid w:val="00A8527F"/>
    <w:rsid w:val="00A85F8B"/>
    <w:rsid w:val="00A87D3F"/>
    <w:rsid w:val="00A92234"/>
    <w:rsid w:val="00A943AB"/>
    <w:rsid w:val="00AA0CE8"/>
    <w:rsid w:val="00AA169F"/>
    <w:rsid w:val="00AA2B10"/>
    <w:rsid w:val="00AA49D4"/>
    <w:rsid w:val="00AA79BE"/>
    <w:rsid w:val="00AB3C9C"/>
    <w:rsid w:val="00AB448A"/>
    <w:rsid w:val="00AB5CB1"/>
    <w:rsid w:val="00AC18F6"/>
    <w:rsid w:val="00AC2491"/>
    <w:rsid w:val="00AC3245"/>
    <w:rsid w:val="00AC3C89"/>
    <w:rsid w:val="00AC48DA"/>
    <w:rsid w:val="00AD3916"/>
    <w:rsid w:val="00AD3C02"/>
    <w:rsid w:val="00AD66EE"/>
    <w:rsid w:val="00AE011F"/>
    <w:rsid w:val="00AE064E"/>
    <w:rsid w:val="00AF0E14"/>
    <w:rsid w:val="00AF2B3E"/>
    <w:rsid w:val="00B07ED0"/>
    <w:rsid w:val="00B10E28"/>
    <w:rsid w:val="00B125F7"/>
    <w:rsid w:val="00B13033"/>
    <w:rsid w:val="00B15298"/>
    <w:rsid w:val="00B15A0D"/>
    <w:rsid w:val="00B20201"/>
    <w:rsid w:val="00B21123"/>
    <w:rsid w:val="00B211D7"/>
    <w:rsid w:val="00B21F3B"/>
    <w:rsid w:val="00B234C6"/>
    <w:rsid w:val="00B23874"/>
    <w:rsid w:val="00B26B34"/>
    <w:rsid w:val="00B272D4"/>
    <w:rsid w:val="00B319EA"/>
    <w:rsid w:val="00B31AEB"/>
    <w:rsid w:val="00B33820"/>
    <w:rsid w:val="00B33A29"/>
    <w:rsid w:val="00B37176"/>
    <w:rsid w:val="00B4222C"/>
    <w:rsid w:val="00B446A4"/>
    <w:rsid w:val="00B46D45"/>
    <w:rsid w:val="00B47211"/>
    <w:rsid w:val="00B4765F"/>
    <w:rsid w:val="00B51A29"/>
    <w:rsid w:val="00B52A1C"/>
    <w:rsid w:val="00B54FD7"/>
    <w:rsid w:val="00B555C6"/>
    <w:rsid w:val="00B56100"/>
    <w:rsid w:val="00B56410"/>
    <w:rsid w:val="00B57CA9"/>
    <w:rsid w:val="00B6038B"/>
    <w:rsid w:val="00B61BFA"/>
    <w:rsid w:val="00B621AB"/>
    <w:rsid w:val="00B646CC"/>
    <w:rsid w:val="00B72793"/>
    <w:rsid w:val="00B72D83"/>
    <w:rsid w:val="00B73E7E"/>
    <w:rsid w:val="00B77A20"/>
    <w:rsid w:val="00B82054"/>
    <w:rsid w:val="00B82DB0"/>
    <w:rsid w:val="00B85AD9"/>
    <w:rsid w:val="00B870DE"/>
    <w:rsid w:val="00B90870"/>
    <w:rsid w:val="00B92D55"/>
    <w:rsid w:val="00B9435B"/>
    <w:rsid w:val="00BA10CF"/>
    <w:rsid w:val="00BA2286"/>
    <w:rsid w:val="00BA468E"/>
    <w:rsid w:val="00BA5F5C"/>
    <w:rsid w:val="00BA717D"/>
    <w:rsid w:val="00BB0E59"/>
    <w:rsid w:val="00BB1011"/>
    <w:rsid w:val="00BB3252"/>
    <w:rsid w:val="00BB6553"/>
    <w:rsid w:val="00BC0491"/>
    <w:rsid w:val="00BC0BD7"/>
    <w:rsid w:val="00BC2692"/>
    <w:rsid w:val="00BC378E"/>
    <w:rsid w:val="00BC473B"/>
    <w:rsid w:val="00BC7886"/>
    <w:rsid w:val="00BD0660"/>
    <w:rsid w:val="00BD09A1"/>
    <w:rsid w:val="00BD2E89"/>
    <w:rsid w:val="00BD4B74"/>
    <w:rsid w:val="00BD77AE"/>
    <w:rsid w:val="00BE413D"/>
    <w:rsid w:val="00BE503C"/>
    <w:rsid w:val="00BE575E"/>
    <w:rsid w:val="00BE57B4"/>
    <w:rsid w:val="00BE7131"/>
    <w:rsid w:val="00BE76C4"/>
    <w:rsid w:val="00BF1B14"/>
    <w:rsid w:val="00BF4A87"/>
    <w:rsid w:val="00BF6436"/>
    <w:rsid w:val="00BF65C6"/>
    <w:rsid w:val="00C0040E"/>
    <w:rsid w:val="00C017E5"/>
    <w:rsid w:val="00C01F4F"/>
    <w:rsid w:val="00C020C0"/>
    <w:rsid w:val="00C022D7"/>
    <w:rsid w:val="00C031E4"/>
    <w:rsid w:val="00C04FC5"/>
    <w:rsid w:val="00C07AE3"/>
    <w:rsid w:val="00C07CB5"/>
    <w:rsid w:val="00C117BF"/>
    <w:rsid w:val="00C11E2D"/>
    <w:rsid w:val="00C20277"/>
    <w:rsid w:val="00C2271A"/>
    <w:rsid w:val="00C3212D"/>
    <w:rsid w:val="00C42E7E"/>
    <w:rsid w:val="00C44EB3"/>
    <w:rsid w:val="00C45236"/>
    <w:rsid w:val="00C459BA"/>
    <w:rsid w:val="00C51A03"/>
    <w:rsid w:val="00C52DAB"/>
    <w:rsid w:val="00C546B5"/>
    <w:rsid w:val="00C55ACF"/>
    <w:rsid w:val="00C66FDC"/>
    <w:rsid w:val="00C67A1E"/>
    <w:rsid w:val="00C70E7E"/>
    <w:rsid w:val="00C71F80"/>
    <w:rsid w:val="00C755A8"/>
    <w:rsid w:val="00C75EA2"/>
    <w:rsid w:val="00C80C7C"/>
    <w:rsid w:val="00C82EA9"/>
    <w:rsid w:val="00C911F3"/>
    <w:rsid w:val="00C91FCF"/>
    <w:rsid w:val="00CA0780"/>
    <w:rsid w:val="00CA1535"/>
    <w:rsid w:val="00CA21CE"/>
    <w:rsid w:val="00CA7AC1"/>
    <w:rsid w:val="00CB1206"/>
    <w:rsid w:val="00CB4A7E"/>
    <w:rsid w:val="00CB6EAA"/>
    <w:rsid w:val="00CB70EB"/>
    <w:rsid w:val="00CC1CC1"/>
    <w:rsid w:val="00CC4709"/>
    <w:rsid w:val="00CC7A31"/>
    <w:rsid w:val="00CD0BDC"/>
    <w:rsid w:val="00CD28A2"/>
    <w:rsid w:val="00CD3909"/>
    <w:rsid w:val="00CD4B04"/>
    <w:rsid w:val="00CD6464"/>
    <w:rsid w:val="00CD7D47"/>
    <w:rsid w:val="00CE10AF"/>
    <w:rsid w:val="00CE1A98"/>
    <w:rsid w:val="00CE3836"/>
    <w:rsid w:val="00CE5A82"/>
    <w:rsid w:val="00CF0BA7"/>
    <w:rsid w:val="00CF2E21"/>
    <w:rsid w:val="00CF3474"/>
    <w:rsid w:val="00CF6983"/>
    <w:rsid w:val="00CF7069"/>
    <w:rsid w:val="00CF718D"/>
    <w:rsid w:val="00CF741F"/>
    <w:rsid w:val="00D024AB"/>
    <w:rsid w:val="00D03654"/>
    <w:rsid w:val="00D053BB"/>
    <w:rsid w:val="00D05A11"/>
    <w:rsid w:val="00D06A98"/>
    <w:rsid w:val="00D108F7"/>
    <w:rsid w:val="00D11010"/>
    <w:rsid w:val="00D11C01"/>
    <w:rsid w:val="00D149FB"/>
    <w:rsid w:val="00D17CDF"/>
    <w:rsid w:val="00D239FB"/>
    <w:rsid w:val="00D27451"/>
    <w:rsid w:val="00D32D04"/>
    <w:rsid w:val="00D3677B"/>
    <w:rsid w:val="00D461D2"/>
    <w:rsid w:val="00D474E3"/>
    <w:rsid w:val="00D502A9"/>
    <w:rsid w:val="00D53E44"/>
    <w:rsid w:val="00D55195"/>
    <w:rsid w:val="00D55968"/>
    <w:rsid w:val="00D624C4"/>
    <w:rsid w:val="00D62C22"/>
    <w:rsid w:val="00D62C92"/>
    <w:rsid w:val="00D66B9A"/>
    <w:rsid w:val="00D71C74"/>
    <w:rsid w:val="00D71F3F"/>
    <w:rsid w:val="00D747F0"/>
    <w:rsid w:val="00D77586"/>
    <w:rsid w:val="00D84B49"/>
    <w:rsid w:val="00D8575B"/>
    <w:rsid w:val="00D86B64"/>
    <w:rsid w:val="00D90A1F"/>
    <w:rsid w:val="00D93C2C"/>
    <w:rsid w:val="00D94274"/>
    <w:rsid w:val="00D95E9B"/>
    <w:rsid w:val="00DA647B"/>
    <w:rsid w:val="00DA7E5A"/>
    <w:rsid w:val="00DB537B"/>
    <w:rsid w:val="00DB5DF4"/>
    <w:rsid w:val="00DB7037"/>
    <w:rsid w:val="00DB70A2"/>
    <w:rsid w:val="00DC0433"/>
    <w:rsid w:val="00DC34AC"/>
    <w:rsid w:val="00DC46A6"/>
    <w:rsid w:val="00DC5BC8"/>
    <w:rsid w:val="00DC7263"/>
    <w:rsid w:val="00DD0832"/>
    <w:rsid w:val="00DD16E1"/>
    <w:rsid w:val="00DD6F13"/>
    <w:rsid w:val="00DE1A10"/>
    <w:rsid w:val="00DE23DE"/>
    <w:rsid w:val="00DE309B"/>
    <w:rsid w:val="00DE3D6F"/>
    <w:rsid w:val="00DE6D70"/>
    <w:rsid w:val="00DF080B"/>
    <w:rsid w:val="00DF4D7F"/>
    <w:rsid w:val="00DF6ED6"/>
    <w:rsid w:val="00E04624"/>
    <w:rsid w:val="00E049D6"/>
    <w:rsid w:val="00E06F9B"/>
    <w:rsid w:val="00E11690"/>
    <w:rsid w:val="00E129E8"/>
    <w:rsid w:val="00E16AF8"/>
    <w:rsid w:val="00E23A62"/>
    <w:rsid w:val="00E253DA"/>
    <w:rsid w:val="00E2728F"/>
    <w:rsid w:val="00E32812"/>
    <w:rsid w:val="00E3368A"/>
    <w:rsid w:val="00E36D33"/>
    <w:rsid w:val="00E37852"/>
    <w:rsid w:val="00E37C5E"/>
    <w:rsid w:val="00E41A64"/>
    <w:rsid w:val="00E437D5"/>
    <w:rsid w:val="00E4430F"/>
    <w:rsid w:val="00E45EFB"/>
    <w:rsid w:val="00E500A2"/>
    <w:rsid w:val="00E5686A"/>
    <w:rsid w:val="00E56BC9"/>
    <w:rsid w:val="00E60C03"/>
    <w:rsid w:val="00E6277C"/>
    <w:rsid w:val="00E64A27"/>
    <w:rsid w:val="00E66CFD"/>
    <w:rsid w:val="00E6743E"/>
    <w:rsid w:val="00E70017"/>
    <w:rsid w:val="00E70F21"/>
    <w:rsid w:val="00E71EBC"/>
    <w:rsid w:val="00E72A95"/>
    <w:rsid w:val="00E75501"/>
    <w:rsid w:val="00E76D3D"/>
    <w:rsid w:val="00E77F19"/>
    <w:rsid w:val="00E80053"/>
    <w:rsid w:val="00E82D56"/>
    <w:rsid w:val="00E91910"/>
    <w:rsid w:val="00E91F03"/>
    <w:rsid w:val="00E9283D"/>
    <w:rsid w:val="00E92F68"/>
    <w:rsid w:val="00E94D65"/>
    <w:rsid w:val="00EA0246"/>
    <w:rsid w:val="00EA40A4"/>
    <w:rsid w:val="00EB6F70"/>
    <w:rsid w:val="00EC0590"/>
    <w:rsid w:val="00EC105B"/>
    <w:rsid w:val="00ED6898"/>
    <w:rsid w:val="00EE1894"/>
    <w:rsid w:val="00EE28CE"/>
    <w:rsid w:val="00EE3492"/>
    <w:rsid w:val="00EE5D0D"/>
    <w:rsid w:val="00EF1F86"/>
    <w:rsid w:val="00EF2362"/>
    <w:rsid w:val="00F005EC"/>
    <w:rsid w:val="00F0231B"/>
    <w:rsid w:val="00F03B25"/>
    <w:rsid w:val="00F062ED"/>
    <w:rsid w:val="00F10B4F"/>
    <w:rsid w:val="00F1518A"/>
    <w:rsid w:val="00F21ADB"/>
    <w:rsid w:val="00F2473C"/>
    <w:rsid w:val="00F24EB3"/>
    <w:rsid w:val="00F265F9"/>
    <w:rsid w:val="00F26DED"/>
    <w:rsid w:val="00F26EC0"/>
    <w:rsid w:val="00F31581"/>
    <w:rsid w:val="00F32CF4"/>
    <w:rsid w:val="00F33CFC"/>
    <w:rsid w:val="00F35294"/>
    <w:rsid w:val="00F359D0"/>
    <w:rsid w:val="00F359D9"/>
    <w:rsid w:val="00F431C7"/>
    <w:rsid w:val="00F4401F"/>
    <w:rsid w:val="00F4727F"/>
    <w:rsid w:val="00F5060F"/>
    <w:rsid w:val="00F512DD"/>
    <w:rsid w:val="00F52368"/>
    <w:rsid w:val="00F551AE"/>
    <w:rsid w:val="00F63616"/>
    <w:rsid w:val="00F6658C"/>
    <w:rsid w:val="00F666C7"/>
    <w:rsid w:val="00F67947"/>
    <w:rsid w:val="00F70F45"/>
    <w:rsid w:val="00F72EE3"/>
    <w:rsid w:val="00F7733B"/>
    <w:rsid w:val="00F77FF9"/>
    <w:rsid w:val="00F804A5"/>
    <w:rsid w:val="00F83488"/>
    <w:rsid w:val="00F84BFA"/>
    <w:rsid w:val="00F86DE9"/>
    <w:rsid w:val="00F87133"/>
    <w:rsid w:val="00F90BE7"/>
    <w:rsid w:val="00F90ED6"/>
    <w:rsid w:val="00F92796"/>
    <w:rsid w:val="00F9618F"/>
    <w:rsid w:val="00F97A51"/>
    <w:rsid w:val="00FA3154"/>
    <w:rsid w:val="00FA4F3D"/>
    <w:rsid w:val="00FA6572"/>
    <w:rsid w:val="00FA7515"/>
    <w:rsid w:val="00FC4787"/>
    <w:rsid w:val="00FC7EA9"/>
    <w:rsid w:val="00FD0AD2"/>
    <w:rsid w:val="00FD43EF"/>
    <w:rsid w:val="00FD4D33"/>
    <w:rsid w:val="00FD57D5"/>
    <w:rsid w:val="00FE7104"/>
    <w:rsid w:val="00FF16A7"/>
    <w:rsid w:val="00FF47A5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B12C9-EBF1-4AAD-9F98-256225E1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2019-07-17T11:26:00Z</cp:lastPrinted>
  <dcterms:created xsi:type="dcterms:W3CDTF">2020-07-10T12:31:00Z</dcterms:created>
  <dcterms:modified xsi:type="dcterms:W3CDTF">2020-07-10T12:31:00Z</dcterms:modified>
</cp:coreProperties>
</file>